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880DD" w14:textId="77777777" w:rsidR="00035DEC" w:rsidRPr="00AD45A9" w:rsidRDefault="009558B9" w:rsidP="00B1528C">
      <w:pPr>
        <w:jc w:val="right"/>
        <w:rPr>
          <w:rFonts w:ascii="Arial" w:hAnsi="Arial" w:cs="Arial"/>
          <w:sz w:val="24"/>
          <w:szCs w:val="24"/>
        </w:rPr>
      </w:pPr>
      <w:r w:rsidRPr="009558B9">
        <w:rPr>
          <w:rFonts w:ascii="Arial" w:hAnsi="Arial" w:cs="Arial"/>
          <w:sz w:val="24"/>
          <w:szCs w:val="24"/>
        </w:rPr>
        <w:t>Poznań</w:t>
      </w:r>
      <w:r w:rsidR="00035DEC" w:rsidRPr="00AD45A9">
        <w:rPr>
          <w:rFonts w:ascii="Arial" w:hAnsi="Arial" w:cs="Arial"/>
          <w:sz w:val="24"/>
          <w:szCs w:val="24"/>
        </w:rPr>
        <w:t xml:space="preserve"> dnia: </w:t>
      </w:r>
      <w:r w:rsidRPr="009558B9">
        <w:rPr>
          <w:rFonts w:ascii="Arial" w:hAnsi="Arial" w:cs="Arial"/>
          <w:sz w:val="24"/>
          <w:szCs w:val="24"/>
        </w:rPr>
        <w:t>2025-10-27</w:t>
      </w:r>
    </w:p>
    <w:p w14:paraId="75F47C9E" w14:textId="77777777" w:rsidR="009558B9" w:rsidRPr="009558B9" w:rsidRDefault="009558B9" w:rsidP="00B1528C">
      <w:pPr>
        <w:rPr>
          <w:rFonts w:ascii="Arial" w:hAnsi="Arial" w:cs="Arial"/>
          <w:b/>
          <w:bCs/>
          <w:sz w:val="24"/>
          <w:szCs w:val="24"/>
        </w:rPr>
      </w:pPr>
      <w:r w:rsidRPr="009558B9">
        <w:rPr>
          <w:rFonts w:ascii="Arial" w:hAnsi="Arial" w:cs="Arial"/>
          <w:b/>
          <w:bCs/>
          <w:sz w:val="24"/>
          <w:szCs w:val="24"/>
        </w:rPr>
        <w:t>Szpital Wojewódzki w Poznaniu</w:t>
      </w:r>
    </w:p>
    <w:p w14:paraId="3F5DAD8A" w14:textId="77777777" w:rsidR="00035DEC" w:rsidRPr="00AD45A9" w:rsidRDefault="009558B9" w:rsidP="00B1528C">
      <w:pPr>
        <w:rPr>
          <w:rFonts w:ascii="Arial" w:hAnsi="Arial" w:cs="Arial"/>
          <w:b/>
          <w:bCs/>
          <w:sz w:val="24"/>
          <w:szCs w:val="24"/>
        </w:rPr>
      </w:pPr>
      <w:r w:rsidRPr="009558B9">
        <w:rPr>
          <w:rFonts w:ascii="Arial" w:hAnsi="Arial" w:cs="Arial"/>
          <w:b/>
          <w:bCs/>
          <w:sz w:val="24"/>
          <w:szCs w:val="24"/>
        </w:rPr>
        <w:t>Dział Zamówień Publicznych</w:t>
      </w:r>
    </w:p>
    <w:p w14:paraId="07D74F98" w14:textId="77777777" w:rsidR="00035DEC" w:rsidRPr="00AD45A9" w:rsidRDefault="009558B9" w:rsidP="00B1528C">
      <w:pPr>
        <w:rPr>
          <w:rFonts w:ascii="Arial" w:hAnsi="Arial" w:cs="Arial"/>
          <w:sz w:val="24"/>
          <w:szCs w:val="24"/>
        </w:rPr>
      </w:pPr>
      <w:r w:rsidRPr="009558B9">
        <w:rPr>
          <w:rFonts w:ascii="Arial" w:hAnsi="Arial" w:cs="Arial"/>
          <w:sz w:val="24"/>
          <w:szCs w:val="24"/>
        </w:rPr>
        <w:t>Juraszów</w:t>
      </w:r>
      <w:r w:rsidR="00035DEC" w:rsidRPr="00AD45A9">
        <w:rPr>
          <w:rFonts w:ascii="Arial" w:hAnsi="Arial" w:cs="Arial"/>
          <w:sz w:val="24"/>
          <w:szCs w:val="24"/>
        </w:rPr>
        <w:t xml:space="preserve"> </w:t>
      </w:r>
      <w:r w:rsidRPr="009558B9">
        <w:rPr>
          <w:rFonts w:ascii="Arial" w:hAnsi="Arial" w:cs="Arial"/>
          <w:sz w:val="24"/>
          <w:szCs w:val="24"/>
        </w:rPr>
        <w:t>7/19</w:t>
      </w:r>
    </w:p>
    <w:p w14:paraId="6A152021" w14:textId="77777777" w:rsidR="00035DEC" w:rsidRPr="00AD45A9" w:rsidRDefault="009558B9" w:rsidP="00B1528C">
      <w:pPr>
        <w:rPr>
          <w:rFonts w:ascii="Arial" w:hAnsi="Arial" w:cs="Arial"/>
          <w:sz w:val="24"/>
          <w:szCs w:val="24"/>
        </w:rPr>
      </w:pPr>
      <w:r w:rsidRPr="009558B9">
        <w:rPr>
          <w:rFonts w:ascii="Arial" w:hAnsi="Arial" w:cs="Arial"/>
          <w:sz w:val="24"/>
          <w:szCs w:val="24"/>
        </w:rPr>
        <w:t>60-479</w:t>
      </w:r>
      <w:r w:rsidR="00035DEC" w:rsidRPr="00AD45A9">
        <w:rPr>
          <w:rFonts w:ascii="Arial" w:hAnsi="Arial" w:cs="Arial"/>
          <w:sz w:val="24"/>
          <w:szCs w:val="24"/>
        </w:rPr>
        <w:t xml:space="preserve"> </w:t>
      </w:r>
      <w:r w:rsidRPr="009558B9">
        <w:rPr>
          <w:rFonts w:ascii="Arial" w:hAnsi="Arial" w:cs="Arial"/>
          <w:sz w:val="24"/>
          <w:szCs w:val="24"/>
        </w:rPr>
        <w:t>Poznań</w:t>
      </w:r>
    </w:p>
    <w:p w14:paraId="4C6F08DC" w14:textId="77777777" w:rsidR="00B1528C" w:rsidRDefault="00B1528C" w:rsidP="00B1528C">
      <w:pPr>
        <w:tabs>
          <w:tab w:val="left" w:pos="708"/>
          <w:tab w:val="center" w:pos="4536"/>
          <w:tab w:val="right" w:pos="9072"/>
        </w:tabs>
        <w:ind w:left="5103"/>
        <w:rPr>
          <w:rFonts w:ascii="Arial" w:hAnsi="Arial" w:cs="Arial"/>
          <w:bCs/>
          <w:sz w:val="18"/>
          <w:szCs w:val="18"/>
        </w:rPr>
      </w:pPr>
    </w:p>
    <w:p w14:paraId="210B7B61" w14:textId="5AB3C0F4" w:rsidR="00035DEC" w:rsidRPr="00AD45A9" w:rsidRDefault="00B1528C" w:rsidP="00B1528C">
      <w:pPr>
        <w:tabs>
          <w:tab w:val="left" w:pos="708"/>
          <w:tab w:val="center" w:pos="4536"/>
          <w:tab w:val="right" w:pos="9072"/>
        </w:tabs>
        <w:ind w:left="5103"/>
        <w:rPr>
          <w:rFonts w:ascii="Arial" w:hAnsi="Arial" w:cs="Arial"/>
          <w:b/>
          <w:sz w:val="24"/>
          <w:szCs w:val="24"/>
        </w:rPr>
      </w:pPr>
      <w:r>
        <w:rPr>
          <w:rFonts w:ascii="Arial" w:hAnsi="Arial" w:cs="Arial"/>
          <w:bCs/>
          <w:sz w:val="18"/>
          <w:szCs w:val="18"/>
        </w:rPr>
        <w:t>,</w:t>
      </w:r>
      <w:r w:rsidR="00035DEC" w:rsidRPr="00AD45A9">
        <w:rPr>
          <w:rFonts w:ascii="Arial" w:hAnsi="Arial" w:cs="Arial"/>
          <w:b/>
          <w:sz w:val="24"/>
          <w:szCs w:val="24"/>
        </w:rPr>
        <w:t>WYKONAWCY</w:t>
      </w:r>
    </w:p>
    <w:p w14:paraId="5088F53B" w14:textId="77777777" w:rsidR="00035DEC" w:rsidRDefault="00035DEC" w:rsidP="00B1528C">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480F4023" w14:textId="77777777" w:rsidR="00B1528C" w:rsidRDefault="00B1528C" w:rsidP="00B1528C">
      <w:pPr>
        <w:tabs>
          <w:tab w:val="left" w:pos="708"/>
          <w:tab w:val="center" w:pos="4536"/>
          <w:tab w:val="right" w:pos="9072"/>
        </w:tabs>
        <w:ind w:left="5103"/>
        <w:rPr>
          <w:rFonts w:ascii="Arial" w:hAnsi="Arial" w:cs="Arial"/>
          <w:sz w:val="24"/>
          <w:szCs w:val="24"/>
        </w:rPr>
      </w:pPr>
    </w:p>
    <w:p w14:paraId="3134ACBB" w14:textId="77777777" w:rsidR="00035DEC" w:rsidRPr="004E4B64" w:rsidRDefault="00035DEC" w:rsidP="00B1528C">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3B1E37F7" w14:textId="77777777" w:rsidTr="00B32FF9">
        <w:tc>
          <w:tcPr>
            <w:tcW w:w="2269" w:type="dxa"/>
          </w:tcPr>
          <w:p w14:paraId="4CD342AC" w14:textId="77777777" w:rsidR="00035DEC" w:rsidRPr="004E4B64" w:rsidRDefault="00035DEC" w:rsidP="00B1528C">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5FB197ED" w14:textId="77777777" w:rsidR="00035DEC" w:rsidRPr="004E4B64" w:rsidRDefault="009558B9" w:rsidP="00B1528C">
            <w:pPr>
              <w:tabs>
                <w:tab w:val="center" w:pos="4536"/>
                <w:tab w:val="right" w:pos="9072"/>
              </w:tabs>
              <w:jc w:val="both"/>
              <w:rPr>
                <w:rFonts w:ascii="Arial" w:hAnsi="Arial" w:cs="Arial"/>
                <w:bCs/>
                <w:sz w:val="24"/>
                <w:szCs w:val="24"/>
              </w:rPr>
            </w:pPr>
            <w:r w:rsidRPr="009558B9">
              <w:rPr>
                <w:rFonts w:ascii="Arial" w:hAnsi="Arial" w:cs="Arial"/>
                <w:bCs/>
                <w:sz w:val="24"/>
                <w:szCs w:val="24"/>
              </w:rPr>
              <w:t>Akcesoria do analizatora identyfikującego drobnoustroje metodą spektometrii masowej (MALDI TOF).</w:t>
            </w:r>
            <w:r w:rsidR="00035DEC" w:rsidRPr="004E4B64">
              <w:rPr>
                <w:rFonts w:ascii="Arial" w:hAnsi="Arial" w:cs="Arial"/>
                <w:bCs/>
                <w:sz w:val="24"/>
                <w:szCs w:val="24"/>
              </w:rPr>
              <w:t>.</w:t>
            </w:r>
          </w:p>
        </w:tc>
      </w:tr>
      <w:tr w:rsidR="009558B9" w:rsidRPr="004E4B64" w14:paraId="1D2FC5A7" w14:textId="77777777" w:rsidTr="009C1FA4">
        <w:tc>
          <w:tcPr>
            <w:tcW w:w="2269" w:type="dxa"/>
          </w:tcPr>
          <w:p w14:paraId="1155C28B" w14:textId="77777777" w:rsidR="009558B9" w:rsidRPr="004E4B64" w:rsidRDefault="009558B9" w:rsidP="00B1528C">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221510BC" w14:textId="77777777" w:rsidR="009558B9" w:rsidRPr="004E4B64" w:rsidRDefault="009558B9" w:rsidP="00B1528C">
            <w:pPr>
              <w:tabs>
                <w:tab w:val="center" w:pos="4536"/>
                <w:tab w:val="right" w:pos="9072"/>
              </w:tabs>
              <w:jc w:val="both"/>
              <w:rPr>
                <w:rFonts w:ascii="Arial" w:hAnsi="Arial" w:cs="Arial"/>
                <w:bCs/>
                <w:sz w:val="24"/>
                <w:szCs w:val="24"/>
              </w:rPr>
            </w:pPr>
            <w:r w:rsidRPr="009558B9">
              <w:rPr>
                <w:rFonts w:ascii="Arial" w:hAnsi="Arial" w:cs="Arial"/>
                <w:bCs/>
                <w:sz w:val="24"/>
                <w:szCs w:val="24"/>
              </w:rPr>
              <w:t>SZW/DZP/124/2025</w:t>
            </w:r>
          </w:p>
        </w:tc>
      </w:tr>
    </w:tbl>
    <w:p w14:paraId="4CBE6AD7" w14:textId="77777777" w:rsidR="00035DEC" w:rsidRDefault="00035DEC" w:rsidP="00B1528C">
      <w:pPr>
        <w:tabs>
          <w:tab w:val="left" w:pos="708"/>
          <w:tab w:val="center" w:pos="4536"/>
          <w:tab w:val="right" w:pos="9072"/>
        </w:tabs>
        <w:rPr>
          <w:rFonts w:ascii="Arial" w:hAnsi="Arial" w:cs="Arial"/>
          <w:sz w:val="24"/>
          <w:szCs w:val="24"/>
        </w:rPr>
      </w:pPr>
    </w:p>
    <w:p w14:paraId="34BE3509" w14:textId="77777777" w:rsidR="00B1528C" w:rsidRPr="00AD45A9" w:rsidRDefault="00B1528C" w:rsidP="00B1528C">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14ABD5AE" w14:textId="77777777" w:rsidTr="00B32FF9">
        <w:tc>
          <w:tcPr>
            <w:tcW w:w="9330" w:type="dxa"/>
            <w:shd w:val="clear" w:color="auto" w:fill="F2F2F2"/>
            <w:hideMark/>
          </w:tcPr>
          <w:p w14:paraId="40158569" w14:textId="77777777" w:rsidR="00035DEC" w:rsidRPr="00AD45A9" w:rsidRDefault="00035DEC" w:rsidP="00B1528C">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395270AB" w14:textId="77777777" w:rsidR="00B1528C" w:rsidRDefault="00B1528C" w:rsidP="00B1528C">
      <w:pPr>
        <w:jc w:val="both"/>
        <w:rPr>
          <w:rFonts w:ascii="Arial" w:hAnsi="Arial" w:cs="Arial"/>
          <w:sz w:val="24"/>
          <w:szCs w:val="24"/>
        </w:rPr>
      </w:pPr>
    </w:p>
    <w:p w14:paraId="3ACF67FE" w14:textId="1A2DBD9E" w:rsidR="0012774F" w:rsidRPr="009003D1" w:rsidRDefault="00520165" w:rsidP="00B1528C">
      <w:pPr>
        <w:jc w:val="both"/>
        <w:rPr>
          <w:rFonts w:ascii="Arial" w:hAnsi="Arial" w:cs="Arial"/>
          <w:sz w:val="22"/>
          <w:szCs w:val="22"/>
        </w:rPr>
      </w:pPr>
      <w:r w:rsidRPr="009003D1">
        <w:rPr>
          <w:rFonts w:ascii="Arial" w:hAnsi="Arial" w:cs="Arial"/>
          <w:sz w:val="24"/>
          <w:szCs w:val="24"/>
        </w:rPr>
        <w:t xml:space="preserve">Zamawiający, </w:t>
      </w:r>
      <w:r w:rsidR="009558B9" w:rsidRPr="009558B9">
        <w:rPr>
          <w:rFonts w:ascii="Arial" w:hAnsi="Arial" w:cs="Arial"/>
          <w:b/>
          <w:sz w:val="24"/>
          <w:szCs w:val="24"/>
        </w:rPr>
        <w:t>Szpital Wojewódzki w Poznaniu</w:t>
      </w:r>
      <w:r w:rsidR="00B1528C">
        <w:rPr>
          <w:rFonts w:ascii="Arial" w:hAnsi="Arial" w:cs="Arial"/>
          <w:b/>
          <w:sz w:val="24"/>
          <w:szCs w:val="24"/>
        </w:rPr>
        <w:t xml:space="preserve">, </w:t>
      </w:r>
      <w:r w:rsidR="009558B9" w:rsidRPr="009558B9">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9558B9" w:rsidRPr="009558B9">
        <w:rPr>
          <w:rFonts w:ascii="Arial" w:hAnsi="Arial" w:cs="Arial"/>
          <w:sz w:val="24"/>
          <w:szCs w:val="24"/>
        </w:rPr>
        <w:t>(</w:t>
      </w:r>
      <w:proofErr w:type="spellStart"/>
      <w:r w:rsidR="009558B9" w:rsidRPr="009558B9">
        <w:rPr>
          <w:rFonts w:ascii="Arial" w:hAnsi="Arial" w:cs="Arial"/>
          <w:sz w:val="24"/>
          <w:szCs w:val="24"/>
        </w:rPr>
        <w:t>t.j</w:t>
      </w:r>
      <w:proofErr w:type="spellEnd"/>
      <w:r w:rsidR="009558B9" w:rsidRPr="009558B9">
        <w:rPr>
          <w:rFonts w:ascii="Arial" w:hAnsi="Arial" w:cs="Arial"/>
          <w:sz w:val="24"/>
          <w:szCs w:val="24"/>
        </w:rPr>
        <w:t xml:space="preserve">. Dz. U. z 2024 r. poz. 1320 z </w:t>
      </w:r>
      <w:proofErr w:type="spellStart"/>
      <w:r w:rsidR="009558B9" w:rsidRPr="009558B9">
        <w:rPr>
          <w:rFonts w:ascii="Arial" w:hAnsi="Arial" w:cs="Arial"/>
          <w:sz w:val="24"/>
          <w:szCs w:val="24"/>
        </w:rPr>
        <w:t>późn</w:t>
      </w:r>
      <w:proofErr w:type="spellEnd"/>
      <w:r w:rsidR="009558B9" w:rsidRPr="009558B9">
        <w:rPr>
          <w:rFonts w:ascii="Arial" w:hAnsi="Arial" w:cs="Arial"/>
          <w:sz w:val="24"/>
          <w:szCs w:val="24"/>
        </w:rPr>
        <w:t>.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9558B9" w:rsidRPr="009003D1" w14:paraId="6383E18A" w14:textId="77777777" w:rsidTr="009C1FA4">
        <w:tc>
          <w:tcPr>
            <w:tcW w:w="9356" w:type="dxa"/>
          </w:tcPr>
          <w:p w14:paraId="6D667AC8" w14:textId="77777777" w:rsidR="00B1528C" w:rsidRDefault="00B1528C" w:rsidP="00B1528C">
            <w:pPr>
              <w:ind w:left="30" w:right="-72"/>
              <w:jc w:val="both"/>
              <w:rPr>
                <w:rFonts w:ascii="Arial" w:hAnsi="Arial" w:cs="Arial"/>
                <w:b/>
                <w:bCs/>
                <w:sz w:val="24"/>
                <w:szCs w:val="24"/>
              </w:rPr>
            </w:pPr>
          </w:p>
          <w:p w14:paraId="1D7BF32E" w14:textId="00057BAE" w:rsidR="009558B9" w:rsidRPr="006E3E22" w:rsidRDefault="009558B9" w:rsidP="00B1528C">
            <w:pPr>
              <w:ind w:left="30" w:right="-72"/>
              <w:jc w:val="both"/>
              <w:rPr>
                <w:rFonts w:ascii="Arial" w:hAnsi="Arial" w:cs="Arial"/>
                <w:sz w:val="24"/>
                <w:szCs w:val="24"/>
              </w:rPr>
            </w:pPr>
            <w:r w:rsidRPr="006E3E22">
              <w:rPr>
                <w:rFonts w:ascii="Arial" w:hAnsi="Arial" w:cs="Arial"/>
                <w:sz w:val="24"/>
                <w:szCs w:val="24"/>
              </w:rPr>
              <w:t>Zwracam się z prośbą o zamieszczenie prawidłowego wzoru umowy, ponieważ ten na platformie w wielu miejscach posiada zapisy dot. dzierżawy analizatora, a nie jest on przedmiotem postępowania. Odpowiedź: Zamawiający zamieszcza zmodyfikowany wzór umowy.</w:t>
            </w:r>
          </w:p>
          <w:p w14:paraId="372CDAD7" w14:textId="77777777" w:rsidR="009558B9" w:rsidRPr="009558B9" w:rsidRDefault="009558B9" w:rsidP="00B1528C">
            <w:pPr>
              <w:ind w:left="30" w:right="-72"/>
              <w:jc w:val="both"/>
              <w:rPr>
                <w:rFonts w:ascii="Arial" w:hAnsi="Arial" w:cs="Arial"/>
                <w:sz w:val="24"/>
                <w:szCs w:val="24"/>
              </w:rPr>
            </w:pPr>
            <w:r w:rsidRPr="009558B9">
              <w:rPr>
                <w:rFonts w:ascii="Arial" w:hAnsi="Arial" w:cs="Arial"/>
                <w:sz w:val="24"/>
                <w:szCs w:val="24"/>
              </w:rPr>
              <w:t>1. Dotyczy Formularza asortymentowo - cenowego: W związku z tym, że kolumna 3 nazywa się " ilość opakowań" oraz cenę jedn. netto należy podać za opakowanie, zwracamy się z prośbą o ujednolicenie jednostki miary w poz. 4, 5, 6, 8, 10, 11, 12, 14 na opakowania. Odpowiedź: Zamawiający zmodyfikował formularz asortymentowo-cenowy.</w:t>
            </w:r>
          </w:p>
          <w:p w14:paraId="4ED44D9C" w14:textId="77777777" w:rsidR="009558B9" w:rsidRPr="009558B9" w:rsidRDefault="009558B9" w:rsidP="00B1528C">
            <w:pPr>
              <w:ind w:left="30" w:right="-72"/>
              <w:jc w:val="both"/>
              <w:rPr>
                <w:rFonts w:ascii="Arial" w:hAnsi="Arial" w:cs="Arial"/>
                <w:sz w:val="24"/>
                <w:szCs w:val="24"/>
              </w:rPr>
            </w:pPr>
            <w:r w:rsidRPr="009558B9">
              <w:rPr>
                <w:rFonts w:ascii="Arial" w:hAnsi="Arial" w:cs="Arial"/>
                <w:sz w:val="24"/>
                <w:szCs w:val="24"/>
              </w:rPr>
              <w:t>2. Dotyczy Formularza asortymentowo - cenowego: W nawiązaniu do pytania powyżej, zwracamy się z zapytaniem czy ilość opakowań należy podać w zaokrągleniu do pełnego opakowania w górę czy do 2 miejsc po przecinku? Odpowiedź: W zaokrągleniu do pełnego opakowania (bez przecinków).</w:t>
            </w:r>
          </w:p>
          <w:p w14:paraId="41B23BE7" w14:textId="77777777" w:rsidR="009558B9" w:rsidRPr="009558B9" w:rsidRDefault="009558B9" w:rsidP="00B1528C">
            <w:pPr>
              <w:ind w:left="30" w:right="-72"/>
              <w:jc w:val="both"/>
              <w:rPr>
                <w:rFonts w:ascii="Arial" w:hAnsi="Arial" w:cs="Arial"/>
                <w:sz w:val="24"/>
                <w:szCs w:val="24"/>
              </w:rPr>
            </w:pPr>
            <w:r w:rsidRPr="009558B9">
              <w:rPr>
                <w:rFonts w:ascii="Arial" w:hAnsi="Arial" w:cs="Arial"/>
                <w:sz w:val="24"/>
                <w:szCs w:val="24"/>
              </w:rPr>
              <w:t xml:space="preserve">3. Dotyczy wzoru umowy: Zwracamy się z prośbą o usunięcie z umowy zapisów dotyczących dzierżawy aparatów oraz ich integracji z systemem informatycznym - nie dotyczy przedmiotu tego postępowania (§3 ust. 1, ust. 2 pkt. 5; §5 ust. 6-9; §7 ust. 4). Odpowiedź: Zgodnie z treścią zmodyfikowanego wzoru umowy. </w:t>
            </w:r>
          </w:p>
          <w:p w14:paraId="6DB0EBC6" w14:textId="77777777" w:rsidR="009558B9" w:rsidRPr="009558B9" w:rsidRDefault="009558B9" w:rsidP="00B1528C">
            <w:pPr>
              <w:ind w:left="30" w:right="-72"/>
              <w:jc w:val="both"/>
              <w:rPr>
                <w:rFonts w:ascii="Arial" w:hAnsi="Arial" w:cs="Arial"/>
                <w:sz w:val="24"/>
                <w:szCs w:val="24"/>
              </w:rPr>
            </w:pPr>
            <w:r w:rsidRPr="009558B9">
              <w:rPr>
                <w:rFonts w:ascii="Arial" w:hAnsi="Arial" w:cs="Arial"/>
                <w:sz w:val="24"/>
                <w:szCs w:val="24"/>
              </w:rPr>
              <w:t>4. Dotyczy wzoru umowy §3 ust. 2 pkt. 1 oraz §5 ust. 1: Zwracamy się z prośbą o ujednolicenie zapisów dot. terminu dostawy na zgodne z pkt. 1 Formularza oferty, czyli 4 dni robocze. Odpowiedź: Zgodnie z treścią zmodyfikowanego wzoru umowy.</w:t>
            </w:r>
          </w:p>
          <w:p w14:paraId="3752097C" w14:textId="77777777" w:rsidR="009558B9" w:rsidRPr="009558B9" w:rsidRDefault="009558B9" w:rsidP="00B1528C">
            <w:pPr>
              <w:ind w:left="30" w:right="-72"/>
              <w:jc w:val="both"/>
              <w:rPr>
                <w:rFonts w:ascii="Arial" w:hAnsi="Arial" w:cs="Arial"/>
                <w:sz w:val="24"/>
                <w:szCs w:val="24"/>
              </w:rPr>
            </w:pPr>
            <w:r w:rsidRPr="009558B9">
              <w:rPr>
                <w:rFonts w:ascii="Arial" w:hAnsi="Arial" w:cs="Arial"/>
                <w:sz w:val="24"/>
                <w:szCs w:val="24"/>
              </w:rPr>
              <w:t>5. Dotyczy wzoru umowy §3 ust. 2 pkt. 2 Zwracamy się do Zamawiającego z wnioskiem o modyfikację zapisów umowy w zakresie dostarczenia dokumentów dopuszczających asortyment do stosowania w jednostkach służby zdrowia, na dopuszczenie oświadczenia wykonawcy o ich posiadaniu i zobowiązaniu do ich dostarczenia na wezwanie Zamawiającego. Odpowiedź: Zgodnie z treścią zmodyfikowanego wzoru umowy.</w:t>
            </w:r>
          </w:p>
          <w:p w14:paraId="6142ABF1" w14:textId="77777777" w:rsidR="009558B9" w:rsidRPr="009558B9" w:rsidRDefault="009558B9" w:rsidP="00B1528C">
            <w:pPr>
              <w:ind w:left="30" w:right="-72"/>
              <w:jc w:val="both"/>
              <w:rPr>
                <w:rFonts w:ascii="Arial" w:hAnsi="Arial" w:cs="Arial"/>
                <w:sz w:val="24"/>
                <w:szCs w:val="24"/>
              </w:rPr>
            </w:pPr>
            <w:r w:rsidRPr="009558B9">
              <w:rPr>
                <w:rFonts w:ascii="Arial" w:hAnsi="Arial" w:cs="Arial"/>
                <w:sz w:val="24"/>
                <w:szCs w:val="24"/>
              </w:rPr>
              <w:lastRenderedPageBreak/>
              <w:t>6. Dotyczy wzoru umowy §11 ust. 1 Zwracamy się do Zamawiającego z wnioskiem o modyfikację treści umowy w następujący sposób: "Jeżeli Wykonawca nie przystąpi lub przerwie wykonywanie przedmiotu umowy z przyczyn nie leżących po stronie Zamawiającego oraz w przypadku rozwiązania umowy zgodnie z ust. 6 niniejszego paragrafu, Wykonawca zapłaci Zamawiającemu karę umowną w wysokości 20% wartości brutto niezrealizowanej części umowy." W przypadku odstąpienia od umowy z przyczyn niezależnych od wykonawcy (w tym wypadku zmniejszenie finansowania przez NFZ), kara umowna powinna być liczona wyłącznie od niezrealizowanej części umowy, ponieważ wykonawca nie ponosi winy, kara ma charakter kompensacyjny, nie represyjny; pełna kara byłaby sprzeczna z zasadą proporcjonalności i sprawiedliwości kontraktowej. Odpowiedź: Zgodnie z treścią zmodyfikowanego wzoru umowy.</w:t>
            </w:r>
          </w:p>
          <w:p w14:paraId="55CB2AD8" w14:textId="77777777" w:rsidR="009558B9" w:rsidRPr="009558B9" w:rsidRDefault="009558B9" w:rsidP="00B1528C">
            <w:pPr>
              <w:ind w:left="30" w:right="-72"/>
              <w:jc w:val="both"/>
              <w:rPr>
                <w:rFonts w:ascii="Arial" w:hAnsi="Arial" w:cs="Arial"/>
                <w:sz w:val="24"/>
                <w:szCs w:val="24"/>
              </w:rPr>
            </w:pPr>
            <w:r w:rsidRPr="009558B9">
              <w:rPr>
                <w:rFonts w:ascii="Arial" w:hAnsi="Arial" w:cs="Arial"/>
                <w:sz w:val="24"/>
                <w:szCs w:val="24"/>
              </w:rPr>
              <w:t>7. Dotyczy wzoru umowy: Zwracamy się do Zamawiającego z prośbą o dodanie poniższego zapisu do umowy dostawy: "W przypadku niezrealizowania przez Zamawiającego płatności w terminie określonym w niniejszej umowy dostawy, Wykonawca ma prawo wstrzymać dostawy na rzecz Zamawiającego, po uprzednim pisemnym powiadomieniu Zamawiającego o zaległościach i oficjalnym wezwaniu do zapłaty. Wstrzymanie dostaw może trwać do momentu uregulowania wszelkich zaległości przez Zamawiającego. W przypadku, gdy zaległości nie zostaną uregulowane w wyznaczonym terminie, Wykonawca może rozwiązać umowę ze skutkiem natychmiastowym, bez prawa Zamawiającego do naliczania kar umownych. Wstrzymanie dostaw w związku z zaległościami nie zwalnia Zamawiającego z obowiązku zapłaty należności zgodnie z warunkami umowy." Odpowiedź: Zgodnie z treścią zmodyfikowanego wzoru umowy.</w:t>
            </w:r>
          </w:p>
          <w:p w14:paraId="6E3788B1" w14:textId="77777777" w:rsidR="009558B9" w:rsidRPr="00035DEC" w:rsidRDefault="009558B9" w:rsidP="00B1528C">
            <w:pPr>
              <w:ind w:left="30" w:right="-72"/>
              <w:jc w:val="both"/>
              <w:rPr>
                <w:rFonts w:ascii="Arial" w:hAnsi="Arial" w:cs="Arial"/>
                <w:sz w:val="24"/>
                <w:szCs w:val="24"/>
              </w:rPr>
            </w:pPr>
            <w:r w:rsidRPr="009558B9">
              <w:rPr>
                <w:rFonts w:ascii="Arial" w:hAnsi="Arial" w:cs="Arial"/>
                <w:sz w:val="24"/>
                <w:szCs w:val="24"/>
              </w:rPr>
              <w:t xml:space="preserve">8. Dotyczy §7 wzoru umowy Zwracamy się do Zamawiającego z wnioskiem o potwierdzenie, iż w związku z planowanym obowiązkiem wystawiania faktur ustrukturyzowanych przez </w:t>
            </w:r>
            <w:proofErr w:type="spellStart"/>
            <w:r w:rsidRPr="009558B9">
              <w:rPr>
                <w:rFonts w:ascii="Arial" w:hAnsi="Arial" w:cs="Arial"/>
                <w:sz w:val="24"/>
                <w:szCs w:val="24"/>
              </w:rPr>
              <w:t>KSeF</w:t>
            </w:r>
            <w:proofErr w:type="spellEnd"/>
            <w:r w:rsidRPr="009558B9">
              <w:rPr>
                <w:rFonts w:ascii="Arial" w:hAnsi="Arial" w:cs="Arial"/>
                <w:sz w:val="24"/>
                <w:szCs w:val="24"/>
              </w:rPr>
              <w:t xml:space="preserve">, Zamawiający wymaga, aby faktury wystawiane w ramach realizacji zamówienia były przesyłane za pośrednictwem tego systemu. Z dniem wprowadzenia systemu e-faktur jako obowiązującego standardu faktura powinna być dostarczona przy użyciu </w:t>
            </w:r>
            <w:proofErr w:type="spellStart"/>
            <w:r w:rsidRPr="009558B9">
              <w:rPr>
                <w:rFonts w:ascii="Arial" w:hAnsi="Arial" w:cs="Arial"/>
                <w:sz w:val="24"/>
                <w:szCs w:val="24"/>
              </w:rPr>
              <w:t>KSeFu</w:t>
            </w:r>
            <w:proofErr w:type="spellEnd"/>
            <w:r w:rsidRPr="009558B9">
              <w:rPr>
                <w:rFonts w:ascii="Arial" w:hAnsi="Arial" w:cs="Arial"/>
                <w:sz w:val="24"/>
                <w:szCs w:val="24"/>
              </w:rPr>
              <w:t>. Odpowiedź: Zamawiający potwierdza.</w:t>
            </w:r>
          </w:p>
        </w:tc>
      </w:tr>
    </w:tbl>
    <w:p w14:paraId="5570530F" w14:textId="77777777" w:rsidR="00BE7BFD" w:rsidRPr="009003D1" w:rsidRDefault="00BE7BFD" w:rsidP="00B1528C">
      <w:pPr>
        <w:jc w:val="both"/>
        <w:rPr>
          <w:rFonts w:ascii="Arial" w:hAnsi="Arial" w:cs="Arial"/>
          <w:sz w:val="22"/>
          <w:szCs w:val="22"/>
        </w:rPr>
      </w:pPr>
    </w:p>
    <w:p w14:paraId="512F3DD1" w14:textId="77777777" w:rsidR="006D4AB3" w:rsidRDefault="006D4AB3" w:rsidP="00B1528C">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17D78EF7" w14:textId="77777777" w:rsidR="004D750E" w:rsidRDefault="004D750E" w:rsidP="00B1528C">
      <w:pPr>
        <w:pStyle w:val="Tekstpodstawowy"/>
        <w:ind w:left="3119" w:firstLine="425"/>
        <w:jc w:val="right"/>
        <w:rPr>
          <w:rFonts w:ascii="Arial" w:hAnsi="Arial" w:cs="Arial"/>
          <w:sz w:val="24"/>
          <w:szCs w:val="24"/>
        </w:rPr>
      </w:pPr>
    </w:p>
    <w:p w14:paraId="6BC0777B" w14:textId="77777777" w:rsidR="004D750E" w:rsidRPr="00C40A1E" w:rsidRDefault="004D750E" w:rsidP="004D750E">
      <w:pPr>
        <w:jc w:val="right"/>
        <w:rPr>
          <w:rFonts w:ascii="Arial" w:hAnsi="Arial" w:cs="Arial"/>
          <w:i/>
          <w:sz w:val="22"/>
          <w:szCs w:val="22"/>
        </w:rPr>
      </w:pPr>
      <w:r w:rsidRPr="00C40A1E">
        <w:rPr>
          <w:rFonts w:ascii="Arial" w:hAnsi="Arial" w:cs="Arial"/>
          <w:i/>
          <w:sz w:val="22"/>
          <w:szCs w:val="22"/>
        </w:rPr>
        <w:t>/-/ I Z-ca Dyrektora ds. Administracyjnych</w:t>
      </w:r>
    </w:p>
    <w:p w14:paraId="51B487B8" w14:textId="77777777" w:rsidR="004D750E" w:rsidRPr="00BB547B" w:rsidRDefault="004D750E" w:rsidP="004D750E">
      <w:pPr>
        <w:ind w:left="5239" w:firstLine="425"/>
        <w:jc w:val="both"/>
        <w:rPr>
          <w:rFonts w:ascii="Arial" w:hAnsi="Arial" w:cs="Arial"/>
          <w:i/>
          <w:szCs w:val="24"/>
        </w:rPr>
      </w:pPr>
      <w:r>
        <w:rPr>
          <w:rFonts w:ascii="Arial" w:hAnsi="Arial" w:cs="Arial"/>
          <w:i/>
          <w:sz w:val="22"/>
          <w:szCs w:val="22"/>
        </w:rPr>
        <w:t xml:space="preserve">                     </w:t>
      </w:r>
      <w:r w:rsidRPr="00C40A1E">
        <w:rPr>
          <w:rFonts w:ascii="Arial" w:hAnsi="Arial" w:cs="Arial"/>
          <w:i/>
          <w:sz w:val="22"/>
          <w:szCs w:val="22"/>
        </w:rPr>
        <w:t>Krystyna Piątkowska</w:t>
      </w:r>
      <w:r w:rsidRPr="00203F9C">
        <w:rPr>
          <w:rFonts w:ascii="Arial" w:hAnsi="Arial" w:cs="Arial"/>
        </w:rPr>
        <w:t xml:space="preserve"> </w:t>
      </w:r>
    </w:p>
    <w:p w14:paraId="2E28BBFC" w14:textId="77777777" w:rsidR="004D750E" w:rsidRPr="009003D1" w:rsidRDefault="004D750E" w:rsidP="00B1528C">
      <w:pPr>
        <w:pStyle w:val="Tekstpodstawowy"/>
        <w:ind w:left="3119" w:firstLine="425"/>
        <w:jc w:val="right"/>
        <w:rPr>
          <w:rFonts w:ascii="Arial" w:hAnsi="Arial" w:cs="Arial"/>
          <w:sz w:val="24"/>
          <w:szCs w:val="24"/>
        </w:rPr>
      </w:pPr>
    </w:p>
    <w:sectPr w:rsidR="004D750E"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9EDF9" w14:textId="77777777" w:rsidR="00F92B6A" w:rsidRDefault="00F92B6A">
      <w:r>
        <w:separator/>
      </w:r>
    </w:p>
  </w:endnote>
  <w:endnote w:type="continuationSeparator" w:id="0">
    <w:p w14:paraId="20007892" w14:textId="77777777" w:rsidR="00F92B6A" w:rsidRDefault="00F92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9CDE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8DAB4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6590F"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0AE3483A"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5BFAA" w14:textId="77777777" w:rsidR="006D4AB3" w:rsidRDefault="006D4AB3">
    <w:pPr>
      <w:pStyle w:val="Stopka"/>
      <w:pBdr>
        <w:bottom w:val="single" w:sz="6" w:space="0" w:color="auto"/>
      </w:pBdr>
      <w:tabs>
        <w:tab w:val="clear" w:pos="4536"/>
        <w:tab w:val="left" w:pos="6237"/>
      </w:tabs>
    </w:pPr>
  </w:p>
  <w:p w14:paraId="0C46A30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CE99F03" w14:textId="77777777" w:rsidR="006D4AB3" w:rsidRDefault="006D4AB3">
    <w:pPr>
      <w:pStyle w:val="Stopka"/>
      <w:tabs>
        <w:tab w:val="clear" w:pos="4536"/>
        <w:tab w:val="left" w:pos="6237"/>
      </w:tabs>
    </w:pPr>
  </w:p>
  <w:p w14:paraId="7985EA8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837AC" w14:textId="77777777" w:rsidR="00F92B6A" w:rsidRDefault="00F92B6A">
      <w:r>
        <w:separator/>
      </w:r>
    </w:p>
  </w:footnote>
  <w:footnote w:type="continuationSeparator" w:id="0">
    <w:p w14:paraId="235D1888" w14:textId="77777777" w:rsidR="00F92B6A" w:rsidRDefault="00F92B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171A4" w14:textId="77777777" w:rsidR="009558B9" w:rsidRDefault="009558B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B4888" w14:textId="77777777" w:rsidR="009558B9" w:rsidRDefault="009558B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EA685" w14:textId="77777777" w:rsidR="009558B9" w:rsidRDefault="009558B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622536722">
    <w:abstractNumId w:val="3"/>
  </w:num>
  <w:num w:numId="2" w16cid:durableId="1897660507">
    <w:abstractNumId w:val="6"/>
  </w:num>
  <w:num w:numId="3" w16cid:durableId="1289895102">
    <w:abstractNumId w:val="2"/>
  </w:num>
  <w:num w:numId="4" w16cid:durableId="22560370">
    <w:abstractNumId w:val="5"/>
  </w:num>
  <w:num w:numId="5" w16cid:durableId="1429696592">
    <w:abstractNumId w:val="0"/>
  </w:num>
  <w:num w:numId="6" w16cid:durableId="2130274726">
    <w:abstractNumId w:val="1"/>
  </w:num>
  <w:num w:numId="7" w16cid:durableId="15620173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917"/>
    <w:rsid w:val="00031374"/>
    <w:rsid w:val="00035DEC"/>
    <w:rsid w:val="000A1097"/>
    <w:rsid w:val="000E2A8F"/>
    <w:rsid w:val="0012774F"/>
    <w:rsid w:val="00144B7A"/>
    <w:rsid w:val="00180C6E"/>
    <w:rsid w:val="0029606A"/>
    <w:rsid w:val="00331917"/>
    <w:rsid w:val="004848F3"/>
    <w:rsid w:val="004A75F2"/>
    <w:rsid w:val="004D750E"/>
    <w:rsid w:val="005144A9"/>
    <w:rsid w:val="00520165"/>
    <w:rsid w:val="005B1B08"/>
    <w:rsid w:val="00632C3C"/>
    <w:rsid w:val="00662BDB"/>
    <w:rsid w:val="006670FF"/>
    <w:rsid w:val="006A5DF1"/>
    <w:rsid w:val="006B7198"/>
    <w:rsid w:val="006C5623"/>
    <w:rsid w:val="006D4AB3"/>
    <w:rsid w:val="006E3E22"/>
    <w:rsid w:val="006F3B81"/>
    <w:rsid w:val="007D7198"/>
    <w:rsid w:val="00870F9F"/>
    <w:rsid w:val="008804B6"/>
    <w:rsid w:val="00897AB0"/>
    <w:rsid w:val="008A3553"/>
    <w:rsid w:val="008D003B"/>
    <w:rsid w:val="009003D1"/>
    <w:rsid w:val="00947A50"/>
    <w:rsid w:val="009558B9"/>
    <w:rsid w:val="00A905AC"/>
    <w:rsid w:val="00B1255C"/>
    <w:rsid w:val="00B1528C"/>
    <w:rsid w:val="00B32FF9"/>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92B6A"/>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B040C9"/>
  <w15:chartTrackingRefBased/>
  <w15:docId w15:val="{4997F316-6728-49CB-A3EE-5D6DA7664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Pages>
  <Words>682</Words>
  <Characters>4097</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2025-10-27T10:27:00Z</cp:lastPrinted>
  <dcterms:created xsi:type="dcterms:W3CDTF">2025-10-28T08:14:00Z</dcterms:created>
  <dcterms:modified xsi:type="dcterms:W3CDTF">2025-10-28T08:14:00Z</dcterms:modified>
</cp:coreProperties>
</file>