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B0358" w:rsidRDefault="002424EC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B0358">
        <w:rPr>
          <w:rFonts w:ascii="Arial Narrow" w:hAnsi="Arial Narrow" w:cs="Arial"/>
        </w:rPr>
        <w:t>Bydgoszcz</w:t>
      </w:r>
      <w:r w:rsidR="00B36EDA" w:rsidRPr="002B0358">
        <w:rPr>
          <w:rFonts w:ascii="Arial Narrow" w:hAnsi="Arial Narrow" w:cs="Arial"/>
        </w:rPr>
        <w:t xml:space="preserve"> dnia: </w:t>
      </w:r>
      <w:r w:rsidRPr="002B0358">
        <w:rPr>
          <w:rFonts w:ascii="Arial Narrow" w:hAnsi="Arial Narrow" w:cs="Arial"/>
        </w:rPr>
        <w:t>2025-10-17</w:t>
      </w:r>
    </w:p>
    <w:p w:rsidR="00B36EDA" w:rsidRPr="002B0358" w:rsidRDefault="002424EC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B0358">
        <w:rPr>
          <w:rFonts w:ascii="Arial Narrow" w:hAnsi="Arial Narrow" w:cs="Arial"/>
          <w:b/>
          <w:bCs/>
        </w:rPr>
        <w:t>10WSzKzP SPZOZ</w:t>
      </w:r>
    </w:p>
    <w:p w:rsidR="00B36EDA" w:rsidRPr="002B0358" w:rsidRDefault="002424EC" w:rsidP="00B36EDA">
      <w:pPr>
        <w:spacing w:line="360" w:lineRule="auto"/>
        <w:ind w:right="3969"/>
        <w:rPr>
          <w:rFonts w:ascii="Arial Narrow" w:hAnsi="Arial Narrow" w:cs="Arial"/>
        </w:rPr>
      </w:pPr>
      <w:r w:rsidRPr="002B0358">
        <w:rPr>
          <w:rFonts w:ascii="Arial Narrow" w:hAnsi="Arial Narrow" w:cs="Arial"/>
        </w:rPr>
        <w:t>Powstańców Warszawy</w:t>
      </w:r>
      <w:r w:rsidR="00B36EDA" w:rsidRPr="002B0358">
        <w:rPr>
          <w:rFonts w:ascii="Arial Narrow" w:hAnsi="Arial Narrow" w:cs="Arial"/>
        </w:rPr>
        <w:t xml:space="preserve"> </w:t>
      </w:r>
      <w:r w:rsidRPr="002B0358">
        <w:rPr>
          <w:rFonts w:ascii="Arial Narrow" w:hAnsi="Arial Narrow" w:cs="Arial"/>
        </w:rPr>
        <w:t>5</w:t>
      </w:r>
    </w:p>
    <w:p w:rsidR="00B36EDA" w:rsidRPr="002B0358" w:rsidRDefault="002424EC" w:rsidP="00B36EDA">
      <w:pPr>
        <w:ind w:right="3969"/>
        <w:rPr>
          <w:rFonts w:ascii="Arial Narrow" w:hAnsi="Arial Narrow" w:cs="Arial"/>
        </w:rPr>
      </w:pPr>
      <w:r w:rsidRPr="002B0358">
        <w:rPr>
          <w:rFonts w:ascii="Arial Narrow" w:hAnsi="Arial Narrow" w:cs="Arial"/>
        </w:rPr>
        <w:t>85-681</w:t>
      </w:r>
      <w:r w:rsidR="00B36EDA" w:rsidRPr="002B0358">
        <w:rPr>
          <w:rFonts w:ascii="Arial Narrow" w:hAnsi="Arial Narrow" w:cs="Arial"/>
        </w:rPr>
        <w:t xml:space="preserve"> </w:t>
      </w:r>
      <w:r w:rsidRPr="002B0358">
        <w:rPr>
          <w:rFonts w:ascii="Arial Narrow" w:hAnsi="Arial Narrow" w:cs="Arial"/>
        </w:rPr>
        <w:t>Bydgoszcz</w:t>
      </w:r>
    </w:p>
    <w:p w:rsidR="00B36EDA" w:rsidRPr="002B035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B035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2B035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B035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2B035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B0358" w:rsidTr="00B36EDA">
        <w:tc>
          <w:tcPr>
            <w:tcW w:w="9923" w:type="dxa"/>
            <w:shd w:val="clear" w:color="auto" w:fill="F2F2F2"/>
            <w:hideMark/>
          </w:tcPr>
          <w:p w:rsidR="00B36EDA" w:rsidRPr="002B0358" w:rsidRDefault="002B035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B035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B035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B035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2B035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B0358">
        <w:rPr>
          <w:rFonts w:ascii="Arial Narrow" w:eastAsia="Calibri" w:hAnsi="Arial Narrow" w:cs="Arial"/>
          <w:lang w:eastAsia="en-US"/>
        </w:rPr>
        <w:t xml:space="preserve">Dotyczy </w:t>
      </w:r>
      <w:r w:rsidRPr="002B0358">
        <w:rPr>
          <w:rFonts w:ascii="Arial Narrow" w:hAnsi="Arial Narrow" w:cs="Arial"/>
        </w:rPr>
        <w:t>postępowania o udzielenie zamówienia publicznego</w:t>
      </w:r>
      <w:r w:rsidRPr="002B0358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B0358" w:rsidTr="00B36EDA">
        <w:tc>
          <w:tcPr>
            <w:tcW w:w="2269" w:type="dxa"/>
            <w:shd w:val="clear" w:color="auto" w:fill="auto"/>
          </w:tcPr>
          <w:p w:rsidR="00B36EDA" w:rsidRPr="002B035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B0358" w:rsidRDefault="002424E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"Zakup sprzętu do diagnostyki patomorfologicznej" w 2025 r.</w:t>
            </w:r>
          </w:p>
        </w:tc>
      </w:tr>
      <w:tr w:rsidR="002424EC" w:rsidRPr="002B0358" w:rsidTr="00394BAC">
        <w:tc>
          <w:tcPr>
            <w:tcW w:w="2269" w:type="dxa"/>
            <w:shd w:val="clear" w:color="auto" w:fill="auto"/>
          </w:tcPr>
          <w:p w:rsidR="002424EC" w:rsidRPr="002B0358" w:rsidRDefault="002424EC" w:rsidP="00394B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424EC" w:rsidRPr="002B0358" w:rsidRDefault="002424EC" w:rsidP="00394B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93/2025</w:t>
            </w:r>
          </w:p>
        </w:tc>
      </w:tr>
    </w:tbl>
    <w:p w:rsidR="00B36EDA" w:rsidRPr="002B035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2B035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2B0358">
        <w:rPr>
          <w:rFonts w:ascii="Arial Narrow" w:hAnsi="Arial Narrow" w:cs="Arial"/>
        </w:rPr>
        <w:t xml:space="preserve">Zamawiający, </w:t>
      </w:r>
      <w:r w:rsidR="002424EC" w:rsidRPr="002B0358">
        <w:rPr>
          <w:rFonts w:ascii="Arial Narrow" w:hAnsi="Arial Narrow" w:cs="Arial"/>
          <w:b/>
        </w:rPr>
        <w:t>10WSzKzP SPZOZ</w:t>
      </w:r>
      <w:r w:rsidRPr="002B0358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2424EC" w:rsidRPr="002B0358">
        <w:rPr>
          <w:rFonts w:ascii="Arial Narrow" w:hAnsi="Arial Narrow" w:cs="Arial"/>
        </w:rPr>
        <w:t>(</w:t>
      </w:r>
      <w:proofErr w:type="spellStart"/>
      <w:r w:rsidR="002424EC" w:rsidRPr="002B0358">
        <w:rPr>
          <w:rFonts w:ascii="Arial Narrow" w:hAnsi="Arial Narrow" w:cs="Arial"/>
        </w:rPr>
        <w:t>t.j</w:t>
      </w:r>
      <w:proofErr w:type="spellEnd"/>
      <w:r w:rsidR="002424EC" w:rsidRPr="002B0358">
        <w:rPr>
          <w:rFonts w:ascii="Arial Narrow" w:hAnsi="Arial Narrow" w:cs="Arial"/>
        </w:rPr>
        <w:t>. Dz. U. z 2024 poz. 1320)</w:t>
      </w:r>
      <w:r w:rsidRPr="002B0358">
        <w:rPr>
          <w:rFonts w:ascii="Arial Narrow" w:hAnsi="Arial Narrow" w:cs="Arial"/>
        </w:rPr>
        <w:t xml:space="preserve">, zwanej dalej „ustawą </w:t>
      </w:r>
      <w:proofErr w:type="spellStart"/>
      <w:r w:rsidRPr="002B0358">
        <w:rPr>
          <w:rFonts w:ascii="Arial Narrow" w:hAnsi="Arial Narrow" w:cs="Arial"/>
        </w:rPr>
        <w:t>Pzp</w:t>
      </w:r>
      <w:proofErr w:type="spellEnd"/>
      <w:r w:rsidRPr="002B0358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1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Procesor tkankowy próżniowy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B0358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ul. Zabierzowska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11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32-005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Niepołomice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410 940.00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2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proofErr w:type="spellStart"/>
            <w:r w:rsidRPr="002B0358">
              <w:rPr>
                <w:rFonts w:ascii="Arial Narrow" w:hAnsi="Arial Narrow" w:cs="Arial"/>
              </w:rPr>
              <w:t>Zatapiarka</w:t>
            </w:r>
            <w:proofErr w:type="spellEnd"/>
            <w:r w:rsidRPr="002B0358">
              <w:rPr>
                <w:rFonts w:ascii="Arial Narrow" w:hAnsi="Arial Narrow" w:cs="Arial"/>
              </w:rPr>
              <w:t xml:space="preserve"> parafinowa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B0358">
              <w:rPr>
                <w:rFonts w:ascii="Arial Narrow" w:hAnsi="Arial Narrow" w:cs="Arial"/>
                <w:b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Sp. z o.o.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AL. KEN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36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/U211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02-797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WARSZAWA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132 721.20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3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Barwiarka liniowa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B0358">
              <w:rPr>
                <w:rFonts w:ascii="Arial Narrow" w:hAnsi="Arial Narrow" w:cs="Arial"/>
                <w:b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Sp. z o.o.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AL. KEN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36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/U211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02-797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WARSZAWA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300 780.00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4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Barwiarka automatyczna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B0358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ul. Zabierzowska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11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32-005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Niepołomice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33 480.00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6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Półautomatyczny mikrotom rotacyjny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B0358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ul. Zabierzowska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11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32-005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Niepołomice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164 268.00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7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Kriostat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B0358">
              <w:rPr>
                <w:rFonts w:ascii="Arial Narrow" w:hAnsi="Arial Narrow" w:cs="Arial"/>
                <w:b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Sp. z o.o.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AL. KEN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36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/U211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02-797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WARSZAWA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138 321.00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8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Drukarka do kasetek histopatologicznych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B0358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ul. Zabierzowska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11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32-005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Niepołomice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227 058.00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424EC" w:rsidRPr="002B0358" w:rsidTr="002424E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B0358">
              <w:rPr>
                <w:rFonts w:ascii="Arial Narrow" w:hAnsi="Arial Narrow" w:cs="Arial"/>
                <w:b/>
                <w:bCs/>
              </w:rPr>
              <w:t>9</w:t>
            </w:r>
            <w:r w:rsidRPr="002B0358">
              <w:rPr>
                <w:rFonts w:ascii="Arial Narrow" w:hAnsi="Arial Narrow" w:cs="Arial"/>
              </w:rPr>
              <w:t xml:space="preserve">: </w:t>
            </w:r>
            <w:r w:rsidRPr="002B0358">
              <w:rPr>
                <w:rFonts w:ascii="Arial Narrow" w:hAnsi="Arial Narrow" w:cs="Arial"/>
              </w:rPr>
              <w:t>Automatyczna drukarka do szkiełek</w:t>
            </w:r>
          </w:p>
          <w:p w:rsidR="002424EC" w:rsidRPr="002B0358" w:rsidRDefault="002424EC" w:rsidP="00394BA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B0358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ul. Zabierzowska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11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</w:p>
          <w:p w:rsidR="002424EC" w:rsidRPr="002B0358" w:rsidRDefault="002424EC" w:rsidP="00394BA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32-005</w:t>
            </w:r>
            <w:r w:rsidRPr="002B0358">
              <w:rPr>
                <w:rFonts w:ascii="Arial Narrow" w:hAnsi="Arial Narrow" w:cs="Arial"/>
                <w:bCs/>
              </w:rPr>
              <w:t xml:space="preserve"> </w:t>
            </w:r>
            <w:r w:rsidRPr="002B0358">
              <w:rPr>
                <w:rFonts w:ascii="Arial Narrow" w:hAnsi="Arial Narrow" w:cs="Arial"/>
                <w:bCs/>
              </w:rPr>
              <w:t>Niepołomice</w:t>
            </w:r>
          </w:p>
          <w:p w:rsidR="002424EC" w:rsidRPr="002B0358" w:rsidRDefault="002424EC" w:rsidP="00394BA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B0358">
              <w:rPr>
                <w:rFonts w:ascii="Arial Narrow" w:hAnsi="Arial Narrow" w:cs="Arial"/>
                <w:b/>
              </w:rPr>
              <w:t>83 640.00 zł</w:t>
            </w:r>
            <w:r w:rsidRPr="002B0358">
              <w:rPr>
                <w:rFonts w:ascii="Arial Narrow" w:hAnsi="Arial Narrow" w:cs="Arial"/>
              </w:rPr>
              <w:t xml:space="preserve"> </w:t>
            </w:r>
            <w:r w:rsidRPr="002B0358">
              <w:rPr>
                <w:rFonts w:ascii="Arial Narrow" w:hAnsi="Arial Narrow" w:cs="Arial"/>
                <w:b/>
                <w:bCs/>
              </w:rPr>
              <w:t>brutto</w:t>
            </w:r>
            <w:r w:rsidRPr="002B0358">
              <w:rPr>
                <w:rFonts w:ascii="Arial Narrow" w:hAnsi="Arial Narrow" w:cs="Arial"/>
                <w:bCs/>
              </w:rPr>
              <w:t>.</w:t>
            </w:r>
          </w:p>
          <w:p w:rsidR="002424EC" w:rsidRPr="002B0358" w:rsidRDefault="002424EC" w:rsidP="00394BA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B0358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B0358">
              <w:rPr>
                <w:rFonts w:ascii="Arial Narrow" w:hAnsi="Arial Narrow" w:cs="Arial"/>
                <w:color w:val="000000"/>
              </w:rPr>
              <w:t>:</w:t>
            </w:r>
          </w:p>
          <w:p w:rsidR="002424EC" w:rsidRPr="002B0358" w:rsidRDefault="002424EC" w:rsidP="00394BA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B0358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2B035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2B0358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B0358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035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B035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035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B035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035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B035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B035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B035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Procesor tkankowy próżniowy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2B0358">
              <w:rPr>
                <w:rFonts w:ascii="Arial Narrow" w:hAnsi="Arial Narrow" w:cs="Arial"/>
                <w:sz w:val="22"/>
                <w:szCs w:val="22"/>
              </w:rPr>
              <w:t>Zatapiarka</w:t>
            </w:r>
            <w:proofErr w:type="spellEnd"/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parafinowa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Barwiarka liniowa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Barwiarka automatyczna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- 6.67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- 22.50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89,17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Barwiarka automatyczna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- 52.53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92,53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Półautomatyczny mikrotom rotacyjny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Kriostat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Opta-Tech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Drukarka do kasetek histopatologicznych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424EC" w:rsidRPr="002B0358" w:rsidTr="002424E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Automatyczna drukarka do szkiełek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B0358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2424EC" w:rsidRPr="002B0358" w:rsidRDefault="002424EC" w:rsidP="00394BA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2424EC" w:rsidRPr="002B0358" w:rsidRDefault="002424EC" w:rsidP="00394BA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B0358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2 - Okres gwarancji - 10.00</w:t>
            </w:r>
          </w:p>
          <w:p w:rsidR="002424EC" w:rsidRPr="002B0358" w:rsidRDefault="002424EC" w:rsidP="00394BA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>3 - Termin dostawy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4EC" w:rsidRPr="002B0358" w:rsidRDefault="002424EC" w:rsidP="00394BA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035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2B0358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2B0358">
        <w:rPr>
          <w:rFonts w:ascii="Arial Narrow" w:hAnsi="Arial Narrow" w:cs="Arial"/>
          <w:i/>
        </w:rPr>
        <w:t>Zamawiający</w:t>
      </w: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</w:p>
    <w:p w:rsidR="002B0358" w:rsidRPr="00B9724A" w:rsidRDefault="002B0358" w:rsidP="002B035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Zamawiającego, platforma e-propublico.pl, biur</w:t>
      </w:r>
      <w:r>
        <w:rPr>
          <w:rFonts w:ascii="Arial Narrow" w:hAnsi="Arial Narrow"/>
          <w:iCs/>
          <w:sz w:val="18"/>
          <w:szCs w:val="20"/>
        </w:rPr>
        <w:t xml:space="preserve">o przepustek, </w:t>
      </w:r>
      <w:proofErr w:type="spellStart"/>
      <w:r>
        <w:rPr>
          <w:rFonts w:ascii="Arial Narrow" w:hAnsi="Arial Narrow"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Cs/>
          <w:sz w:val="18"/>
          <w:szCs w:val="20"/>
        </w:rPr>
        <w:t>.  T2612  B10</w:t>
      </w:r>
    </w:p>
    <w:p w:rsidR="002B0358" w:rsidRPr="00B9724A" w:rsidRDefault="002B0358" w:rsidP="002B035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B0358" w:rsidRDefault="002B0358" w:rsidP="002B035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17.10.2025 r.</w:t>
      </w:r>
    </w:p>
    <w:p w:rsidR="008642B3" w:rsidRPr="002B0358" w:rsidRDefault="002424EC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2B0358">
        <w:rPr>
          <w:rFonts w:ascii="Arial Narrow" w:hAnsi="Arial Narrow" w:cs="Arial"/>
        </w:rPr>
        <w:t xml:space="preserve">  </w:t>
      </w:r>
      <w:bookmarkEnd w:id="0"/>
    </w:p>
    <w:sectPr w:rsidR="008642B3" w:rsidRPr="002B035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FE7" w:rsidRDefault="00313FE7">
      <w:r>
        <w:separator/>
      </w:r>
    </w:p>
  </w:endnote>
  <w:endnote w:type="continuationSeparator" w:id="1">
    <w:p w:rsidR="00313FE7" w:rsidRDefault="00313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FE7" w:rsidRDefault="00313FE7">
      <w:r>
        <w:separator/>
      </w:r>
    </w:p>
  </w:footnote>
  <w:footnote w:type="continuationSeparator" w:id="1">
    <w:p w:rsidR="00313FE7" w:rsidRDefault="00313F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4EC"/>
    <w:rsid w:val="00022322"/>
    <w:rsid w:val="00042497"/>
    <w:rsid w:val="000C1E6F"/>
    <w:rsid w:val="000E4E56"/>
    <w:rsid w:val="001A1468"/>
    <w:rsid w:val="001B7815"/>
    <w:rsid w:val="00211A34"/>
    <w:rsid w:val="002424EC"/>
    <w:rsid w:val="002B0358"/>
    <w:rsid w:val="002B1E4F"/>
    <w:rsid w:val="002B6761"/>
    <w:rsid w:val="00313FE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897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2025-10-17T11:31:00Z</dcterms:created>
  <dcterms:modified xsi:type="dcterms:W3CDTF">2025-10-17T11:32:00Z</dcterms:modified>
</cp:coreProperties>
</file>