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3AD630BE" w:rsidR="006A5DF1" w:rsidRPr="00A75E15" w:rsidRDefault="00AE5025" w:rsidP="006A5DF1">
      <w:pPr>
        <w:spacing w:after="240"/>
        <w:jc w:val="right"/>
        <w:rPr>
          <w:sz w:val="22"/>
          <w:szCs w:val="22"/>
        </w:rPr>
      </w:pPr>
      <w:r w:rsidRPr="00A75E15">
        <w:rPr>
          <w:sz w:val="22"/>
          <w:szCs w:val="22"/>
        </w:rPr>
        <w:t>Kraków</w:t>
      </w:r>
      <w:r w:rsidR="006A5DF1" w:rsidRPr="00A75E15">
        <w:rPr>
          <w:sz w:val="22"/>
          <w:szCs w:val="22"/>
        </w:rPr>
        <w:t xml:space="preserve"> dnia: </w:t>
      </w:r>
      <w:r w:rsidRPr="00A75E15">
        <w:rPr>
          <w:sz w:val="22"/>
          <w:szCs w:val="22"/>
        </w:rPr>
        <w:t>202</w:t>
      </w:r>
      <w:r w:rsidR="00226CDD" w:rsidRPr="00A75E15">
        <w:rPr>
          <w:sz w:val="22"/>
          <w:szCs w:val="22"/>
        </w:rPr>
        <w:t>5</w:t>
      </w:r>
      <w:r w:rsidRPr="00A75E15">
        <w:rPr>
          <w:sz w:val="22"/>
          <w:szCs w:val="22"/>
        </w:rPr>
        <w:t>-</w:t>
      </w:r>
      <w:r w:rsidR="00170493" w:rsidRPr="00A75E15">
        <w:rPr>
          <w:sz w:val="22"/>
          <w:szCs w:val="22"/>
        </w:rPr>
        <w:t>10-</w:t>
      </w:r>
      <w:r w:rsidR="003E07AD" w:rsidRPr="00A75E15">
        <w:rPr>
          <w:sz w:val="22"/>
          <w:szCs w:val="22"/>
        </w:rPr>
        <w:t>15</w:t>
      </w:r>
    </w:p>
    <w:p w14:paraId="36E9B0DF" w14:textId="77777777" w:rsidR="00AE5025" w:rsidRPr="00A75E15" w:rsidRDefault="00AE5025" w:rsidP="006A5DF1">
      <w:pPr>
        <w:rPr>
          <w:b/>
          <w:bCs/>
          <w:sz w:val="22"/>
          <w:szCs w:val="22"/>
        </w:rPr>
      </w:pPr>
      <w:r w:rsidRPr="00A75E15">
        <w:rPr>
          <w:b/>
          <w:bCs/>
          <w:sz w:val="22"/>
          <w:szCs w:val="22"/>
        </w:rPr>
        <w:t>Akademia Górniczo - Hutnicza</w:t>
      </w:r>
    </w:p>
    <w:p w14:paraId="3E33312E" w14:textId="77777777" w:rsidR="00AE5025" w:rsidRPr="00A75E15" w:rsidRDefault="00AE5025" w:rsidP="006A5DF1">
      <w:pPr>
        <w:rPr>
          <w:b/>
          <w:bCs/>
          <w:sz w:val="22"/>
          <w:szCs w:val="22"/>
        </w:rPr>
      </w:pPr>
      <w:r w:rsidRPr="00A75E15">
        <w:rPr>
          <w:b/>
          <w:bCs/>
          <w:sz w:val="22"/>
          <w:szCs w:val="22"/>
        </w:rPr>
        <w:t>im. Stanisława Staszica w Krakowie</w:t>
      </w:r>
    </w:p>
    <w:p w14:paraId="4CF28734" w14:textId="77777777" w:rsidR="006A5DF1" w:rsidRPr="00A75E15" w:rsidRDefault="00AE5025" w:rsidP="006A5DF1">
      <w:pPr>
        <w:rPr>
          <w:b/>
          <w:bCs/>
          <w:sz w:val="22"/>
          <w:szCs w:val="22"/>
        </w:rPr>
      </w:pPr>
      <w:r w:rsidRPr="00A75E15">
        <w:rPr>
          <w:b/>
          <w:bCs/>
          <w:sz w:val="22"/>
          <w:szCs w:val="22"/>
        </w:rPr>
        <w:t>Dział Zamówień Publicznych</w:t>
      </w:r>
    </w:p>
    <w:p w14:paraId="0F39B966" w14:textId="77777777" w:rsidR="006A5DF1" w:rsidRPr="00A75E15" w:rsidRDefault="00AE5025" w:rsidP="006A5DF1">
      <w:pPr>
        <w:rPr>
          <w:sz w:val="22"/>
          <w:szCs w:val="22"/>
        </w:rPr>
      </w:pPr>
      <w:r w:rsidRPr="00A75E15">
        <w:rPr>
          <w:sz w:val="22"/>
          <w:szCs w:val="22"/>
        </w:rPr>
        <w:t>Al. Mickiewicza</w:t>
      </w:r>
      <w:r w:rsidR="006A5DF1" w:rsidRPr="00A75E15">
        <w:rPr>
          <w:sz w:val="22"/>
          <w:szCs w:val="22"/>
        </w:rPr>
        <w:t xml:space="preserve"> </w:t>
      </w:r>
      <w:r w:rsidRPr="00A75E15">
        <w:rPr>
          <w:sz w:val="22"/>
          <w:szCs w:val="22"/>
        </w:rPr>
        <w:t>30</w:t>
      </w:r>
    </w:p>
    <w:p w14:paraId="348A39EC" w14:textId="77777777" w:rsidR="006A5DF1" w:rsidRPr="00A75E15" w:rsidRDefault="00AE5025" w:rsidP="006A5DF1">
      <w:pPr>
        <w:rPr>
          <w:sz w:val="22"/>
          <w:szCs w:val="22"/>
        </w:rPr>
      </w:pPr>
      <w:r w:rsidRPr="00A75E15">
        <w:rPr>
          <w:sz w:val="22"/>
          <w:szCs w:val="22"/>
        </w:rPr>
        <w:t>30-059</w:t>
      </w:r>
      <w:r w:rsidR="006A5DF1" w:rsidRPr="00A75E15">
        <w:rPr>
          <w:sz w:val="22"/>
          <w:szCs w:val="22"/>
        </w:rPr>
        <w:t xml:space="preserve"> </w:t>
      </w:r>
      <w:r w:rsidRPr="00A75E15">
        <w:rPr>
          <w:sz w:val="22"/>
          <w:szCs w:val="22"/>
        </w:rPr>
        <w:t>Kraków</w:t>
      </w:r>
    </w:p>
    <w:p w14:paraId="35DCF198" w14:textId="3569869A" w:rsidR="006A5DF1" w:rsidRPr="00A75E15" w:rsidRDefault="006A5DF1" w:rsidP="006A5DF1">
      <w:pPr>
        <w:pStyle w:val="Nagwek"/>
        <w:tabs>
          <w:tab w:val="clear" w:pos="4536"/>
        </w:tabs>
        <w:rPr>
          <w:sz w:val="22"/>
          <w:szCs w:val="22"/>
        </w:rPr>
      </w:pPr>
      <w:r w:rsidRPr="00A75E15">
        <w:rPr>
          <w:sz w:val="22"/>
          <w:szCs w:val="22"/>
        </w:rPr>
        <w:t>Pismo:</w:t>
      </w:r>
      <w:r w:rsidRPr="00A75E15">
        <w:rPr>
          <w:b/>
          <w:bCs/>
          <w:sz w:val="22"/>
          <w:szCs w:val="22"/>
        </w:rPr>
        <w:t xml:space="preserve"> </w:t>
      </w:r>
      <w:r w:rsidR="00226CDD" w:rsidRPr="00A75E15">
        <w:rPr>
          <w:b/>
          <w:bCs/>
          <w:sz w:val="22"/>
          <w:szCs w:val="22"/>
        </w:rPr>
        <w:t>DE-dzp</w:t>
      </w:r>
      <w:r w:rsidR="00A75E15">
        <w:rPr>
          <w:b/>
          <w:bCs/>
          <w:sz w:val="22"/>
          <w:szCs w:val="22"/>
        </w:rPr>
        <w:t>.</w:t>
      </w:r>
      <w:bookmarkStart w:id="0" w:name="_GoBack"/>
      <w:bookmarkEnd w:id="0"/>
      <w:r w:rsidR="00D63ACF" w:rsidRPr="00A75E15">
        <w:rPr>
          <w:b/>
          <w:bCs/>
          <w:sz w:val="22"/>
          <w:szCs w:val="22"/>
        </w:rPr>
        <w:t>272-470/25</w:t>
      </w:r>
      <w:r w:rsidRPr="00A75E15">
        <w:rPr>
          <w:sz w:val="22"/>
          <w:szCs w:val="22"/>
        </w:rPr>
        <w:tab/>
        <w:t xml:space="preserve"> </w:t>
      </w:r>
    </w:p>
    <w:p w14:paraId="782D2C68" w14:textId="77777777" w:rsidR="006A5DF1" w:rsidRPr="00A75E15" w:rsidRDefault="006A5DF1" w:rsidP="006A5DF1">
      <w:pPr>
        <w:pStyle w:val="Nagwek"/>
        <w:tabs>
          <w:tab w:val="clear" w:pos="4536"/>
          <w:tab w:val="clear" w:pos="9072"/>
        </w:tabs>
        <w:rPr>
          <w:sz w:val="22"/>
          <w:szCs w:val="22"/>
        </w:rPr>
      </w:pPr>
    </w:p>
    <w:p w14:paraId="780D89F7" w14:textId="77777777" w:rsidR="006A5DF1" w:rsidRPr="00A75E15" w:rsidRDefault="006A5DF1" w:rsidP="006A5DF1">
      <w:pPr>
        <w:tabs>
          <w:tab w:val="left" w:pos="708"/>
          <w:tab w:val="center" w:pos="4536"/>
          <w:tab w:val="right" w:pos="9072"/>
        </w:tabs>
        <w:spacing w:after="20"/>
        <w:ind w:left="5245"/>
        <w:rPr>
          <w:b/>
          <w:sz w:val="22"/>
          <w:szCs w:val="22"/>
        </w:rPr>
      </w:pPr>
      <w:r w:rsidRPr="00A75E15">
        <w:rPr>
          <w:b/>
          <w:sz w:val="22"/>
          <w:szCs w:val="22"/>
        </w:rPr>
        <w:t>WYKONAWCY</w:t>
      </w:r>
    </w:p>
    <w:p w14:paraId="3A72B00F" w14:textId="77777777" w:rsidR="006A5DF1" w:rsidRPr="00A75E15" w:rsidRDefault="006A5DF1" w:rsidP="006A5DF1">
      <w:pPr>
        <w:tabs>
          <w:tab w:val="left" w:pos="708"/>
          <w:tab w:val="center" w:pos="4536"/>
          <w:tab w:val="right" w:pos="9072"/>
        </w:tabs>
        <w:spacing w:after="20"/>
        <w:ind w:left="5245"/>
        <w:rPr>
          <w:sz w:val="22"/>
          <w:szCs w:val="22"/>
        </w:rPr>
      </w:pPr>
      <w:r w:rsidRPr="00A75E15">
        <w:rPr>
          <w:sz w:val="22"/>
          <w:szCs w:val="22"/>
        </w:rPr>
        <w:t>ubiegający się o zamówienie publiczne</w:t>
      </w:r>
    </w:p>
    <w:p w14:paraId="5CD8F581" w14:textId="77777777" w:rsidR="006D4AB3" w:rsidRPr="00A75E15" w:rsidRDefault="006D4AB3">
      <w:pPr>
        <w:pStyle w:val="Nagwek"/>
        <w:tabs>
          <w:tab w:val="clear" w:pos="4536"/>
        </w:tabs>
        <w:rPr>
          <w:sz w:val="22"/>
          <w:szCs w:val="22"/>
        </w:rPr>
      </w:pPr>
    </w:p>
    <w:p w14:paraId="0A4F4FB3" w14:textId="77777777" w:rsidR="00632C3C" w:rsidRPr="00A75E15" w:rsidRDefault="00E21B49" w:rsidP="00133EA8">
      <w:pPr>
        <w:pStyle w:val="Nagwek1"/>
        <w:spacing w:before="0" w:after="0"/>
        <w:jc w:val="center"/>
        <w:rPr>
          <w:rFonts w:ascii="Times New Roman" w:hAnsi="Times New Roman"/>
          <w:sz w:val="22"/>
          <w:szCs w:val="22"/>
        </w:rPr>
      </w:pPr>
      <w:r w:rsidRPr="00A75E15">
        <w:rPr>
          <w:rFonts w:ascii="Times New Roman" w:hAnsi="Times New Roman"/>
          <w:sz w:val="22"/>
          <w:szCs w:val="22"/>
        </w:rPr>
        <w:t>WYJAŚNIENI</w:t>
      </w:r>
      <w:r w:rsidR="00520165" w:rsidRPr="00A75E15">
        <w:rPr>
          <w:rFonts w:ascii="Times New Roman" w:hAnsi="Times New Roman"/>
          <w:sz w:val="22"/>
          <w:szCs w:val="22"/>
        </w:rPr>
        <w:t>A</w:t>
      </w:r>
      <w:r w:rsidR="00632C3C" w:rsidRPr="00A75E15">
        <w:rPr>
          <w:rFonts w:ascii="Times New Roman" w:hAnsi="Times New Roman"/>
          <w:sz w:val="22"/>
          <w:szCs w:val="22"/>
        </w:rPr>
        <w:t xml:space="preserve"> TREŚCI</w:t>
      </w:r>
      <w:r w:rsidR="0029606A" w:rsidRPr="00A75E15">
        <w:rPr>
          <w:rFonts w:ascii="Times New Roman" w:hAnsi="Times New Roman"/>
          <w:sz w:val="22"/>
          <w:szCs w:val="22"/>
        </w:rPr>
        <w:t xml:space="preserve"> SWZ</w:t>
      </w:r>
    </w:p>
    <w:p w14:paraId="1FB146D8" w14:textId="0AA81EF1" w:rsidR="00133EA8" w:rsidRPr="00A75E15" w:rsidRDefault="00133EA8" w:rsidP="00133EA8">
      <w:pPr>
        <w:jc w:val="center"/>
        <w:rPr>
          <w:b/>
          <w:sz w:val="22"/>
          <w:szCs w:val="22"/>
        </w:rPr>
      </w:pPr>
      <w:r w:rsidRPr="00A75E15">
        <w:rPr>
          <w:b/>
          <w:sz w:val="22"/>
          <w:szCs w:val="22"/>
        </w:rPr>
        <w:t xml:space="preserve">PAKIET PYTAŃ i ODPOWIEDZI NR </w:t>
      </w:r>
      <w:r w:rsidR="003E07AD" w:rsidRPr="00A75E15">
        <w:rPr>
          <w:b/>
          <w:sz w:val="22"/>
          <w:szCs w:val="22"/>
        </w:rPr>
        <w:t>5</w:t>
      </w:r>
    </w:p>
    <w:p w14:paraId="6EF78483" w14:textId="77777777" w:rsidR="00133EA8" w:rsidRPr="00A75E15" w:rsidRDefault="00133EA8" w:rsidP="00133EA8">
      <w:pPr>
        <w:rPr>
          <w:sz w:val="22"/>
          <w:szCs w:val="22"/>
        </w:rPr>
      </w:pPr>
    </w:p>
    <w:p w14:paraId="28A390B3" w14:textId="75ABE943" w:rsidR="006D4AB3" w:rsidRPr="00A75E15" w:rsidRDefault="00632C3C" w:rsidP="007365E9">
      <w:pPr>
        <w:spacing w:after="360" w:line="276" w:lineRule="auto"/>
        <w:jc w:val="both"/>
        <w:rPr>
          <w:sz w:val="22"/>
          <w:szCs w:val="22"/>
        </w:rPr>
      </w:pPr>
      <w:r w:rsidRPr="00A75E15">
        <w:rPr>
          <w:sz w:val="22"/>
          <w:szCs w:val="22"/>
        </w:rPr>
        <w:t xml:space="preserve">Dotyczy: </w:t>
      </w:r>
      <w:r w:rsidR="006A5DF1" w:rsidRPr="00A75E15">
        <w:rPr>
          <w:sz w:val="22"/>
          <w:szCs w:val="22"/>
        </w:rPr>
        <w:t>p</w:t>
      </w:r>
      <w:r w:rsidRPr="00A75E15">
        <w:rPr>
          <w:sz w:val="22"/>
          <w:szCs w:val="22"/>
        </w:rPr>
        <w:t>ostępowani</w:t>
      </w:r>
      <w:r w:rsidR="006A5DF1" w:rsidRPr="00A75E15">
        <w:rPr>
          <w:sz w:val="22"/>
          <w:szCs w:val="22"/>
        </w:rPr>
        <w:t>a</w:t>
      </w:r>
      <w:r w:rsidRPr="00A75E15">
        <w:rPr>
          <w:sz w:val="22"/>
          <w:szCs w:val="22"/>
        </w:rPr>
        <w:t xml:space="preserve"> o udzielenie zamówienia publicznego, prowadzone</w:t>
      </w:r>
      <w:r w:rsidR="006A5DF1" w:rsidRPr="00A75E15">
        <w:rPr>
          <w:sz w:val="22"/>
          <w:szCs w:val="22"/>
        </w:rPr>
        <w:t>go</w:t>
      </w:r>
      <w:r w:rsidRPr="00A75E15">
        <w:rPr>
          <w:sz w:val="22"/>
          <w:szCs w:val="22"/>
        </w:rPr>
        <w:t xml:space="preserve"> w trybie</w:t>
      </w:r>
      <w:r w:rsidR="001D75AC" w:rsidRPr="00A75E15">
        <w:rPr>
          <w:sz w:val="22"/>
          <w:szCs w:val="22"/>
        </w:rPr>
        <w:t>:</w:t>
      </w:r>
      <w:r w:rsidRPr="00A75E15">
        <w:rPr>
          <w:sz w:val="22"/>
          <w:szCs w:val="22"/>
        </w:rPr>
        <w:t xml:space="preserve"> </w:t>
      </w:r>
      <w:r w:rsidR="00AE5025" w:rsidRPr="00A75E15">
        <w:rPr>
          <w:sz w:val="22"/>
          <w:szCs w:val="22"/>
        </w:rPr>
        <w:t>przetarg nieograniczony</w:t>
      </w:r>
      <w:r w:rsidRPr="00A75E15">
        <w:rPr>
          <w:b/>
          <w:sz w:val="22"/>
          <w:szCs w:val="22"/>
        </w:rPr>
        <w:t xml:space="preserve"> </w:t>
      </w:r>
      <w:r w:rsidRPr="00A75E15">
        <w:rPr>
          <w:bCs/>
          <w:sz w:val="22"/>
          <w:szCs w:val="22"/>
        </w:rPr>
        <w:t>na</w:t>
      </w:r>
      <w:r w:rsidRPr="00A75E15">
        <w:rPr>
          <w:b/>
          <w:sz w:val="22"/>
          <w:szCs w:val="22"/>
        </w:rPr>
        <w:t xml:space="preserve"> </w:t>
      </w:r>
      <w:r w:rsidR="00E72428" w:rsidRPr="00A75E15">
        <w:rPr>
          <w:bCs/>
          <w:sz w:val="22"/>
          <w:szCs w:val="22"/>
        </w:rPr>
        <w:t>”</w:t>
      </w:r>
      <w:r w:rsidR="00AE5025" w:rsidRPr="00A75E15">
        <w:rPr>
          <w:b/>
          <w:bCs/>
          <w:sz w:val="22"/>
          <w:szCs w:val="22"/>
        </w:rPr>
        <w:t xml:space="preserve">Kompleksowe ubezpieczenie AGH oraz ACK </w:t>
      </w:r>
      <w:proofErr w:type="spellStart"/>
      <w:r w:rsidR="00AE5025" w:rsidRPr="00A75E15">
        <w:rPr>
          <w:b/>
          <w:bCs/>
          <w:sz w:val="22"/>
          <w:szCs w:val="22"/>
        </w:rPr>
        <w:t>Cyfronet</w:t>
      </w:r>
      <w:proofErr w:type="spellEnd"/>
      <w:r w:rsidR="00AE5025" w:rsidRPr="00A75E15">
        <w:rPr>
          <w:b/>
          <w:bCs/>
          <w:sz w:val="22"/>
          <w:szCs w:val="22"/>
        </w:rPr>
        <w:t xml:space="preserve"> </w:t>
      </w:r>
      <w:r w:rsidR="00BB3F52" w:rsidRPr="00A75E15">
        <w:rPr>
          <w:b/>
          <w:bCs/>
          <w:sz w:val="22"/>
          <w:szCs w:val="22"/>
        </w:rPr>
        <w:br/>
      </w:r>
      <w:r w:rsidR="00AE5025" w:rsidRPr="00A75E15">
        <w:rPr>
          <w:b/>
          <w:bCs/>
          <w:sz w:val="22"/>
          <w:szCs w:val="22"/>
        </w:rPr>
        <w:t>AGH</w:t>
      </w:r>
      <w:r w:rsidR="00A3474E" w:rsidRPr="00A75E15">
        <w:rPr>
          <w:b/>
          <w:bCs/>
          <w:sz w:val="22"/>
          <w:szCs w:val="22"/>
        </w:rPr>
        <w:t>-</w:t>
      </w:r>
      <w:r w:rsidR="00392867" w:rsidRPr="00A75E15">
        <w:rPr>
          <w:b/>
          <w:bCs/>
          <w:sz w:val="22"/>
          <w:szCs w:val="22"/>
        </w:rPr>
        <w:t>DE.d</w:t>
      </w:r>
      <w:r w:rsidR="00AE5025" w:rsidRPr="00A75E15">
        <w:rPr>
          <w:b/>
          <w:bCs/>
          <w:sz w:val="22"/>
          <w:szCs w:val="22"/>
        </w:rPr>
        <w:t>zp.272-4</w:t>
      </w:r>
      <w:r w:rsidR="00392867" w:rsidRPr="00A75E15">
        <w:rPr>
          <w:b/>
          <w:bCs/>
          <w:sz w:val="22"/>
          <w:szCs w:val="22"/>
        </w:rPr>
        <w:t>70</w:t>
      </w:r>
      <w:r w:rsidR="00AE5025" w:rsidRPr="00A75E15">
        <w:rPr>
          <w:b/>
          <w:bCs/>
          <w:sz w:val="22"/>
          <w:szCs w:val="22"/>
        </w:rPr>
        <w:t>/2</w:t>
      </w:r>
      <w:r w:rsidR="00392867" w:rsidRPr="00A75E15">
        <w:rPr>
          <w:b/>
          <w:bCs/>
          <w:sz w:val="22"/>
          <w:szCs w:val="22"/>
        </w:rPr>
        <w:t>5</w:t>
      </w:r>
      <w:r w:rsidR="00E72428" w:rsidRPr="00A75E15">
        <w:rPr>
          <w:bCs/>
          <w:sz w:val="22"/>
          <w:szCs w:val="22"/>
        </w:rPr>
        <w:t>”</w:t>
      </w:r>
      <w:r w:rsidRPr="00A75E15">
        <w:rPr>
          <w:b/>
          <w:sz w:val="22"/>
          <w:szCs w:val="22"/>
        </w:rPr>
        <w:t xml:space="preserve"> </w:t>
      </w:r>
      <w:r w:rsidRPr="00A75E15">
        <w:rPr>
          <w:bCs/>
          <w:sz w:val="22"/>
          <w:szCs w:val="22"/>
        </w:rPr>
        <w:t>– znak sprawy</w:t>
      </w:r>
      <w:r w:rsidRPr="00A75E15">
        <w:rPr>
          <w:b/>
          <w:sz w:val="22"/>
          <w:szCs w:val="22"/>
        </w:rPr>
        <w:t xml:space="preserve"> </w:t>
      </w:r>
      <w:r w:rsidR="00392867" w:rsidRPr="00A75E15">
        <w:rPr>
          <w:b/>
          <w:sz w:val="22"/>
          <w:szCs w:val="22"/>
        </w:rPr>
        <w:t>DE.dzp</w:t>
      </w:r>
      <w:r w:rsidR="00AE5025" w:rsidRPr="00A75E15">
        <w:rPr>
          <w:b/>
          <w:sz w:val="22"/>
          <w:szCs w:val="22"/>
        </w:rPr>
        <w:t>.272-4</w:t>
      </w:r>
      <w:r w:rsidR="006D1B22" w:rsidRPr="00A75E15">
        <w:rPr>
          <w:b/>
          <w:sz w:val="22"/>
          <w:szCs w:val="22"/>
        </w:rPr>
        <w:t>70</w:t>
      </w:r>
      <w:r w:rsidR="00AE5025" w:rsidRPr="00A75E15">
        <w:rPr>
          <w:b/>
          <w:sz w:val="22"/>
          <w:szCs w:val="22"/>
        </w:rPr>
        <w:t>/2</w:t>
      </w:r>
      <w:r w:rsidR="006D1B22" w:rsidRPr="00A75E15">
        <w:rPr>
          <w:b/>
          <w:sz w:val="22"/>
          <w:szCs w:val="22"/>
        </w:rPr>
        <w:t>5</w:t>
      </w:r>
      <w:r w:rsidRPr="00A75E15">
        <w:rPr>
          <w:b/>
          <w:sz w:val="22"/>
          <w:szCs w:val="22"/>
        </w:rPr>
        <w:t>.</w:t>
      </w:r>
    </w:p>
    <w:p w14:paraId="25F2E74A" w14:textId="422051DB" w:rsidR="0057477E" w:rsidRPr="00A75E15" w:rsidRDefault="00520165" w:rsidP="00A92158">
      <w:pPr>
        <w:spacing w:after="240" w:line="276" w:lineRule="auto"/>
        <w:jc w:val="both"/>
        <w:rPr>
          <w:sz w:val="22"/>
          <w:szCs w:val="22"/>
        </w:rPr>
      </w:pPr>
      <w:r w:rsidRPr="00A75E15">
        <w:rPr>
          <w:sz w:val="22"/>
          <w:szCs w:val="22"/>
        </w:rPr>
        <w:t xml:space="preserve">Zamawiający, </w:t>
      </w:r>
      <w:r w:rsidR="001D75AC" w:rsidRPr="00A75E15">
        <w:rPr>
          <w:b/>
          <w:bCs/>
          <w:sz w:val="22"/>
          <w:szCs w:val="22"/>
        </w:rPr>
        <w:t xml:space="preserve">Akademia Górniczo-Hutnicza im. Stanisława Staszica w Krakowie, </w:t>
      </w:r>
      <w:r w:rsidRPr="00A75E15">
        <w:rPr>
          <w:sz w:val="22"/>
          <w:szCs w:val="22"/>
        </w:rPr>
        <w:t xml:space="preserve">działając na podstawie art. </w:t>
      </w:r>
      <w:r w:rsidR="0029606A" w:rsidRPr="00A75E15">
        <w:rPr>
          <w:sz w:val="22"/>
          <w:szCs w:val="22"/>
        </w:rPr>
        <w:t>1</w:t>
      </w:r>
      <w:r w:rsidRPr="00A75E15">
        <w:rPr>
          <w:sz w:val="22"/>
          <w:szCs w:val="22"/>
        </w:rPr>
        <w:t>3</w:t>
      </w:r>
      <w:r w:rsidR="0029606A" w:rsidRPr="00A75E15">
        <w:rPr>
          <w:sz w:val="22"/>
          <w:szCs w:val="22"/>
        </w:rPr>
        <w:t>5</w:t>
      </w:r>
      <w:r w:rsidRPr="00A75E15">
        <w:rPr>
          <w:sz w:val="22"/>
          <w:szCs w:val="22"/>
        </w:rPr>
        <w:t xml:space="preserve"> ust</w:t>
      </w:r>
      <w:r w:rsidR="00D9049C" w:rsidRPr="00A75E15">
        <w:rPr>
          <w:sz w:val="22"/>
          <w:szCs w:val="22"/>
        </w:rPr>
        <w:t xml:space="preserve">. </w:t>
      </w:r>
      <w:r w:rsidR="0029606A" w:rsidRPr="00A75E15">
        <w:rPr>
          <w:sz w:val="22"/>
          <w:szCs w:val="22"/>
        </w:rPr>
        <w:t>6</w:t>
      </w:r>
      <w:r w:rsidRPr="00A75E15">
        <w:rPr>
          <w:sz w:val="22"/>
          <w:szCs w:val="22"/>
        </w:rPr>
        <w:t xml:space="preserve"> ustawy z dnia </w:t>
      </w:r>
      <w:r w:rsidR="0029606A" w:rsidRPr="00A75E15">
        <w:rPr>
          <w:sz w:val="22"/>
          <w:szCs w:val="22"/>
        </w:rPr>
        <w:t>11</w:t>
      </w:r>
      <w:r w:rsidRPr="00A75E15">
        <w:rPr>
          <w:sz w:val="22"/>
          <w:szCs w:val="22"/>
        </w:rPr>
        <w:t xml:space="preserve"> </w:t>
      </w:r>
      <w:r w:rsidR="0029606A" w:rsidRPr="00A75E15">
        <w:rPr>
          <w:sz w:val="22"/>
          <w:szCs w:val="22"/>
        </w:rPr>
        <w:t xml:space="preserve">września </w:t>
      </w:r>
      <w:r w:rsidRPr="00A75E15">
        <w:rPr>
          <w:sz w:val="22"/>
          <w:szCs w:val="22"/>
        </w:rPr>
        <w:t>20</w:t>
      </w:r>
      <w:r w:rsidR="0029606A" w:rsidRPr="00A75E15">
        <w:rPr>
          <w:sz w:val="22"/>
          <w:szCs w:val="22"/>
        </w:rPr>
        <w:t>19</w:t>
      </w:r>
      <w:r w:rsidRPr="00A75E15">
        <w:rPr>
          <w:sz w:val="22"/>
          <w:szCs w:val="22"/>
        </w:rPr>
        <w:t xml:space="preserve"> r</w:t>
      </w:r>
      <w:r w:rsidR="0029606A" w:rsidRPr="00A75E15">
        <w:rPr>
          <w:sz w:val="22"/>
          <w:szCs w:val="22"/>
        </w:rPr>
        <w:t>.</w:t>
      </w:r>
      <w:r w:rsidRPr="00A75E15">
        <w:rPr>
          <w:sz w:val="22"/>
          <w:szCs w:val="22"/>
        </w:rPr>
        <w:t xml:space="preserve"> Prawo </w:t>
      </w:r>
      <w:r w:rsidR="0029606A" w:rsidRPr="00A75E15">
        <w:rPr>
          <w:sz w:val="22"/>
          <w:szCs w:val="22"/>
        </w:rPr>
        <w:t>z</w:t>
      </w:r>
      <w:r w:rsidRPr="00A75E15">
        <w:rPr>
          <w:sz w:val="22"/>
          <w:szCs w:val="22"/>
        </w:rPr>
        <w:t xml:space="preserve">amówień </w:t>
      </w:r>
      <w:r w:rsidR="0029606A" w:rsidRPr="00A75E15">
        <w:rPr>
          <w:sz w:val="22"/>
          <w:szCs w:val="22"/>
        </w:rPr>
        <w:t>p</w:t>
      </w:r>
      <w:r w:rsidRPr="00A75E15">
        <w:rPr>
          <w:sz w:val="22"/>
          <w:szCs w:val="22"/>
        </w:rPr>
        <w:t>ublicznych</w:t>
      </w:r>
      <w:r w:rsidR="00CF0649" w:rsidRPr="00A75E15">
        <w:rPr>
          <w:sz w:val="22"/>
          <w:szCs w:val="22"/>
        </w:rPr>
        <w:t xml:space="preserve"> (</w:t>
      </w:r>
      <w:proofErr w:type="spellStart"/>
      <w:r w:rsidR="0057477E" w:rsidRPr="00A75E15">
        <w:rPr>
          <w:sz w:val="22"/>
          <w:szCs w:val="22"/>
        </w:rPr>
        <w:t>t.j</w:t>
      </w:r>
      <w:proofErr w:type="spellEnd"/>
      <w:r w:rsidR="0057477E" w:rsidRPr="00A75E15">
        <w:rPr>
          <w:sz w:val="22"/>
          <w:szCs w:val="22"/>
        </w:rPr>
        <w:t xml:space="preserve">. Dz. U. </w:t>
      </w:r>
      <w:r w:rsidR="0054298B" w:rsidRPr="00A75E15">
        <w:rPr>
          <w:sz w:val="22"/>
          <w:szCs w:val="22"/>
        </w:rPr>
        <w:br/>
      </w:r>
      <w:r w:rsidR="0057477E" w:rsidRPr="00A75E15">
        <w:rPr>
          <w:sz w:val="22"/>
          <w:szCs w:val="22"/>
        </w:rPr>
        <w:t>z 202</w:t>
      </w:r>
      <w:r w:rsidR="007348D3" w:rsidRPr="00A75E15">
        <w:rPr>
          <w:sz w:val="22"/>
          <w:szCs w:val="22"/>
        </w:rPr>
        <w:t>4</w:t>
      </w:r>
      <w:r w:rsidR="0057477E" w:rsidRPr="00A75E15">
        <w:rPr>
          <w:sz w:val="22"/>
          <w:szCs w:val="22"/>
        </w:rPr>
        <w:t xml:space="preserve"> r. poz. </w:t>
      </w:r>
      <w:r w:rsidR="007348D3" w:rsidRPr="00A75E15">
        <w:rPr>
          <w:sz w:val="22"/>
          <w:szCs w:val="22"/>
        </w:rPr>
        <w:t>1320</w:t>
      </w:r>
      <w:r w:rsidR="00CF0649" w:rsidRPr="00A75E15">
        <w:rPr>
          <w:sz w:val="22"/>
          <w:szCs w:val="22"/>
        </w:rPr>
        <w:t>)</w:t>
      </w:r>
      <w:r w:rsidR="00BE7BFD" w:rsidRPr="00A75E15">
        <w:rPr>
          <w:sz w:val="22"/>
          <w:szCs w:val="22"/>
        </w:rPr>
        <w:t xml:space="preserve">, </w:t>
      </w:r>
      <w:r w:rsidR="00D9049C" w:rsidRPr="00A75E15">
        <w:rPr>
          <w:sz w:val="22"/>
          <w:szCs w:val="22"/>
        </w:rPr>
        <w:t>udostępnia</w:t>
      </w:r>
      <w:r w:rsidR="00BE7BFD" w:rsidRPr="00A75E15">
        <w:rPr>
          <w:sz w:val="22"/>
          <w:szCs w:val="22"/>
        </w:rPr>
        <w:t xml:space="preserve"> poniżej treść zapytań do S</w:t>
      </w:r>
      <w:r w:rsidR="0012774F" w:rsidRPr="00A75E15">
        <w:rPr>
          <w:sz w:val="22"/>
          <w:szCs w:val="22"/>
        </w:rPr>
        <w:t>pecyfikacji Warunków Zamówienia (</w:t>
      </w:r>
      <w:r w:rsidR="0012774F" w:rsidRPr="00A75E15">
        <w:rPr>
          <w:sz w:val="22"/>
          <w:szCs w:val="22"/>
          <w:lang w:eastAsia="ar-SA"/>
        </w:rPr>
        <w:t>zwanej dalej</w:t>
      </w:r>
      <w:r w:rsidR="0012774F" w:rsidRPr="00A75E15">
        <w:rPr>
          <w:b/>
          <w:sz w:val="22"/>
          <w:szCs w:val="22"/>
          <w:lang w:eastAsia="ar-SA"/>
        </w:rPr>
        <w:t xml:space="preserve"> </w:t>
      </w:r>
      <w:r w:rsidR="0012774F" w:rsidRPr="00A75E15">
        <w:rPr>
          <w:bCs/>
          <w:sz w:val="22"/>
          <w:szCs w:val="22"/>
          <w:lang w:eastAsia="ar-SA"/>
        </w:rPr>
        <w:t>”SWZ”)</w:t>
      </w:r>
      <w:r w:rsidR="00D9049C" w:rsidRPr="00A75E15">
        <w:rPr>
          <w:bCs/>
          <w:sz w:val="22"/>
          <w:szCs w:val="22"/>
          <w:lang w:eastAsia="ar-SA"/>
        </w:rPr>
        <w:t xml:space="preserve"> </w:t>
      </w:r>
      <w:r w:rsidR="00D9049C" w:rsidRPr="00A75E15">
        <w:rPr>
          <w:sz w:val="22"/>
          <w:szCs w:val="22"/>
        </w:rPr>
        <w:t>wraz z wyjaśnieniami</w:t>
      </w:r>
      <w:r w:rsidR="0012774F" w:rsidRPr="00A75E15">
        <w:rPr>
          <w:bCs/>
          <w:sz w:val="22"/>
          <w:szCs w:val="22"/>
          <w:lang w:eastAsia="ar-SA"/>
        </w:rPr>
        <w:t>:</w:t>
      </w:r>
    </w:p>
    <w:p w14:paraId="17F80700" w14:textId="52784A6F" w:rsidR="0047131B" w:rsidRPr="00A75E15" w:rsidRDefault="0047131B" w:rsidP="00166F30">
      <w:pPr>
        <w:pStyle w:val="Akapitzlist"/>
        <w:numPr>
          <w:ilvl w:val="0"/>
          <w:numId w:val="15"/>
        </w:numPr>
        <w:spacing w:after="0"/>
        <w:jc w:val="both"/>
        <w:rPr>
          <w:rFonts w:ascii="Times New Roman" w:hAnsi="Times New Roman"/>
        </w:rPr>
      </w:pPr>
      <w:r w:rsidRPr="00A75E15">
        <w:rPr>
          <w:rFonts w:ascii="Times New Roman" w:hAnsi="Times New Roman"/>
        </w:rPr>
        <w:t>Wnioskujemy o skrócenie terminu realizacji Zamówienia do 12 miesięcy.  W przypadku braku zgody wnioskujemy o wprowadzenie do każdego rocznego okresu ubezpieczenia klauzuli wypowiedzenia w treści j.n.:</w:t>
      </w:r>
    </w:p>
    <w:p w14:paraId="2131405A" w14:textId="77777777" w:rsidR="0047131B" w:rsidRPr="00A75E15" w:rsidRDefault="0047131B" w:rsidP="00166F30">
      <w:pPr>
        <w:spacing w:line="276" w:lineRule="auto"/>
        <w:jc w:val="both"/>
        <w:rPr>
          <w:sz w:val="22"/>
          <w:szCs w:val="22"/>
        </w:rPr>
      </w:pPr>
      <w:r w:rsidRPr="00A75E15">
        <w:rPr>
          <w:i/>
          <w:sz w:val="22"/>
          <w:szCs w:val="22"/>
        </w:rPr>
        <w:t>KLAUZULA WYPOWIEDZENIA UMOWY UBEZPIECZENIA:</w:t>
      </w:r>
    </w:p>
    <w:p w14:paraId="797E7CC1" w14:textId="77777777" w:rsidR="0047131B" w:rsidRPr="00A75E15" w:rsidRDefault="0047131B" w:rsidP="00166F30">
      <w:pPr>
        <w:spacing w:line="276" w:lineRule="auto"/>
        <w:jc w:val="both"/>
        <w:rPr>
          <w:i/>
          <w:sz w:val="22"/>
          <w:szCs w:val="22"/>
        </w:rPr>
      </w:pPr>
      <w:r w:rsidRPr="00A75E15">
        <w:rPr>
          <w:i/>
          <w:sz w:val="22"/>
          <w:szCs w:val="22"/>
        </w:rPr>
        <w:t>Z zachowaniem pozostałych, niezmienionych niniejsza klauzulą, postanowień umowy ubezpieczenia strony uzgodniły, iż każda ze stron może wypowiedzieć umowę ubezpieczenia wyłączenie z zachowaniem 2-miesięcznego okresu wypowiedzenia ze skutkiem na koniec rocznego okresu ubezpieczenia (polisowego) z zastrzeżeniem, że Wykonawca może tego dokonać wyłącznie z ważnych powodów.</w:t>
      </w:r>
    </w:p>
    <w:p w14:paraId="048503EF" w14:textId="77777777" w:rsidR="0047131B" w:rsidRPr="00A75E15" w:rsidRDefault="0047131B" w:rsidP="00166F30">
      <w:pPr>
        <w:spacing w:line="276" w:lineRule="auto"/>
        <w:jc w:val="both"/>
        <w:rPr>
          <w:i/>
          <w:sz w:val="22"/>
          <w:szCs w:val="22"/>
        </w:rPr>
      </w:pPr>
      <w:r w:rsidRPr="00A75E15">
        <w:rPr>
          <w:i/>
          <w:sz w:val="22"/>
          <w:szCs w:val="22"/>
        </w:rPr>
        <w:t>Za ważne powody uzasadniające wypowiedzenie umowy przez Wykonawcę uznaje się wyłącznie poniżej określone sytuacje:</w:t>
      </w:r>
    </w:p>
    <w:p w14:paraId="7DF49933" w14:textId="77777777" w:rsidR="0047131B" w:rsidRPr="00A75E15" w:rsidRDefault="0047131B" w:rsidP="00166F30">
      <w:pPr>
        <w:spacing w:line="276" w:lineRule="auto"/>
        <w:jc w:val="both"/>
        <w:rPr>
          <w:i/>
          <w:sz w:val="22"/>
          <w:szCs w:val="22"/>
        </w:rPr>
      </w:pPr>
      <w:r w:rsidRPr="00A75E15">
        <w:rPr>
          <w:i/>
          <w:sz w:val="22"/>
          <w:szCs w:val="22"/>
        </w:rPr>
        <w:t xml:space="preserve">a) jeżeli Ubezpieczający/ Ubezpieczony wyłudził lub usiłował wyłudzić świadczenie  z umowy ubezpieczenia, przy czym wyłudzenie lub usiłowanie wyłudzenia odszkodowania musi być potwierdzone prawomocnym orzeczeniem sądowym, </w:t>
      </w:r>
    </w:p>
    <w:p w14:paraId="2BA62E44" w14:textId="77777777" w:rsidR="0047131B" w:rsidRPr="00A75E15" w:rsidRDefault="0047131B" w:rsidP="00166F30">
      <w:pPr>
        <w:spacing w:line="276" w:lineRule="auto"/>
        <w:jc w:val="both"/>
        <w:rPr>
          <w:i/>
          <w:sz w:val="22"/>
          <w:szCs w:val="22"/>
        </w:rPr>
      </w:pPr>
      <w:r w:rsidRPr="00A75E15">
        <w:rPr>
          <w:i/>
          <w:sz w:val="22"/>
          <w:szCs w:val="22"/>
        </w:rPr>
        <w:t>b) jeżeli w związku z zawarciem lub wykonaniem umowy ubezpieczenia Ubezpieczający/ Ubezpieczony usiłował popełnić przestępstwo, przy czym popełnienie lub usiłowanie popełnienia przestępstwa musi być potwierdzone prawomocnym orzeczeniem sądowym,</w:t>
      </w:r>
    </w:p>
    <w:p w14:paraId="2149C08B" w14:textId="77777777" w:rsidR="0047131B" w:rsidRPr="00A75E15" w:rsidRDefault="0047131B" w:rsidP="00166F30">
      <w:pPr>
        <w:spacing w:line="276" w:lineRule="auto"/>
        <w:jc w:val="both"/>
        <w:rPr>
          <w:i/>
          <w:sz w:val="22"/>
          <w:szCs w:val="22"/>
        </w:rPr>
      </w:pPr>
      <w:r w:rsidRPr="00A75E15">
        <w:rPr>
          <w:i/>
          <w:sz w:val="22"/>
          <w:szCs w:val="22"/>
        </w:rPr>
        <w:t>c) jeżeli wskaźnik szkodowości z tytułu danej umowy ubezpieczenia:</w:t>
      </w:r>
    </w:p>
    <w:p w14:paraId="256C662B" w14:textId="77777777" w:rsidR="0047131B" w:rsidRPr="00A75E15" w:rsidRDefault="0047131B" w:rsidP="00166F30">
      <w:pPr>
        <w:spacing w:line="276" w:lineRule="auto"/>
        <w:jc w:val="both"/>
        <w:rPr>
          <w:i/>
          <w:sz w:val="22"/>
          <w:szCs w:val="22"/>
        </w:rPr>
      </w:pPr>
      <w:r w:rsidRPr="00A75E15">
        <w:rPr>
          <w:i/>
          <w:sz w:val="22"/>
          <w:szCs w:val="22"/>
        </w:rPr>
        <w:lastRenderedPageBreak/>
        <w:t>na koniec 9 miesiąca pierwszego okresu rozliczeniowego/polisowego przekroczy 40% (wskaźnik szkodowości będzie określony jako stosunek wypłaconych odszkodowań i zawiązanych rezerw szkodowych za 9 miesięcy pierwszego okresu rozliczeniowego/polisowego do 10/12 składki należnej za pierwszy okres rozliczeniowy/polisowy).</w:t>
      </w:r>
    </w:p>
    <w:p w14:paraId="637EA0DC" w14:textId="4A985903" w:rsidR="00B44351" w:rsidRPr="00A75E15" w:rsidRDefault="0047131B" w:rsidP="00D208E1">
      <w:pPr>
        <w:pStyle w:val="tytu0"/>
        <w:spacing w:before="0" w:after="0" w:line="276" w:lineRule="auto"/>
        <w:jc w:val="both"/>
        <w:rPr>
          <w:b w:val="0"/>
          <w:bCs w:val="0"/>
          <w:i/>
          <w:w w:val="105"/>
          <w:sz w:val="22"/>
          <w:szCs w:val="22"/>
        </w:rPr>
      </w:pPr>
      <w:r w:rsidRPr="00A75E15">
        <w:rPr>
          <w:b w:val="0"/>
          <w:bCs w:val="0"/>
          <w:i/>
          <w:sz w:val="22"/>
          <w:szCs w:val="22"/>
        </w:rPr>
        <w:t>d) jeżeli Wykonawca nie uzyska warunków reasekuracji na kolejny okres ubezpieczenia analogicznych do warunków uzyskanych na pierwszy rok ochrony ubezpieczeniowej</w:t>
      </w:r>
    </w:p>
    <w:p w14:paraId="083C1D79" w14:textId="365ADF14" w:rsidR="00387FCB" w:rsidRPr="00A75E15" w:rsidRDefault="00514814" w:rsidP="00166F30">
      <w:pPr>
        <w:pStyle w:val="Tekstpodstawowy21"/>
        <w:spacing w:line="276" w:lineRule="auto"/>
        <w:rPr>
          <w:rFonts w:ascii="Times New Roman" w:hAnsi="Times New Roman"/>
          <w:szCs w:val="22"/>
        </w:rPr>
      </w:pPr>
      <w:r w:rsidRPr="00A75E15">
        <w:rPr>
          <w:rFonts w:ascii="Times New Roman" w:hAnsi="Times New Roman"/>
          <w:b/>
          <w:bCs/>
          <w:color w:val="000000"/>
          <w:szCs w:val="22"/>
        </w:rPr>
        <w:t>ODPOWIEDŹ</w:t>
      </w:r>
      <w:r w:rsidRPr="00A75E15">
        <w:rPr>
          <w:rFonts w:ascii="Times New Roman" w:hAnsi="Times New Roman"/>
          <w:color w:val="000000"/>
          <w:szCs w:val="22"/>
        </w:rPr>
        <w:t xml:space="preserve">: </w:t>
      </w:r>
      <w:r w:rsidR="001A7BBE" w:rsidRPr="00A75E15">
        <w:rPr>
          <w:rFonts w:ascii="Times New Roman" w:hAnsi="Times New Roman"/>
          <w:color w:val="000000"/>
          <w:szCs w:val="22"/>
        </w:rPr>
        <w:t xml:space="preserve"> </w:t>
      </w:r>
      <w:r w:rsidR="008C29E2" w:rsidRPr="00A75E15">
        <w:rPr>
          <w:rFonts w:ascii="Times New Roman" w:hAnsi="Times New Roman"/>
          <w:color w:val="000000"/>
          <w:szCs w:val="22"/>
        </w:rPr>
        <w:t>Zamawiający</w:t>
      </w:r>
      <w:r w:rsidR="00274CDA" w:rsidRPr="00A75E15">
        <w:rPr>
          <w:rFonts w:ascii="Times New Roman" w:hAnsi="Times New Roman"/>
          <w:color w:val="000000"/>
          <w:szCs w:val="22"/>
        </w:rPr>
        <w:t xml:space="preserve"> nie wyraża zgody na skrócenie </w:t>
      </w:r>
      <w:r w:rsidR="00DE3FB5" w:rsidRPr="00A75E15">
        <w:rPr>
          <w:rFonts w:ascii="Times New Roman" w:hAnsi="Times New Roman"/>
          <w:color w:val="000000"/>
          <w:szCs w:val="22"/>
        </w:rPr>
        <w:t>okresu ubezpieczenia</w:t>
      </w:r>
      <w:r w:rsidR="001B1671" w:rsidRPr="00A75E15">
        <w:rPr>
          <w:rFonts w:ascii="Times New Roman" w:hAnsi="Times New Roman"/>
          <w:color w:val="000000"/>
          <w:szCs w:val="22"/>
        </w:rPr>
        <w:t xml:space="preserve"> oraz na </w:t>
      </w:r>
      <w:r w:rsidR="006A3FBD" w:rsidRPr="00A75E15">
        <w:rPr>
          <w:rFonts w:ascii="Times New Roman" w:hAnsi="Times New Roman"/>
          <w:color w:val="000000"/>
          <w:szCs w:val="22"/>
        </w:rPr>
        <w:t xml:space="preserve">wprowadzenie Klauzuli wypowiedzenia umowy ubezpieczenia.  </w:t>
      </w:r>
    </w:p>
    <w:p w14:paraId="4198848A" w14:textId="353CF77B" w:rsidR="0074741C" w:rsidRPr="00A75E15" w:rsidRDefault="0074741C" w:rsidP="00166F30">
      <w:pPr>
        <w:autoSpaceDE w:val="0"/>
        <w:autoSpaceDN w:val="0"/>
        <w:adjustRightInd w:val="0"/>
        <w:spacing w:line="276" w:lineRule="auto"/>
        <w:jc w:val="both"/>
        <w:rPr>
          <w:b/>
          <w:sz w:val="22"/>
          <w:szCs w:val="22"/>
        </w:rPr>
      </w:pPr>
    </w:p>
    <w:p w14:paraId="1B83B260" w14:textId="1D215084" w:rsidR="00E8753F" w:rsidRPr="00A75E15" w:rsidRDefault="000754C3" w:rsidP="000754C3">
      <w:pPr>
        <w:pStyle w:val="Akapitzlist"/>
        <w:numPr>
          <w:ilvl w:val="0"/>
          <w:numId w:val="15"/>
        </w:numPr>
        <w:autoSpaceDE w:val="0"/>
        <w:autoSpaceDN w:val="0"/>
        <w:adjustRightInd w:val="0"/>
        <w:spacing w:after="0"/>
        <w:jc w:val="both"/>
        <w:rPr>
          <w:rFonts w:ascii="Times New Roman" w:hAnsi="Times New Roman"/>
        </w:rPr>
      </w:pPr>
      <w:r w:rsidRPr="00A75E15">
        <w:rPr>
          <w:rFonts w:ascii="Times New Roman" w:hAnsi="Times New Roman"/>
        </w:rPr>
        <w:t xml:space="preserve">Wnioskujemy o wskazanie czterech największych lokalizacji z największą kumulacją majątku (obiekty </w:t>
      </w:r>
      <w:proofErr w:type="spellStart"/>
      <w:r w:rsidRPr="00A75E15">
        <w:rPr>
          <w:rFonts w:ascii="Times New Roman" w:hAnsi="Times New Roman"/>
        </w:rPr>
        <w:t>budowlane+mienie</w:t>
      </w:r>
      <w:proofErr w:type="spellEnd"/>
      <w:r w:rsidRPr="00A75E15">
        <w:rPr>
          <w:rFonts w:ascii="Times New Roman" w:hAnsi="Times New Roman"/>
        </w:rPr>
        <w:t xml:space="preserve"> ruchome zgłaszane zarówno w ramach ubezpieczenia AR jak </w:t>
      </w:r>
      <w:r w:rsidR="00CA70F8" w:rsidRPr="00A75E15">
        <w:rPr>
          <w:rFonts w:ascii="Times New Roman" w:hAnsi="Times New Roman"/>
        </w:rPr>
        <w:br/>
      </w:r>
      <w:r w:rsidRPr="00A75E15">
        <w:rPr>
          <w:rFonts w:ascii="Times New Roman" w:hAnsi="Times New Roman"/>
        </w:rPr>
        <w:t xml:space="preserve">i EEI) z podaniem szacowanej wartości majątku w tych lokalizacjach. </w:t>
      </w:r>
    </w:p>
    <w:p w14:paraId="5E6BC423" w14:textId="40ECC5B0" w:rsidR="00AB21D9" w:rsidRPr="00A75E15" w:rsidRDefault="00CA03F0" w:rsidP="00AB21D9">
      <w:pPr>
        <w:spacing w:line="276" w:lineRule="auto"/>
        <w:jc w:val="both"/>
        <w:rPr>
          <w:sz w:val="22"/>
          <w:szCs w:val="22"/>
        </w:rPr>
      </w:pPr>
      <w:r w:rsidRPr="00A75E15">
        <w:rPr>
          <w:b/>
          <w:bCs/>
          <w:color w:val="000000"/>
          <w:sz w:val="22"/>
          <w:szCs w:val="22"/>
        </w:rPr>
        <w:t>ODPOWIEDŹ</w:t>
      </w:r>
      <w:r w:rsidRPr="00A75E15">
        <w:rPr>
          <w:color w:val="000000"/>
          <w:sz w:val="22"/>
          <w:szCs w:val="22"/>
        </w:rPr>
        <w:t xml:space="preserve">:  </w:t>
      </w:r>
      <w:r w:rsidR="00E15F89"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20C5F7AA" w14:textId="77777777" w:rsidR="00E8753F" w:rsidRPr="00A75E15" w:rsidRDefault="00E8753F" w:rsidP="00C44B8B">
      <w:pPr>
        <w:autoSpaceDE w:val="0"/>
        <w:autoSpaceDN w:val="0"/>
        <w:adjustRightInd w:val="0"/>
        <w:spacing w:line="276" w:lineRule="auto"/>
        <w:jc w:val="both"/>
        <w:rPr>
          <w:color w:val="000000"/>
          <w:sz w:val="22"/>
          <w:szCs w:val="22"/>
        </w:rPr>
      </w:pPr>
    </w:p>
    <w:p w14:paraId="4F70BC2F" w14:textId="4B76D96B" w:rsidR="00F436B3" w:rsidRPr="00A75E15" w:rsidRDefault="00C44B8B" w:rsidP="00C44B8B">
      <w:pPr>
        <w:pStyle w:val="Akapitzlist"/>
        <w:numPr>
          <w:ilvl w:val="0"/>
          <w:numId w:val="15"/>
        </w:numPr>
        <w:spacing w:after="0"/>
        <w:jc w:val="both"/>
        <w:rPr>
          <w:rFonts w:ascii="Times New Roman" w:hAnsi="Times New Roman"/>
          <w:iCs/>
        </w:rPr>
      </w:pPr>
      <w:r w:rsidRPr="00A75E15">
        <w:rPr>
          <w:rFonts w:ascii="Times New Roman" w:hAnsi="Times New Roman"/>
        </w:rPr>
        <w:t>Wnioskujemy o zmianę terminu składania ofert na 3 października 2025r. godz. 10:00</w:t>
      </w:r>
    </w:p>
    <w:p w14:paraId="6C71EE72" w14:textId="2A7700E0" w:rsidR="002D367C" w:rsidRPr="00A75E15" w:rsidRDefault="002D367C" w:rsidP="00C44B8B">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0D2C3C" w:rsidRPr="00A75E15">
        <w:rPr>
          <w:sz w:val="22"/>
          <w:szCs w:val="22"/>
        </w:rPr>
        <w:t xml:space="preserve"> </w:t>
      </w:r>
      <w:r w:rsidR="00296872" w:rsidRPr="00A75E15">
        <w:rPr>
          <w:sz w:val="22"/>
          <w:szCs w:val="22"/>
        </w:rPr>
        <w:t>opu</w:t>
      </w:r>
      <w:r w:rsidR="00C44B8B" w:rsidRPr="00A75E15">
        <w:rPr>
          <w:sz w:val="22"/>
          <w:szCs w:val="22"/>
        </w:rPr>
        <w:t>blik</w:t>
      </w:r>
      <w:r w:rsidR="00296872" w:rsidRPr="00A75E15">
        <w:rPr>
          <w:sz w:val="22"/>
          <w:szCs w:val="22"/>
        </w:rPr>
        <w:t xml:space="preserve">ował informację o </w:t>
      </w:r>
      <w:r w:rsidR="00C44B8B" w:rsidRPr="00A75E15">
        <w:rPr>
          <w:sz w:val="22"/>
          <w:szCs w:val="22"/>
        </w:rPr>
        <w:t>zmian</w:t>
      </w:r>
      <w:r w:rsidR="00296872" w:rsidRPr="00A75E15">
        <w:rPr>
          <w:sz w:val="22"/>
          <w:szCs w:val="22"/>
        </w:rPr>
        <w:t xml:space="preserve">ie terminu na składanie ofert na </w:t>
      </w:r>
      <w:r w:rsidR="003F16D9" w:rsidRPr="00A75E15">
        <w:rPr>
          <w:sz w:val="22"/>
          <w:szCs w:val="22"/>
        </w:rPr>
        <w:t>21</w:t>
      </w:r>
      <w:r w:rsidR="00296872" w:rsidRPr="00A75E15">
        <w:rPr>
          <w:sz w:val="22"/>
          <w:szCs w:val="22"/>
        </w:rPr>
        <w:t xml:space="preserve">.10.2025 r (godz. </w:t>
      </w:r>
      <w:r w:rsidR="00173D70" w:rsidRPr="00A75E15">
        <w:rPr>
          <w:sz w:val="22"/>
          <w:szCs w:val="22"/>
        </w:rPr>
        <w:t>9</w:t>
      </w:r>
      <w:r w:rsidR="008804BD" w:rsidRPr="00A75E15">
        <w:rPr>
          <w:sz w:val="22"/>
          <w:szCs w:val="22"/>
        </w:rPr>
        <w:t>.00</w:t>
      </w:r>
      <w:r w:rsidR="00296872" w:rsidRPr="00A75E15">
        <w:rPr>
          <w:sz w:val="22"/>
          <w:szCs w:val="22"/>
        </w:rPr>
        <w:t xml:space="preserve">). </w:t>
      </w:r>
      <w:r w:rsidR="00C44B8B" w:rsidRPr="00A75E15">
        <w:rPr>
          <w:sz w:val="22"/>
          <w:szCs w:val="22"/>
        </w:rPr>
        <w:t xml:space="preserve"> </w:t>
      </w:r>
    </w:p>
    <w:p w14:paraId="307AADC0" w14:textId="77777777" w:rsidR="00E8753F" w:rsidRPr="00A75E15" w:rsidRDefault="00E8753F" w:rsidP="007365E9">
      <w:pPr>
        <w:autoSpaceDE w:val="0"/>
        <w:autoSpaceDN w:val="0"/>
        <w:adjustRightInd w:val="0"/>
        <w:spacing w:line="276" w:lineRule="auto"/>
        <w:jc w:val="both"/>
        <w:rPr>
          <w:sz w:val="22"/>
          <w:szCs w:val="22"/>
        </w:rPr>
      </w:pPr>
    </w:p>
    <w:p w14:paraId="4AD879A7" w14:textId="1566DAB7" w:rsidR="003C6004" w:rsidRPr="00A75E15" w:rsidRDefault="001070A6" w:rsidP="000C2F3F">
      <w:pPr>
        <w:pStyle w:val="Akapitzlist"/>
        <w:numPr>
          <w:ilvl w:val="0"/>
          <w:numId w:val="15"/>
        </w:numPr>
        <w:spacing w:after="0"/>
        <w:jc w:val="both"/>
        <w:rPr>
          <w:rFonts w:ascii="Times New Roman" w:hAnsi="Times New Roman"/>
        </w:rPr>
      </w:pPr>
      <w:r w:rsidRPr="00A75E15">
        <w:rPr>
          <w:rFonts w:ascii="Times New Roman" w:hAnsi="Times New Roman"/>
        </w:rPr>
        <w:t xml:space="preserve">Wnioskujemy o podanie pełnego wykazu lokalizacji zgłaszanych do ubezpieczenia, gdzie obecnie Zamawiający prowadzi działalność. </w:t>
      </w:r>
    </w:p>
    <w:p w14:paraId="4E3898F1" w14:textId="77777777" w:rsidR="006B3CA0" w:rsidRPr="00A75E15" w:rsidRDefault="003A300C" w:rsidP="00AB21D9">
      <w:pPr>
        <w:autoSpaceDE w:val="0"/>
        <w:autoSpaceDN w:val="0"/>
        <w:adjustRightInd w:val="0"/>
        <w:spacing w:line="276" w:lineRule="auto"/>
        <w:jc w:val="both"/>
        <w:rPr>
          <w:rFonts w:eastAsia="Calibri"/>
          <w:sz w:val="22"/>
          <w:szCs w:val="22"/>
          <w:lang w:eastAsia="en-US"/>
        </w:rPr>
      </w:pPr>
      <w:r w:rsidRPr="00A75E15">
        <w:rPr>
          <w:b/>
          <w:bCs/>
          <w:color w:val="000000"/>
          <w:sz w:val="22"/>
          <w:szCs w:val="22"/>
        </w:rPr>
        <w:t>ODPOWIEDŹ</w:t>
      </w:r>
      <w:r w:rsidRPr="00A75E15">
        <w:rPr>
          <w:color w:val="000000"/>
          <w:sz w:val="22"/>
          <w:szCs w:val="22"/>
        </w:rPr>
        <w:t>:  Zamawiający</w:t>
      </w:r>
      <w:r w:rsidR="006B3CA0" w:rsidRPr="00A75E15">
        <w:rPr>
          <w:color w:val="000000"/>
          <w:sz w:val="22"/>
          <w:szCs w:val="22"/>
        </w:rPr>
        <w:t xml:space="preserve"> </w:t>
      </w:r>
      <w:r w:rsidR="006B3CA0" w:rsidRPr="00A75E15">
        <w:rPr>
          <w:rFonts w:eastAsia="Calibri"/>
          <w:sz w:val="22"/>
          <w:szCs w:val="22"/>
          <w:lang w:eastAsia="en-US"/>
        </w:rPr>
        <w:t>określił w OPZ Załączniku nr 4 zakres terytorialny i miejsce ubezpieczenia:</w:t>
      </w:r>
    </w:p>
    <w:p w14:paraId="5E337E99" w14:textId="1933FF20" w:rsidR="006B3CA0" w:rsidRPr="00A75E15" w:rsidRDefault="00C71819" w:rsidP="00AB21D9">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w:t>
      </w:r>
      <w:r w:rsidRPr="00A75E15">
        <w:rPr>
          <w:sz w:val="22"/>
          <w:szCs w:val="22"/>
        </w:rPr>
        <w:t xml:space="preserve">Lokalizacje na terenie </w:t>
      </w:r>
      <w:r w:rsidRPr="00A75E15">
        <w:rPr>
          <w:sz w:val="22"/>
          <w:szCs w:val="22"/>
          <w:u w:val="single"/>
        </w:rPr>
        <w:t>Rzeczypospolitej Polskiej</w:t>
      </w:r>
      <w:r w:rsidRPr="00A75E15">
        <w:rPr>
          <w:sz w:val="22"/>
          <w:szCs w:val="22"/>
        </w:rPr>
        <w:t xml:space="preserve"> – wszelkie lokalizacje, 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w:t>
      </w:r>
    </w:p>
    <w:p w14:paraId="448BE973" w14:textId="33B728A2" w:rsidR="00AB21D9" w:rsidRPr="00A75E15" w:rsidRDefault="0070575E" w:rsidP="0070575E">
      <w:pPr>
        <w:autoSpaceDE w:val="0"/>
        <w:autoSpaceDN w:val="0"/>
        <w:adjustRightInd w:val="0"/>
        <w:spacing w:line="276" w:lineRule="auto"/>
        <w:jc w:val="both"/>
        <w:rPr>
          <w:bCs/>
          <w:sz w:val="22"/>
          <w:szCs w:val="22"/>
        </w:rPr>
      </w:pPr>
      <w:r w:rsidRPr="00A75E15">
        <w:rPr>
          <w:sz w:val="22"/>
          <w:szCs w:val="22"/>
          <w:lang w:eastAsia="en-US"/>
        </w:rPr>
        <w:t xml:space="preserve">Do powyższego nie wprowadza zmian.  Jednocześnie, </w:t>
      </w:r>
      <w:r w:rsidRPr="00A75E15">
        <w:rPr>
          <w:rFonts w:eastAsia="Calibri"/>
          <w:sz w:val="22"/>
          <w:szCs w:val="22"/>
          <w:lang w:eastAsia="en-US"/>
        </w:rPr>
        <w:t xml:space="preserve">Zamawiający </w:t>
      </w:r>
      <w:r w:rsidR="00C31427" w:rsidRPr="00A75E15">
        <w:rPr>
          <w:rFonts w:eastAsia="Calibri"/>
          <w:sz w:val="22"/>
          <w:szCs w:val="22"/>
          <w:lang w:eastAsia="en-US"/>
        </w:rPr>
        <w:t>o</w:t>
      </w:r>
      <w:r w:rsidRPr="00A75E15">
        <w:rPr>
          <w:rFonts w:eastAsia="Calibri"/>
          <w:sz w:val="22"/>
          <w:szCs w:val="22"/>
          <w:lang w:eastAsia="en-US"/>
        </w:rPr>
        <w:t>publik</w:t>
      </w:r>
      <w:r w:rsidR="00C31427" w:rsidRPr="00A75E15">
        <w:rPr>
          <w:rFonts w:eastAsia="Calibri"/>
          <w:sz w:val="22"/>
          <w:szCs w:val="22"/>
          <w:lang w:eastAsia="en-US"/>
        </w:rPr>
        <w:t>ował wraz z SWZ</w:t>
      </w:r>
      <w:r w:rsidRPr="00A75E15">
        <w:rPr>
          <w:rFonts w:eastAsia="Calibri"/>
          <w:sz w:val="22"/>
          <w:szCs w:val="22"/>
          <w:lang w:eastAsia="en-US"/>
        </w:rPr>
        <w:t xml:space="preserve"> wykaz budynków, w których znajduje się wykaz lokalizacji.  Należy je traktować, jako główne lokalizacje, w których prowadzi działalność i posiada mienie. Dodatkowo, Zamawiający zwraca uwagę, że prowadzi działalność w różnych lokalizacjach, w których wykonuje badania, ćwiczenia, eksperymenty, wystawia swoje prace, osiągnięcia studentów i pracowników AGH, etc. </w:t>
      </w:r>
    </w:p>
    <w:p w14:paraId="611ED83E" w14:textId="77777777" w:rsidR="002657D8" w:rsidRPr="00A75E15" w:rsidRDefault="002657D8" w:rsidP="00BB609A">
      <w:pPr>
        <w:autoSpaceDE w:val="0"/>
        <w:autoSpaceDN w:val="0"/>
        <w:adjustRightInd w:val="0"/>
        <w:spacing w:line="276" w:lineRule="auto"/>
        <w:jc w:val="both"/>
        <w:rPr>
          <w:sz w:val="22"/>
          <w:szCs w:val="22"/>
        </w:rPr>
      </w:pPr>
    </w:p>
    <w:p w14:paraId="088EA700" w14:textId="463944EE" w:rsidR="00D70793" w:rsidRPr="00A75E15" w:rsidRDefault="00737239" w:rsidP="00BB609A">
      <w:pPr>
        <w:spacing w:line="276" w:lineRule="auto"/>
        <w:jc w:val="both"/>
        <w:rPr>
          <w:sz w:val="22"/>
          <w:szCs w:val="22"/>
        </w:rPr>
      </w:pPr>
      <w:r w:rsidRPr="00A75E15">
        <w:rPr>
          <w:sz w:val="22"/>
          <w:szCs w:val="22"/>
        </w:rPr>
        <w:t>5.</w:t>
      </w:r>
      <w:r w:rsidR="001B2676" w:rsidRPr="00A75E15">
        <w:rPr>
          <w:sz w:val="22"/>
          <w:szCs w:val="22"/>
        </w:rPr>
        <w:t xml:space="preserve"> </w:t>
      </w:r>
      <w:r w:rsidR="00294BA8" w:rsidRPr="00A75E15">
        <w:rPr>
          <w:sz w:val="22"/>
          <w:szCs w:val="22"/>
        </w:rPr>
        <w:t xml:space="preserve">Wnioskujemy o wskazanie lokalizacji, gdzie zgłaszane są do ubezpieczenia serwerownie o łącznej wartości serwerów powyżej 50 mln zł. </w:t>
      </w:r>
    </w:p>
    <w:p w14:paraId="4B83DB54" w14:textId="77777777" w:rsidR="00304D56" w:rsidRPr="00A75E15" w:rsidRDefault="0085305F" w:rsidP="00304D56">
      <w:pPr>
        <w:spacing w:line="276" w:lineRule="auto"/>
        <w:jc w:val="both"/>
        <w:rPr>
          <w:sz w:val="22"/>
          <w:szCs w:val="22"/>
        </w:rPr>
      </w:pPr>
      <w:r w:rsidRPr="00A75E15">
        <w:rPr>
          <w:b/>
          <w:bCs/>
          <w:sz w:val="22"/>
          <w:szCs w:val="22"/>
        </w:rPr>
        <w:lastRenderedPageBreak/>
        <w:t>ODPOWIEDŹ</w:t>
      </w:r>
      <w:r w:rsidRPr="00A75E15">
        <w:rPr>
          <w:sz w:val="22"/>
          <w:szCs w:val="22"/>
        </w:rPr>
        <w:t xml:space="preserve">:  </w:t>
      </w:r>
      <w:r w:rsidR="00304D56"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1C81FF0F" w14:textId="77777777" w:rsidR="00304D56" w:rsidRPr="00A75E15" w:rsidRDefault="00304D56" w:rsidP="00304D56">
      <w:pPr>
        <w:autoSpaceDE w:val="0"/>
        <w:autoSpaceDN w:val="0"/>
        <w:adjustRightInd w:val="0"/>
        <w:spacing w:line="276" w:lineRule="auto"/>
        <w:jc w:val="both"/>
        <w:rPr>
          <w:color w:val="000000"/>
          <w:sz w:val="22"/>
          <w:szCs w:val="22"/>
        </w:rPr>
      </w:pPr>
    </w:p>
    <w:p w14:paraId="289A863F" w14:textId="79340498" w:rsidR="00AB21D9" w:rsidRPr="00A75E15" w:rsidRDefault="0085305F" w:rsidP="00AB21D9">
      <w:pPr>
        <w:spacing w:line="276" w:lineRule="auto"/>
        <w:jc w:val="both"/>
        <w:rPr>
          <w:i/>
          <w:sz w:val="22"/>
          <w:szCs w:val="22"/>
        </w:rPr>
      </w:pPr>
      <w:r w:rsidRPr="00A75E15">
        <w:rPr>
          <w:sz w:val="22"/>
          <w:szCs w:val="22"/>
        </w:rPr>
        <w:t>6.</w:t>
      </w:r>
      <w:r w:rsidR="00F23B26" w:rsidRPr="00A75E15">
        <w:rPr>
          <w:sz w:val="22"/>
          <w:szCs w:val="22"/>
        </w:rPr>
        <w:t xml:space="preserve"> </w:t>
      </w:r>
      <w:r w:rsidR="0039025B" w:rsidRPr="00A75E15">
        <w:rPr>
          <w:sz w:val="22"/>
          <w:szCs w:val="22"/>
        </w:rPr>
        <w:t xml:space="preserve"> </w:t>
      </w:r>
      <w:r w:rsidR="000B6605" w:rsidRPr="00A75E15">
        <w:rPr>
          <w:sz w:val="22"/>
          <w:szCs w:val="22"/>
        </w:rPr>
        <w:t xml:space="preserve">Prosimy o uzupełnienie danych w zakresie zabezpieczeń przeciwpożarowych oraz przeciwprzepięciowych (w odniesieniu do każdej lokalizacji). </w:t>
      </w:r>
    </w:p>
    <w:p w14:paraId="7FBB33B5" w14:textId="77777777" w:rsidR="00304D56" w:rsidRPr="00A75E15" w:rsidRDefault="00F23B26" w:rsidP="00304D56">
      <w:pPr>
        <w:spacing w:line="276" w:lineRule="auto"/>
        <w:jc w:val="both"/>
        <w:rPr>
          <w:sz w:val="22"/>
          <w:szCs w:val="22"/>
        </w:rPr>
      </w:pPr>
      <w:r w:rsidRPr="00A75E15">
        <w:rPr>
          <w:b/>
          <w:bCs/>
          <w:sz w:val="22"/>
          <w:szCs w:val="22"/>
        </w:rPr>
        <w:t>ODPOWIEDŹ</w:t>
      </w:r>
      <w:r w:rsidRPr="00A75E15">
        <w:rPr>
          <w:sz w:val="22"/>
          <w:szCs w:val="22"/>
        </w:rPr>
        <w:t xml:space="preserve">:  </w:t>
      </w:r>
      <w:r w:rsidR="00304D56"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4BBB9379" w14:textId="77777777" w:rsidR="00304D56" w:rsidRPr="00A75E15" w:rsidRDefault="00304D56" w:rsidP="00304D56">
      <w:pPr>
        <w:autoSpaceDE w:val="0"/>
        <w:autoSpaceDN w:val="0"/>
        <w:adjustRightInd w:val="0"/>
        <w:spacing w:line="276" w:lineRule="auto"/>
        <w:jc w:val="both"/>
        <w:rPr>
          <w:color w:val="000000"/>
          <w:sz w:val="22"/>
          <w:szCs w:val="22"/>
        </w:rPr>
      </w:pPr>
    </w:p>
    <w:p w14:paraId="4DC3AC90" w14:textId="5A523E71" w:rsidR="005D5015" w:rsidRPr="00A75E15" w:rsidRDefault="007F012B" w:rsidP="00CC1D7C">
      <w:pPr>
        <w:spacing w:line="276" w:lineRule="auto"/>
        <w:jc w:val="both"/>
        <w:rPr>
          <w:sz w:val="22"/>
          <w:szCs w:val="22"/>
        </w:rPr>
      </w:pPr>
      <w:r w:rsidRPr="00A75E15">
        <w:rPr>
          <w:bCs/>
          <w:iCs/>
          <w:sz w:val="22"/>
          <w:szCs w:val="22"/>
        </w:rPr>
        <w:t>7.</w:t>
      </w:r>
      <w:r w:rsidR="00962FF4" w:rsidRPr="00A75E15">
        <w:rPr>
          <w:bCs/>
          <w:iCs/>
          <w:sz w:val="22"/>
          <w:szCs w:val="22"/>
        </w:rPr>
        <w:t xml:space="preserve"> </w:t>
      </w:r>
      <w:r w:rsidR="00CC1D7C" w:rsidRPr="00A75E15">
        <w:rPr>
          <w:sz w:val="22"/>
          <w:szCs w:val="22"/>
        </w:rPr>
        <w:t xml:space="preserve">W odniesieniu do charakterystyki Zamawiającego i prowadzonej przez AGH działalności tj. </w:t>
      </w:r>
      <w:r w:rsidR="00CC1D7C" w:rsidRPr="00A75E15">
        <w:rPr>
          <w:i/>
          <w:sz w:val="22"/>
          <w:szCs w:val="22"/>
        </w:rPr>
        <w:t>„prowadzenie badań naukowych i prac rozwojowych”</w:t>
      </w:r>
      <w:r w:rsidR="00CC1D7C" w:rsidRPr="00A75E15">
        <w:rPr>
          <w:sz w:val="22"/>
          <w:szCs w:val="22"/>
        </w:rPr>
        <w:t xml:space="preserve">, prosimy o udzielenie informacji, czy jakiekolwiek prace są wykonywane pod ziemią? Jeżeli tak, to prosimy o szczegółowe informacje nt. przedmiotu i zakresu tych prac. </w:t>
      </w:r>
    </w:p>
    <w:p w14:paraId="6F03D5E2" w14:textId="57C21A25" w:rsidR="005D5015" w:rsidRPr="00A75E15" w:rsidRDefault="005D5015" w:rsidP="00EF5BDA">
      <w:pPr>
        <w:autoSpaceDE w:val="0"/>
        <w:autoSpaceDN w:val="0"/>
        <w:adjustRightInd w:val="0"/>
        <w:spacing w:line="276" w:lineRule="auto"/>
        <w:jc w:val="both"/>
        <w:rPr>
          <w:sz w:val="22"/>
          <w:szCs w:val="22"/>
        </w:rPr>
      </w:pPr>
      <w:r w:rsidRPr="00A75E15">
        <w:rPr>
          <w:b/>
          <w:bCs/>
          <w:color w:val="000000"/>
          <w:sz w:val="22"/>
          <w:szCs w:val="22"/>
        </w:rPr>
        <w:t>ODPOWIEDŹ</w:t>
      </w:r>
      <w:r w:rsidRPr="00A75E15">
        <w:rPr>
          <w:color w:val="000000"/>
          <w:sz w:val="22"/>
          <w:szCs w:val="22"/>
        </w:rPr>
        <w:t xml:space="preserve">:  </w:t>
      </w:r>
      <w:r w:rsidRPr="00A75E15">
        <w:rPr>
          <w:sz w:val="22"/>
          <w:szCs w:val="22"/>
        </w:rPr>
        <w:t>Zamawiający</w:t>
      </w:r>
      <w:r w:rsidR="00A8543D" w:rsidRPr="00A75E15">
        <w:rPr>
          <w:color w:val="000000"/>
          <w:sz w:val="22"/>
          <w:szCs w:val="22"/>
        </w:rPr>
        <w:t xml:space="preserve"> </w:t>
      </w:r>
      <w:r w:rsidR="00CC1D7C" w:rsidRPr="00A75E15">
        <w:rPr>
          <w:color w:val="000000"/>
          <w:sz w:val="22"/>
          <w:szCs w:val="22"/>
        </w:rPr>
        <w:t xml:space="preserve">informuje, że </w:t>
      </w:r>
      <w:r w:rsidR="006A0358" w:rsidRPr="00A75E15">
        <w:rPr>
          <w:sz w:val="22"/>
          <w:szCs w:val="22"/>
        </w:rPr>
        <w:t xml:space="preserve">wykonuje okresowo badania (pomiary) pod ziemną </w:t>
      </w:r>
      <w:r w:rsidR="00042836" w:rsidRPr="00A75E15">
        <w:rPr>
          <w:sz w:val="22"/>
          <w:szCs w:val="22"/>
        </w:rPr>
        <w:br/>
      </w:r>
      <w:r w:rsidR="006A0358" w:rsidRPr="00A75E15">
        <w:rPr>
          <w:sz w:val="22"/>
          <w:szCs w:val="22"/>
        </w:rPr>
        <w:t xml:space="preserve">w ramach działalności N-B i B+R oraz studenckie praktyki zawodowe.  W kwestii przedmiotu i zakresu prac, szczegółowe obszary określają poszczególne umowy na wykonanie badań, niemniej jednak są to wyłącznie pomiary geodezyjne.  </w:t>
      </w:r>
      <w:r w:rsidR="005E71EE" w:rsidRPr="00A75E15">
        <w:rPr>
          <w:sz w:val="22"/>
          <w:szCs w:val="22"/>
        </w:rPr>
        <w:t xml:space="preserve">Nie są wykonywane prace fizyczne. </w:t>
      </w:r>
    </w:p>
    <w:p w14:paraId="45FEE352" w14:textId="77777777" w:rsidR="00CF653F" w:rsidRPr="00A75E15" w:rsidRDefault="00CF653F" w:rsidP="00CF653F">
      <w:pPr>
        <w:autoSpaceDE w:val="0"/>
        <w:autoSpaceDN w:val="0"/>
        <w:adjustRightInd w:val="0"/>
        <w:spacing w:line="276" w:lineRule="auto"/>
        <w:jc w:val="both"/>
        <w:rPr>
          <w:sz w:val="22"/>
          <w:szCs w:val="22"/>
        </w:rPr>
      </w:pPr>
      <w:r w:rsidRPr="00A75E15">
        <w:rPr>
          <w:sz w:val="22"/>
          <w:szCs w:val="22"/>
        </w:rPr>
        <w:t>Intencją Zamawiającego nie jest udzielenie ochrony ubezpieczeniowej dla działalności wydobycia kopalin i gazu ziemnego.</w:t>
      </w:r>
    </w:p>
    <w:p w14:paraId="59AB474D" w14:textId="741C31DA" w:rsidR="005E71EE" w:rsidRPr="00A75E15" w:rsidRDefault="00CF653F" w:rsidP="00CF653F">
      <w:pPr>
        <w:autoSpaceDE w:val="0"/>
        <w:autoSpaceDN w:val="0"/>
        <w:adjustRightInd w:val="0"/>
        <w:spacing w:line="276" w:lineRule="auto"/>
        <w:jc w:val="both"/>
        <w:rPr>
          <w:color w:val="000000"/>
          <w:sz w:val="22"/>
          <w:szCs w:val="22"/>
        </w:rPr>
      </w:pPr>
      <w:r w:rsidRPr="00A75E15">
        <w:rPr>
          <w:sz w:val="22"/>
          <w:szCs w:val="22"/>
        </w:rPr>
        <w:t xml:space="preserve">Natomiast Zamawiający posiada w swojej strukturze wydziały związane z wydobyciem kopalin i gazu ziemnego, które zajmują się opracowaniem ekspertyz dla spółek górniczych. </w:t>
      </w:r>
    </w:p>
    <w:p w14:paraId="0F077F7E" w14:textId="66BFEE92" w:rsidR="006F67E9" w:rsidRPr="00A75E15" w:rsidRDefault="006F67E9" w:rsidP="007365E9">
      <w:pPr>
        <w:autoSpaceDE w:val="0"/>
        <w:autoSpaceDN w:val="0"/>
        <w:adjustRightInd w:val="0"/>
        <w:spacing w:line="276" w:lineRule="auto"/>
        <w:jc w:val="both"/>
        <w:rPr>
          <w:bCs/>
          <w:iCs/>
          <w:sz w:val="22"/>
          <w:szCs w:val="22"/>
        </w:rPr>
      </w:pPr>
    </w:p>
    <w:p w14:paraId="08C9EE2E" w14:textId="46069FFE" w:rsidR="00003BC1" w:rsidRPr="00A75E15" w:rsidRDefault="00EB6ABE" w:rsidP="00A955F0">
      <w:pPr>
        <w:spacing w:line="276" w:lineRule="auto"/>
        <w:jc w:val="both"/>
        <w:rPr>
          <w:sz w:val="22"/>
          <w:szCs w:val="22"/>
        </w:rPr>
      </w:pPr>
      <w:r w:rsidRPr="00A75E15">
        <w:rPr>
          <w:bCs/>
          <w:iCs/>
          <w:sz w:val="22"/>
          <w:szCs w:val="22"/>
        </w:rPr>
        <w:t>8.</w:t>
      </w:r>
      <w:r w:rsidR="00003BC1" w:rsidRPr="00A75E15">
        <w:rPr>
          <w:sz w:val="22"/>
          <w:szCs w:val="22"/>
        </w:rPr>
        <w:t xml:space="preserve"> </w:t>
      </w:r>
      <w:r w:rsidR="00A955F0" w:rsidRPr="00A75E15">
        <w:rPr>
          <w:sz w:val="22"/>
          <w:szCs w:val="22"/>
        </w:rPr>
        <w:t xml:space="preserve">W odniesieniu do charakterystyki Zamawiającego i prowadzonej przez AGH działalności tj. </w:t>
      </w:r>
      <w:r w:rsidR="00A955F0" w:rsidRPr="00A75E15">
        <w:rPr>
          <w:i/>
          <w:sz w:val="22"/>
          <w:szCs w:val="22"/>
        </w:rPr>
        <w:t>„badania aplikacyjne rozumiane, jako prace mające na celu zdobywanie nowej wiedzy oraz umiejętności, ale nastawione na opracowywanie nowych produktów, procesów lub usług, lub wprowadzanie znaczących ulepszeń do istniejących produktów, procesów lub usług”,</w:t>
      </w:r>
      <w:r w:rsidR="00A955F0" w:rsidRPr="00A75E15">
        <w:rPr>
          <w:sz w:val="22"/>
          <w:szCs w:val="22"/>
        </w:rPr>
        <w:t xml:space="preserve"> prosimy o przekazanie informacji o dziesięciu największych zrealizowanych i planowanych do realizacji tego typu badań aplikacyjnych. </w:t>
      </w:r>
    </w:p>
    <w:p w14:paraId="64830C29" w14:textId="1FE60CAA" w:rsidR="0052377E" w:rsidRPr="00A75E15" w:rsidRDefault="005A37D3" w:rsidP="00C60014">
      <w:pPr>
        <w:spacing w:line="276" w:lineRule="auto"/>
        <w:jc w:val="both"/>
        <w:rPr>
          <w:sz w:val="22"/>
          <w:szCs w:val="22"/>
        </w:rPr>
      </w:pPr>
      <w:r w:rsidRPr="00A75E15">
        <w:rPr>
          <w:b/>
          <w:bCs/>
          <w:sz w:val="22"/>
          <w:szCs w:val="22"/>
        </w:rPr>
        <w:t>ODPOWIEDŹ</w:t>
      </w:r>
      <w:r w:rsidRPr="00A75E15">
        <w:rPr>
          <w:sz w:val="22"/>
          <w:szCs w:val="22"/>
        </w:rPr>
        <w:t>:  Zamawiający</w:t>
      </w:r>
      <w:r w:rsidR="000613C6" w:rsidRPr="00A75E15">
        <w:rPr>
          <w:sz w:val="22"/>
          <w:szCs w:val="22"/>
        </w:rPr>
        <w:t xml:space="preserve"> </w:t>
      </w:r>
      <w:r w:rsidR="00612F38" w:rsidRPr="00A75E15">
        <w:rPr>
          <w:sz w:val="22"/>
          <w:szCs w:val="22"/>
        </w:rPr>
        <w:t>informuje, że nie</w:t>
      </w:r>
      <w:r w:rsidR="00A71BB9" w:rsidRPr="00A75E15">
        <w:rPr>
          <w:sz w:val="22"/>
          <w:szCs w:val="22"/>
        </w:rPr>
        <w:t xml:space="preserve"> ma możliwości</w:t>
      </w:r>
      <w:r w:rsidR="00612F38" w:rsidRPr="00A75E15">
        <w:rPr>
          <w:sz w:val="22"/>
          <w:szCs w:val="22"/>
        </w:rPr>
        <w:t xml:space="preserve"> ujawni</w:t>
      </w:r>
      <w:r w:rsidR="003E7D78" w:rsidRPr="00A75E15">
        <w:rPr>
          <w:sz w:val="22"/>
          <w:szCs w:val="22"/>
        </w:rPr>
        <w:t>eni</w:t>
      </w:r>
      <w:r w:rsidR="00A71BB9" w:rsidRPr="00A75E15">
        <w:rPr>
          <w:sz w:val="22"/>
          <w:szCs w:val="22"/>
        </w:rPr>
        <w:t>a</w:t>
      </w:r>
      <w:r w:rsidR="00612F38" w:rsidRPr="00A75E15">
        <w:rPr>
          <w:sz w:val="22"/>
          <w:szCs w:val="22"/>
        </w:rPr>
        <w:t xml:space="preserve"> takich informacji z</w:t>
      </w:r>
      <w:r w:rsidR="003E7D78" w:rsidRPr="00A75E15">
        <w:rPr>
          <w:sz w:val="22"/>
          <w:szCs w:val="22"/>
        </w:rPr>
        <w:t xml:space="preserve"> uwagi na ich poufny charakter</w:t>
      </w:r>
      <w:r w:rsidR="00612F38" w:rsidRPr="00A75E15">
        <w:rPr>
          <w:sz w:val="22"/>
          <w:szCs w:val="22"/>
        </w:rPr>
        <w:t xml:space="preserve"> (np. związanie umową poufności</w:t>
      </w:r>
      <w:r w:rsidR="00A71BB9" w:rsidRPr="00A75E15">
        <w:rPr>
          <w:sz w:val="22"/>
          <w:szCs w:val="22"/>
        </w:rPr>
        <w:t>/tajemnicy przedsiębiorstwa</w:t>
      </w:r>
      <w:r w:rsidR="00612F38" w:rsidRPr="00A75E15">
        <w:rPr>
          <w:sz w:val="22"/>
          <w:szCs w:val="22"/>
        </w:rPr>
        <w:t xml:space="preserve"> z firmą, dla której były prowadzone takie badania</w:t>
      </w:r>
      <w:r w:rsidR="00160032" w:rsidRPr="00A75E15">
        <w:rPr>
          <w:sz w:val="22"/>
          <w:szCs w:val="22"/>
        </w:rPr>
        <w:t>)</w:t>
      </w:r>
      <w:r w:rsidR="00612F38" w:rsidRPr="00A75E15">
        <w:rPr>
          <w:sz w:val="22"/>
          <w:szCs w:val="22"/>
        </w:rPr>
        <w:t xml:space="preserve">. </w:t>
      </w:r>
    </w:p>
    <w:p w14:paraId="6CA43CC5" w14:textId="12767496" w:rsidR="008F6F3C" w:rsidRPr="00A75E15" w:rsidRDefault="008F6F3C" w:rsidP="00C60014">
      <w:pPr>
        <w:autoSpaceDE w:val="0"/>
        <w:autoSpaceDN w:val="0"/>
        <w:adjustRightInd w:val="0"/>
        <w:spacing w:line="276" w:lineRule="auto"/>
        <w:jc w:val="both"/>
        <w:rPr>
          <w:bCs/>
          <w:iCs/>
          <w:sz w:val="22"/>
          <w:szCs w:val="22"/>
        </w:rPr>
      </w:pPr>
    </w:p>
    <w:p w14:paraId="19C7EDD5" w14:textId="3406116F" w:rsidR="008F6F3C" w:rsidRPr="00A75E15" w:rsidRDefault="002B469C" w:rsidP="000C63A9">
      <w:pPr>
        <w:autoSpaceDE w:val="0"/>
        <w:autoSpaceDN w:val="0"/>
        <w:adjustRightInd w:val="0"/>
        <w:spacing w:line="276" w:lineRule="auto"/>
        <w:jc w:val="both"/>
        <w:rPr>
          <w:bCs/>
          <w:iCs/>
          <w:sz w:val="22"/>
          <w:szCs w:val="22"/>
        </w:rPr>
      </w:pPr>
      <w:r w:rsidRPr="00A75E15">
        <w:rPr>
          <w:bCs/>
          <w:iCs/>
          <w:sz w:val="22"/>
          <w:szCs w:val="22"/>
        </w:rPr>
        <w:t>9.</w:t>
      </w:r>
      <w:r w:rsidR="00C9554C" w:rsidRPr="00A75E15">
        <w:rPr>
          <w:sz w:val="22"/>
          <w:szCs w:val="22"/>
        </w:rPr>
        <w:t xml:space="preserve"> </w:t>
      </w:r>
      <w:r w:rsidR="008C2D6A" w:rsidRPr="00A75E15">
        <w:rPr>
          <w:sz w:val="22"/>
          <w:szCs w:val="22"/>
        </w:rPr>
        <w:t xml:space="preserve">W odniesieniu do charakterystyki Zamawiającego i prowadzonej przez AGH działalności tj. </w:t>
      </w:r>
      <w:r w:rsidR="008C2D6A" w:rsidRPr="00A75E15">
        <w:rPr>
          <w:i/>
          <w:sz w:val="22"/>
          <w:szCs w:val="22"/>
        </w:rPr>
        <w:t>„organizowanie wycieczek, obozów, praktyk, seminariów, spotkań sportowych - w tym amatorskie wyścigi gokartów oraz imprez okolicznościowych i rozrywkowych, w tym z użyciem sztucznych ogni”,</w:t>
      </w:r>
      <w:r w:rsidR="008C2D6A" w:rsidRPr="00A75E15">
        <w:rPr>
          <w:sz w:val="22"/>
          <w:szCs w:val="22"/>
        </w:rPr>
        <w:t xml:space="preserve"> prosimy o potwierdzenie, że ubezpieczony nie jest organizatorem turystyki ani przedsiębiorcą turystycznym w myśl Ustawy o imprezach turystycznych i powiązanych usługach turystycznych.  </w:t>
      </w:r>
    </w:p>
    <w:p w14:paraId="45E8914C" w14:textId="582D5E5C" w:rsidR="008F6F3C" w:rsidRPr="00A75E15" w:rsidRDefault="00D71A6B" w:rsidP="007365E9">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8B1600" w:rsidRPr="00A75E15">
        <w:rPr>
          <w:sz w:val="22"/>
          <w:szCs w:val="22"/>
        </w:rPr>
        <w:t xml:space="preserve"> </w:t>
      </w:r>
      <w:r w:rsidR="00BD7B12" w:rsidRPr="00A75E15">
        <w:rPr>
          <w:rFonts w:eastAsia="Calibri"/>
          <w:sz w:val="22"/>
          <w:szCs w:val="22"/>
          <w:lang w:eastAsia="en-US"/>
        </w:rPr>
        <w:t>potwierdza, że nie jest organizatorem turystyki ani przedsiębiorcą turystycznym w myśl Ustawy o imprezach turystycznych i powiązanych usługach turystycznych</w:t>
      </w:r>
      <w:r w:rsidR="008C2D6A" w:rsidRPr="00A75E15">
        <w:rPr>
          <w:sz w:val="22"/>
          <w:szCs w:val="22"/>
        </w:rPr>
        <w:t xml:space="preserve">. </w:t>
      </w:r>
    </w:p>
    <w:p w14:paraId="530B3F27" w14:textId="77777777" w:rsidR="008F6F3C" w:rsidRPr="00A75E15" w:rsidRDefault="008F6F3C" w:rsidP="007365E9">
      <w:pPr>
        <w:autoSpaceDE w:val="0"/>
        <w:autoSpaceDN w:val="0"/>
        <w:adjustRightInd w:val="0"/>
        <w:spacing w:line="276" w:lineRule="auto"/>
        <w:jc w:val="both"/>
        <w:rPr>
          <w:bCs/>
          <w:iCs/>
          <w:sz w:val="22"/>
          <w:szCs w:val="22"/>
        </w:rPr>
      </w:pPr>
    </w:p>
    <w:p w14:paraId="05C6EE08" w14:textId="77777777" w:rsidR="00393B15" w:rsidRPr="00A75E15" w:rsidRDefault="002068A4" w:rsidP="00E40338">
      <w:pPr>
        <w:spacing w:line="276" w:lineRule="auto"/>
        <w:jc w:val="both"/>
        <w:rPr>
          <w:sz w:val="22"/>
          <w:szCs w:val="22"/>
        </w:rPr>
      </w:pPr>
      <w:r w:rsidRPr="00A75E15">
        <w:rPr>
          <w:bCs/>
          <w:iCs/>
          <w:sz w:val="22"/>
          <w:szCs w:val="22"/>
        </w:rPr>
        <w:t>10.</w:t>
      </w:r>
      <w:r w:rsidR="00E21273" w:rsidRPr="00A75E15">
        <w:rPr>
          <w:bCs/>
          <w:iCs/>
          <w:sz w:val="22"/>
          <w:szCs w:val="22"/>
        </w:rPr>
        <w:t xml:space="preserve"> </w:t>
      </w:r>
      <w:r w:rsidR="00393B15" w:rsidRPr="00A75E15">
        <w:rPr>
          <w:sz w:val="22"/>
          <w:szCs w:val="22"/>
        </w:rPr>
        <w:t xml:space="preserve">W odniesieniu do charakterystyki Zamawiającego i prowadzonej przez AGH działalności tj. </w:t>
      </w:r>
      <w:r w:rsidR="00393B15" w:rsidRPr="00A75E15">
        <w:rPr>
          <w:i/>
          <w:sz w:val="22"/>
          <w:szCs w:val="22"/>
        </w:rPr>
        <w:t>„prowadzenie inwestycji, z włączeniem pracowników AGH, występujących jako inspektorzy nadzoru”</w:t>
      </w:r>
      <w:r w:rsidR="00393B15" w:rsidRPr="00A75E15">
        <w:rPr>
          <w:sz w:val="22"/>
          <w:szCs w:val="22"/>
        </w:rPr>
        <w:t xml:space="preserve">, wnioskujemy o określenie: </w:t>
      </w:r>
    </w:p>
    <w:p w14:paraId="3BA65D95" w14:textId="77777777" w:rsidR="00393B15" w:rsidRPr="00A75E15" w:rsidRDefault="00393B15" w:rsidP="00E40338">
      <w:pPr>
        <w:spacing w:line="276" w:lineRule="auto"/>
        <w:jc w:val="both"/>
        <w:rPr>
          <w:sz w:val="22"/>
          <w:szCs w:val="22"/>
        </w:rPr>
      </w:pPr>
      <w:r w:rsidRPr="00A75E15">
        <w:rPr>
          <w:sz w:val="22"/>
          <w:szCs w:val="22"/>
        </w:rPr>
        <w:t xml:space="preserve">- jakie to są inwestycje? </w:t>
      </w:r>
    </w:p>
    <w:p w14:paraId="7860EB33" w14:textId="77777777" w:rsidR="00393B15" w:rsidRPr="00A75E15" w:rsidRDefault="00393B15" w:rsidP="00E40338">
      <w:pPr>
        <w:spacing w:line="276" w:lineRule="auto"/>
        <w:jc w:val="both"/>
        <w:rPr>
          <w:sz w:val="22"/>
          <w:szCs w:val="22"/>
        </w:rPr>
      </w:pPr>
      <w:r w:rsidRPr="00A75E15">
        <w:rPr>
          <w:sz w:val="22"/>
          <w:szCs w:val="22"/>
        </w:rPr>
        <w:t xml:space="preserve">- co jest ich przedmiotem? </w:t>
      </w:r>
    </w:p>
    <w:p w14:paraId="392C0E12" w14:textId="77777777" w:rsidR="00393B15" w:rsidRPr="00A75E15" w:rsidRDefault="00393B15" w:rsidP="00E40338">
      <w:pPr>
        <w:spacing w:line="276" w:lineRule="auto"/>
        <w:jc w:val="both"/>
        <w:rPr>
          <w:sz w:val="22"/>
          <w:szCs w:val="22"/>
        </w:rPr>
      </w:pPr>
      <w:r w:rsidRPr="00A75E15">
        <w:rPr>
          <w:sz w:val="22"/>
          <w:szCs w:val="22"/>
        </w:rPr>
        <w:t>- czy jakiekolwiek z nich mogą być realizowane pod ziemią?</w:t>
      </w:r>
    </w:p>
    <w:p w14:paraId="7FA774BC" w14:textId="4B996C12" w:rsidR="00D71A6B" w:rsidRPr="00A75E15" w:rsidRDefault="00393B15" w:rsidP="00E40338">
      <w:pPr>
        <w:autoSpaceDE w:val="0"/>
        <w:autoSpaceDN w:val="0"/>
        <w:adjustRightInd w:val="0"/>
        <w:spacing w:line="276" w:lineRule="auto"/>
        <w:jc w:val="both"/>
        <w:rPr>
          <w:bCs/>
          <w:iCs/>
          <w:sz w:val="22"/>
          <w:szCs w:val="22"/>
        </w:rPr>
      </w:pPr>
      <w:r w:rsidRPr="00A75E15">
        <w:rPr>
          <w:sz w:val="22"/>
          <w:szCs w:val="22"/>
        </w:rPr>
        <w:t xml:space="preserve">Prosimy również o potwierdzenie, że intencją Zamawiającego nie jest uzyskanie pokrycia ubezpieczeniowego w zakresie OC zawodowej dla inspektorów nadzoru. </w:t>
      </w:r>
    </w:p>
    <w:p w14:paraId="26BB49D9" w14:textId="3C1D49B5" w:rsidR="00EE174F" w:rsidRPr="00A75E15" w:rsidRDefault="001E256B" w:rsidP="00E40338">
      <w:pPr>
        <w:spacing w:line="276" w:lineRule="auto"/>
        <w:jc w:val="both"/>
        <w:rPr>
          <w:sz w:val="22"/>
          <w:szCs w:val="22"/>
        </w:rPr>
      </w:pPr>
      <w:r w:rsidRPr="00A75E15">
        <w:rPr>
          <w:b/>
          <w:bCs/>
          <w:sz w:val="22"/>
          <w:szCs w:val="22"/>
        </w:rPr>
        <w:t>ODPOWIEDŹ</w:t>
      </w:r>
      <w:r w:rsidRPr="00A75E15">
        <w:rPr>
          <w:sz w:val="22"/>
          <w:szCs w:val="22"/>
        </w:rPr>
        <w:t xml:space="preserve">:  Zamawiający </w:t>
      </w:r>
      <w:r w:rsidR="00EE174F" w:rsidRPr="00A75E15">
        <w:rPr>
          <w:sz w:val="22"/>
          <w:szCs w:val="22"/>
        </w:rPr>
        <w:t>informuje, że:</w:t>
      </w:r>
    </w:p>
    <w:p w14:paraId="25BB799B" w14:textId="77777777" w:rsidR="006C688A" w:rsidRPr="00A75E15" w:rsidRDefault="00E40338" w:rsidP="00E40338">
      <w:pPr>
        <w:autoSpaceDE w:val="0"/>
        <w:autoSpaceDN w:val="0"/>
        <w:adjustRightInd w:val="0"/>
        <w:spacing w:line="276" w:lineRule="auto"/>
        <w:jc w:val="both"/>
        <w:rPr>
          <w:bCs/>
          <w:sz w:val="22"/>
          <w:szCs w:val="22"/>
        </w:rPr>
      </w:pPr>
      <w:r w:rsidRPr="00A75E15">
        <w:rPr>
          <w:bCs/>
          <w:sz w:val="22"/>
          <w:szCs w:val="22"/>
        </w:rPr>
        <w:t xml:space="preserve">Inwestycje prowadzone przez AGH, są to inwestycje budowlane realizowane dla potrzeb własnych. Ich przedmiotem jest budowa, </w:t>
      </w:r>
      <w:bookmarkStart w:id="1" w:name="_Hlk208833933"/>
      <w:r w:rsidRPr="00A75E15">
        <w:rPr>
          <w:bCs/>
          <w:sz w:val="22"/>
          <w:szCs w:val="22"/>
        </w:rPr>
        <w:t xml:space="preserve">przebudowa, rozbudowa, nadbudowa </w:t>
      </w:r>
      <w:bookmarkEnd w:id="1"/>
      <w:r w:rsidRPr="00A75E15">
        <w:rPr>
          <w:bCs/>
          <w:sz w:val="22"/>
          <w:szCs w:val="22"/>
        </w:rPr>
        <w:t xml:space="preserve">oraz remonty budynków oraz infrastruktury technicznej należącej do Uczelni. </w:t>
      </w:r>
    </w:p>
    <w:p w14:paraId="1475C3DA" w14:textId="47B92B35" w:rsidR="00E40338" w:rsidRPr="00A75E15" w:rsidRDefault="00E40338" w:rsidP="00E40338">
      <w:pPr>
        <w:autoSpaceDE w:val="0"/>
        <w:autoSpaceDN w:val="0"/>
        <w:adjustRightInd w:val="0"/>
        <w:spacing w:line="276" w:lineRule="auto"/>
        <w:jc w:val="both"/>
        <w:rPr>
          <w:bCs/>
          <w:sz w:val="22"/>
          <w:szCs w:val="22"/>
        </w:rPr>
      </w:pPr>
      <w:r w:rsidRPr="00A75E15">
        <w:rPr>
          <w:bCs/>
          <w:sz w:val="22"/>
          <w:szCs w:val="22"/>
        </w:rPr>
        <w:t xml:space="preserve">Potwierdzamy, że intencją Zamawiającego nie jest uzyskanie pokrycia ubezpieczeniowego w zakresie OC zawodowej dla inspektorów nadzoru. </w:t>
      </w:r>
    </w:p>
    <w:p w14:paraId="42C0458D" w14:textId="77777777" w:rsidR="00E40338" w:rsidRPr="00A75E15" w:rsidRDefault="00E40338" w:rsidP="00E40338">
      <w:pPr>
        <w:autoSpaceDE w:val="0"/>
        <w:autoSpaceDN w:val="0"/>
        <w:adjustRightInd w:val="0"/>
        <w:spacing w:line="276" w:lineRule="auto"/>
        <w:jc w:val="both"/>
        <w:rPr>
          <w:bCs/>
          <w:iCs/>
          <w:sz w:val="22"/>
          <w:szCs w:val="22"/>
        </w:rPr>
      </w:pPr>
    </w:p>
    <w:p w14:paraId="535C434C" w14:textId="77777777" w:rsidR="00B765E2" w:rsidRPr="00A75E15" w:rsidRDefault="001E256B" w:rsidP="002D0401">
      <w:pPr>
        <w:spacing w:line="276" w:lineRule="auto"/>
        <w:jc w:val="both"/>
        <w:rPr>
          <w:sz w:val="22"/>
          <w:szCs w:val="22"/>
        </w:rPr>
      </w:pPr>
      <w:r w:rsidRPr="00A75E15">
        <w:rPr>
          <w:bCs/>
          <w:iCs/>
          <w:sz w:val="22"/>
          <w:szCs w:val="22"/>
        </w:rPr>
        <w:t>11.</w:t>
      </w:r>
      <w:r w:rsidR="002C4A15" w:rsidRPr="00A75E15">
        <w:rPr>
          <w:sz w:val="22"/>
          <w:szCs w:val="22"/>
        </w:rPr>
        <w:t xml:space="preserve"> </w:t>
      </w:r>
      <w:r w:rsidR="00B765E2" w:rsidRPr="00A75E15">
        <w:rPr>
          <w:sz w:val="22"/>
          <w:szCs w:val="22"/>
        </w:rPr>
        <w:t xml:space="preserve">W odniesieniu do charakterystyki Zamawiającego i prowadzonej przez ACK CYFRONET AGH działalności tj. </w:t>
      </w:r>
      <w:r w:rsidR="00B765E2" w:rsidRPr="00A75E15">
        <w:rPr>
          <w:i/>
          <w:sz w:val="22"/>
          <w:szCs w:val="22"/>
        </w:rPr>
        <w:t xml:space="preserve">„świadczenie innych usług informatycznych”, </w:t>
      </w:r>
      <w:r w:rsidR="00B765E2" w:rsidRPr="00A75E15">
        <w:rPr>
          <w:sz w:val="22"/>
          <w:szCs w:val="22"/>
        </w:rPr>
        <w:t>wnioskujemy o określenie jakiego rodzaju są to usługi? Ponadto prosimy o poniższe informacje:</w:t>
      </w:r>
    </w:p>
    <w:p w14:paraId="158E9D5E" w14:textId="77777777" w:rsidR="00B765E2" w:rsidRPr="00A75E15" w:rsidRDefault="00B765E2" w:rsidP="002D0401">
      <w:pPr>
        <w:spacing w:line="276" w:lineRule="auto"/>
        <w:jc w:val="both"/>
        <w:rPr>
          <w:sz w:val="22"/>
          <w:szCs w:val="22"/>
        </w:rPr>
      </w:pPr>
      <w:r w:rsidRPr="00A75E15">
        <w:rPr>
          <w:sz w:val="22"/>
          <w:szCs w:val="22"/>
        </w:rPr>
        <w:t>a) podział obrotów wg. obszarów ryzyka (%):</w:t>
      </w:r>
    </w:p>
    <w:p w14:paraId="1B37E210" w14:textId="77777777" w:rsidR="00B765E2" w:rsidRPr="00A75E15" w:rsidRDefault="00B765E2" w:rsidP="002D0401">
      <w:pPr>
        <w:spacing w:line="276" w:lineRule="auto"/>
        <w:jc w:val="both"/>
        <w:rPr>
          <w:sz w:val="22"/>
          <w:szCs w:val="22"/>
        </w:rPr>
      </w:pPr>
      <w:r w:rsidRPr="00A75E15">
        <w:rPr>
          <w:sz w:val="22"/>
          <w:szCs w:val="22"/>
        </w:rPr>
        <w:t>- oprogramowanie (software) (także oprogramowanie zintegrowane ze sprzętem komputerowym (hardware)</w:t>
      </w:r>
    </w:p>
    <w:p w14:paraId="49E83B28" w14:textId="77777777" w:rsidR="00B765E2" w:rsidRPr="00A75E15" w:rsidRDefault="00B765E2" w:rsidP="002D0401">
      <w:pPr>
        <w:spacing w:line="276" w:lineRule="auto"/>
        <w:jc w:val="both"/>
        <w:rPr>
          <w:sz w:val="22"/>
          <w:szCs w:val="22"/>
        </w:rPr>
      </w:pPr>
      <w:r w:rsidRPr="00A75E15">
        <w:rPr>
          <w:sz w:val="22"/>
          <w:szCs w:val="22"/>
        </w:rPr>
        <w:t>- sprzęt komputerowy (hardware)</w:t>
      </w:r>
    </w:p>
    <w:p w14:paraId="6D3241F9" w14:textId="77777777" w:rsidR="00B765E2" w:rsidRPr="00A75E15" w:rsidRDefault="00B765E2" w:rsidP="002D0401">
      <w:pPr>
        <w:spacing w:line="276" w:lineRule="auto"/>
        <w:jc w:val="both"/>
        <w:rPr>
          <w:sz w:val="22"/>
          <w:szCs w:val="22"/>
        </w:rPr>
      </w:pPr>
      <w:r w:rsidRPr="00A75E15">
        <w:rPr>
          <w:sz w:val="22"/>
          <w:szCs w:val="22"/>
        </w:rPr>
        <w:t>- doradztwo, analiza, organizacja i szkolenia w zakresie IT</w:t>
      </w:r>
    </w:p>
    <w:p w14:paraId="3C19E27F" w14:textId="77777777" w:rsidR="00B765E2" w:rsidRPr="00A75E15" w:rsidRDefault="00B765E2" w:rsidP="002D0401">
      <w:pPr>
        <w:spacing w:line="276" w:lineRule="auto"/>
        <w:jc w:val="both"/>
        <w:rPr>
          <w:sz w:val="22"/>
          <w:szCs w:val="22"/>
        </w:rPr>
      </w:pPr>
      <w:r w:rsidRPr="00A75E15">
        <w:rPr>
          <w:sz w:val="22"/>
          <w:szCs w:val="22"/>
        </w:rPr>
        <w:t>- usługi internetowe</w:t>
      </w:r>
    </w:p>
    <w:p w14:paraId="4812F17C" w14:textId="77777777" w:rsidR="00B765E2" w:rsidRPr="00A75E15" w:rsidRDefault="00B765E2" w:rsidP="002D0401">
      <w:pPr>
        <w:spacing w:line="276" w:lineRule="auto"/>
        <w:jc w:val="both"/>
        <w:rPr>
          <w:sz w:val="22"/>
          <w:szCs w:val="22"/>
        </w:rPr>
      </w:pPr>
      <w:r w:rsidRPr="00A75E15">
        <w:rPr>
          <w:sz w:val="22"/>
          <w:szCs w:val="22"/>
        </w:rPr>
        <w:t>- przetwarzanie danych dla osób trzecich</w:t>
      </w:r>
    </w:p>
    <w:p w14:paraId="19C7099A" w14:textId="77777777" w:rsidR="00B765E2" w:rsidRPr="00A75E15" w:rsidRDefault="00B765E2" w:rsidP="002D0401">
      <w:pPr>
        <w:spacing w:line="276" w:lineRule="auto"/>
        <w:jc w:val="both"/>
        <w:rPr>
          <w:sz w:val="22"/>
          <w:szCs w:val="22"/>
        </w:rPr>
      </w:pPr>
      <w:r w:rsidRPr="00A75E15">
        <w:rPr>
          <w:sz w:val="22"/>
          <w:szCs w:val="22"/>
        </w:rPr>
        <w:t>- zarządzanie systemami na rzecz osób trzecich</w:t>
      </w:r>
    </w:p>
    <w:p w14:paraId="03C80D79" w14:textId="77777777" w:rsidR="00B765E2" w:rsidRPr="00A75E15" w:rsidRDefault="00B765E2" w:rsidP="002D0401">
      <w:pPr>
        <w:spacing w:line="276" w:lineRule="auto"/>
        <w:jc w:val="both"/>
        <w:rPr>
          <w:sz w:val="22"/>
          <w:szCs w:val="22"/>
        </w:rPr>
      </w:pPr>
      <w:r w:rsidRPr="00A75E15">
        <w:rPr>
          <w:sz w:val="22"/>
          <w:szCs w:val="22"/>
        </w:rPr>
        <w:t>- projektowanie systemów na indywidualne zlecenie klienta</w:t>
      </w:r>
    </w:p>
    <w:p w14:paraId="2CB99B19" w14:textId="77777777" w:rsidR="00B765E2" w:rsidRPr="00A75E15" w:rsidRDefault="00B765E2" w:rsidP="002D0401">
      <w:pPr>
        <w:spacing w:line="276" w:lineRule="auto"/>
        <w:jc w:val="both"/>
        <w:rPr>
          <w:sz w:val="22"/>
          <w:szCs w:val="22"/>
        </w:rPr>
      </w:pPr>
      <w:r w:rsidRPr="00A75E15">
        <w:rPr>
          <w:sz w:val="22"/>
          <w:szCs w:val="22"/>
        </w:rPr>
        <w:t>- audyt systemów</w:t>
      </w:r>
    </w:p>
    <w:p w14:paraId="677FD423" w14:textId="77777777" w:rsidR="00B765E2" w:rsidRPr="00A75E15" w:rsidRDefault="00B765E2" w:rsidP="002D0401">
      <w:pPr>
        <w:spacing w:line="276" w:lineRule="auto"/>
        <w:jc w:val="both"/>
        <w:rPr>
          <w:sz w:val="22"/>
          <w:szCs w:val="22"/>
        </w:rPr>
      </w:pPr>
      <w:r w:rsidRPr="00A75E15">
        <w:rPr>
          <w:sz w:val="22"/>
          <w:szCs w:val="22"/>
        </w:rPr>
        <w:t>- zarządzanie bezpieczeństwem systemów</w:t>
      </w:r>
    </w:p>
    <w:p w14:paraId="376D930A" w14:textId="2DFA3C8D" w:rsidR="002068A4" w:rsidRPr="00A75E15" w:rsidRDefault="00B765E2" w:rsidP="002D0401">
      <w:pPr>
        <w:tabs>
          <w:tab w:val="left" w:pos="1020"/>
        </w:tabs>
        <w:autoSpaceDE w:val="0"/>
        <w:autoSpaceDN w:val="0"/>
        <w:adjustRightInd w:val="0"/>
        <w:spacing w:line="276" w:lineRule="auto"/>
        <w:jc w:val="both"/>
        <w:rPr>
          <w:sz w:val="22"/>
          <w:szCs w:val="22"/>
        </w:rPr>
      </w:pPr>
      <w:r w:rsidRPr="00A75E15">
        <w:rPr>
          <w:sz w:val="22"/>
          <w:szCs w:val="22"/>
        </w:rPr>
        <w:t>- pozostałe (jakie?)</w:t>
      </w:r>
    </w:p>
    <w:p w14:paraId="34572F30" w14:textId="77777777" w:rsidR="003519E3" w:rsidRPr="00A75E15" w:rsidRDefault="003519E3" w:rsidP="002D0401">
      <w:pPr>
        <w:spacing w:line="276" w:lineRule="auto"/>
        <w:jc w:val="both"/>
        <w:rPr>
          <w:sz w:val="22"/>
          <w:szCs w:val="22"/>
        </w:rPr>
      </w:pPr>
      <w:r w:rsidRPr="00A75E15">
        <w:rPr>
          <w:sz w:val="22"/>
          <w:szCs w:val="22"/>
        </w:rPr>
        <w:t>b) podział obrotów wg. rodzaju wytworzonego oprogramowania:</w:t>
      </w:r>
    </w:p>
    <w:p w14:paraId="0FBA21A7" w14:textId="77777777" w:rsidR="003519E3" w:rsidRPr="00A75E15" w:rsidRDefault="003519E3" w:rsidP="002D0401">
      <w:pPr>
        <w:spacing w:line="276" w:lineRule="auto"/>
        <w:jc w:val="both"/>
        <w:rPr>
          <w:sz w:val="22"/>
          <w:szCs w:val="22"/>
        </w:rPr>
      </w:pPr>
      <w:r w:rsidRPr="00A75E15">
        <w:rPr>
          <w:sz w:val="22"/>
          <w:szCs w:val="22"/>
        </w:rPr>
        <w:t>- oprogramowanie użytkowe (</w:t>
      </w:r>
      <w:proofErr w:type="spellStart"/>
      <w:r w:rsidRPr="00A75E15">
        <w:rPr>
          <w:sz w:val="22"/>
          <w:szCs w:val="22"/>
        </w:rPr>
        <w:t>applications</w:t>
      </w:r>
      <w:proofErr w:type="spellEnd"/>
      <w:r w:rsidRPr="00A75E15">
        <w:rPr>
          <w:sz w:val="22"/>
          <w:szCs w:val="22"/>
        </w:rPr>
        <w:t xml:space="preserve"> software) (np. obróbka tekstu, arkusze kalkulacyjne, programy graficzne, itp.)</w:t>
      </w:r>
    </w:p>
    <w:p w14:paraId="271FAFA1" w14:textId="72A9B5A4" w:rsidR="00B765E2" w:rsidRPr="00A75E15" w:rsidRDefault="003519E3" w:rsidP="002D0401">
      <w:pPr>
        <w:tabs>
          <w:tab w:val="left" w:pos="1020"/>
        </w:tabs>
        <w:autoSpaceDE w:val="0"/>
        <w:autoSpaceDN w:val="0"/>
        <w:adjustRightInd w:val="0"/>
        <w:spacing w:line="276" w:lineRule="auto"/>
        <w:jc w:val="both"/>
        <w:rPr>
          <w:sz w:val="22"/>
          <w:szCs w:val="22"/>
        </w:rPr>
      </w:pPr>
      <w:r w:rsidRPr="00A75E15">
        <w:rPr>
          <w:sz w:val="22"/>
          <w:szCs w:val="22"/>
        </w:rPr>
        <w:t>- oprogramowanie systemowe (np. systemy operacyjne, systemy sieciowe) lub oprogramowanie zbliżone do systemowego (np. narzędzia ochrony danych, oprogramowanie zabezpieczające, itp.)</w:t>
      </w:r>
    </w:p>
    <w:p w14:paraId="7861A6DE" w14:textId="36851D0A" w:rsidR="003519E3" w:rsidRPr="00A75E15" w:rsidRDefault="00474FDC" w:rsidP="002D0401">
      <w:pPr>
        <w:tabs>
          <w:tab w:val="left" w:pos="1020"/>
        </w:tabs>
        <w:autoSpaceDE w:val="0"/>
        <w:autoSpaceDN w:val="0"/>
        <w:adjustRightInd w:val="0"/>
        <w:spacing w:line="276" w:lineRule="auto"/>
        <w:jc w:val="both"/>
        <w:rPr>
          <w:sz w:val="22"/>
          <w:szCs w:val="22"/>
        </w:rPr>
      </w:pPr>
      <w:r w:rsidRPr="00A75E15">
        <w:rPr>
          <w:sz w:val="22"/>
          <w:szCs w:val="22"/>
        </w:rPr>
        <w:t>c) trzy największe umowy zrealizowane w ostatnich trzech latach (nazwa projektu/nazwa zleceniodawcy/zakres prac)</w:t>
      </w:r>
    </w:p>
    <w:p w14:paraId="6E9E0AA1" w14:textId="111772CD" w:rsidR="00474FDC" w:rsidRPr="00A75E15" w:rsidRDefault="00E60BD6" w:rsidP="002D0401">
      <w:pPr>
        <w:tabs>
          <w:tab w:val="left" w:pos="1020"/>
        </w:tabs>
        <w:autoSpaceDE w:val="0"/>
        <w:autoSpaceDN w:val="0"/>
        <w:adjustRightInd w:val="0"/>
        <w:spacing w:line="276" w:lineRule="auto"/>
        <w:jc w:val="both"/>
        <w:rPr>
          <w:sz w:val="22"/>
          <w:szCs w:val="22"/>
        </w:rPr>
      </w:pPr>
      <w:r w:rsidRPr="00A75E15">
        <w:rPr>
          <w:sz w:val="22"/>
          <w:szCs w:val="22"/>
        </w:rPr>
        <w:t>d) trzy największe umowy, które będą realizowane w okresie ubezpieczenia (nazwa projektu/nazwa zleceniodawcy/zakres prac)</w:t>
      </w:r>
    </w:p>
    <w:p w14:paraId="6FEEFE4F" w14:textId="6F4241C7" w:rsidR="00B62BA3" w:rsidRPr="00A75E15" w:rsidRDefault="00B62BA3" w:rsidP="002D0401">
      <w:pPr>
        <w:spacing w:line="276" w:lineRule="auto"/>
        <w:jc w:val="both"/>
        <w:rPr>
          <w:sz w:val="22"/>
          <w:szCs w:val="22"/>
        </w:rPr>
      </w:pPr>
      <w:r w:rsidRPr="00A75E15">
        <w:rPr>
          <w:sz w:val="22"/>
          <w:szCs w:val="22"/>
        </w:rPr>
        <w:lastRenderedPageBreak/>
        <w:t xml:space="preserve">e) czy ACK CYFRONET AGH posiada certyfikaty systemów zarządzania jakością (np. ISO 9001/9003)? </w:t>
      </w:r>
    </w:p>
    <w:p w14:paraId="0495683C" w14:textId="3E9F0107" w:rsidR="00E60BD6" w:rsidRPr="00A75E15" w:rsidRDefault="00B62BA3" w:rsidP="002D0401">
      <w:pPr>
        <w:tabs>
          <w:tab w:val="left" w:pos="1020"/>
        </w:tabs>
        <w:autoSpaceDE w:val="0"/>
        <w:autoSpaceDN w:val="0"/>
        <w:adjustRightInd w:val="0"/>
        <w:spacing w:line="276" w:lineRule="auto"/>
        <w:jc w:val="both"/>
        <w:rPr>
          <w:sz w:val="22"/>
          <w:szCs w:val="22"/>
        </w:rPr>
      </w:pPr>
      <w:r w:rsidRPr="00A75E15">
        <w:rPr>
          <w:sz w:val="22"/>
          <w:szCs w:val="22"/>
        </w:rPr>
        <w:t>f) czy tworzone programy są w każdej fazie rozwoju (opracowywania) poddawane testom pod kątem błędów? Jeśli tak to wg jakich kryteriów?</w:t>
      </w:r>
    </w:p>
    <w:p w14:paraId="4FCEA567" w14:textId="21C3544F" w:rsidR="00B62BA3" w:rsidRPr="00A75E15" w:rsidRDefault="00136BB7" w:rsidP="002D0401">
      <w:pPr>
        <w:tabs>
          <w:tab w:val="left" w:pos="1020"/>
        </w:tabs>
        <w:autoSpaceDE w:val="0"/>
        <w:autoSpaceDN w:val="0"/>
        <w:adjustRightInd w:val="0"/>
        <w:spacing w:line="276" w:lineRule="auto"/>
        <w:jc w:val="both"/>
        <w:rPr>
          <w:sz w:val="22"/>
          <w:szCs w:val="22"/>
        </w:rPr>
      </w:pPr>
      <w:r w:rsidRPr="00A75E15">
        <w:rPr>
          <w:sz w:val="22"/>
          <w:szCs w:val="22"/>
        </w:rPr>
        <w:t>g) kto jest odpowiedzialny za testowanie oprogramowania?</w:t>
      </w:r>
    </w:p>
    <w:p w14:paraId="7C4A9576" w14:textId="4E031CE2" w:rsidR="00136BB7" w:rsidRPr="00A75E15" w:rsidRDefault="009F721B" w:rsidP="002D0401">
      <w:pPr>
        <w:tabs>
          <w:tab w:val="left" w:pos="1020"/>
        </w:tabs>
        <w:autoSpaceDE w:val="0"/>
        <w:autoSpaceDN w:val="0"/>
        <w:adjustRightInd w:val="0"/>
        <w:spacing w:line="276" w:lineRule="auto"/>
        <w:jc w:val="both"/>
        <w:rPr>
          <w:sz w:val="22"/>
          <w:szCs w:val="22"/>
        </w:rPr>
      </w:pPr>
      <w:r w:rsidRPr="00A75E15">
        <w:rPr>
          <w:sz w:val="22"/>
          <w:szCs w:val="22"/>
        </w:rPr>
        <w:t>h) czy przy każdej fazie rozwoju (opracowywania) oprogramowania przeprowadzane są konsultacje z klientem pod kątem oczekiwań klienta?</w:t>
      </w:r>
    </w:p>
    <w:p w14:paraId="5AAFA360" w14:textId="66406552" w:rsidR="009F721B" w:rsidRPr="00A75E15" w:rsidRDefault="00B801DE" w:rsidP="002D0401">
      <w:pPr>
        <w:tabs>
          <w:tab w:val="left" w:pos="1020"/>
        </w:tabs>
        <w:autoSpaceDE w:val="0"/>
        <w:autoSpaceDN w:val="0"/>
        <w:adjustRightInd w:val="0"/>
        <w:spacing w:line="276" w:lineRule="auto"/>
        <w:jc w:val="both"/>
        <w:rPr>
          <w:sz w:val="22"/>
          <w:szCs w:val="22"/>
        </w:rPr>
      </w:pPr>
      <w:r w:rsidRPr="00A75E15">
        <w:rPr>
          <w:sz w:val="22"/>
          <w:szCs w:val="22"/>
        </w:rPr>
        <w:t>i) czy odbiór prac zakończony jest podpisaniem odbioru końcowego przez klienta?</w:t>
      </w:r>
    </w:p>
    <w:p w14:paraId="5E92DF66" w14:textId="5697706E" w:rsidR="00B801DE" w:rsidRPr="00A75E15" w:rsidRDefault="004C5A38" w:rsidP="002D0401">
      <w:pPr>
        <w:tabs>
          <w:tab w:val="left" w:pos="1020"/>
        </w:tabs>
        <w:autoSpaceDE w:val="0"/>
        <w:autoSpaceDN w:val="0"/>
        <w:adjustRightInd w:val="0"/>
        <w:spacing w:line="276" w:lineRule="auto"/>
        <w:jc w:val="both"/>
        <w:rPr>
          <w:sz w:val="22"/>
          <w:szCs w:val="22"/>
        </w:rPr>
      </w:pPr>
      <w:r w:rsidRPr="00A75E15">
        <w:rPr>
          <w:sz w:val="22"/>
          <w:szCs w:val="22"/>
        </w:rPr>
        <w:t>j) czy w pierwszych miesiącach po odbiorze końcowym jest zapewniane klientowi pełne doradztwo</w:t>
      </w:r>
      <w:r w:rsidR="001A3DC0" w:rsidRPr="00A75E15">
        <w:rPr>
          <w:sz w:val="22"/>
          <w:szCs w:val="22"/>
        </w:rPr>
        <w:t>?</w:t>
      </w:r>
    </w:p>
    <w:p w14:paraId="67EF34A1" w14:textId="6E6FF3C9" w:rsidR="00E30F29" w:rsidRPr="00A75E15" w:rsidRDefault="00E30F29" w:rsidP="002D0401">
      <w:pPr>
        <w:tabs>
          <w:tab w:val="left" w:pos="1020"/>
        </w:tabs>
        <w:autoSpaceDE w:val="0"/>
        <w:autoSpaceDN w:val="0"/>
        <w:adjustRightInd w:val="0"/>
        <w:spacing w:line="276" w:lineRule="auto"/>
        <w:jc w:val="both"/>
        <w:rPr>
          <w:sz w:val="22"/>
          <w:szCs w:val="22"/>
        </w:rPr>
      </w:pPr>
      <w:r w:rsidRPr="00A75E15">
        <w:rPr>
          <w:sz w:val="22"/>
          <w:szCs w:val="22"/>
        </w:rPr>
        <w:t xml:space="preserve">k). </w:t>
      </w:r>
      <w:r w:rsidR="00E5083E" w:rsidRPr="00A75E15">
        <w:rPr>
          <w:sz w:val="22"/>
          <w:szCs w:val="22"/>
        </w:rPr>
        <w:t>czy są tworz</w:t>
      </w:r>
      <w:r w:rsidR="000B2030" w:rsidRPr="00A75E15">
        <w:rPr>
          <w:sz w:val="22"/>
          <w:szCs w:val="22"/>
        </w:rPr>
        <w:t>ą</w:t>
      </w:r>
      <w:r w:rsidR="0033011A" w:rsidRPr="00A75E15">
        <w:rPr>
          <w:sz w:val="22"/>
          <w:szCs w:val="22"/>
        </w:rPr>
        <w:t xml:space="preserve"> </w:t>
      </w:r>
      <w:r w:rsidR="00E5083E" w:rsidRPr="00A75E15">
        <w:rPr>
          <w:sz w:val="22"/>
          <w:szCs w:val="22"/>
        </w:rPr>
        <w:t>lub dostarczane oprogramowanie</w:t>
      </w:r>
      <w:r w:rsidR="000B2030" w:rsidRPr="00A75E15">
        <w:rPr>
          <w:sz w:val="22"/>
          <w:szCs w:val="22"/>
        </w:rPr>
        <w:t xml:space="preserve"> zabezpieczające?</w:t>
      </w:r>
    </w:p>
    <w:p w14:paraId="69153993" w14:textId="247FD191" w:rsidR="004C5A38" w:rsidRPr="00A75E15" w:rsidRDefault="009F7B3F" w:rsidP="002D0401">
      <w:pPr>
        <w:tabs>
          <w:tab w:val="left" w:pos="1020"/>
        </w:tabs>
        <w:autoSpaceDE w:val="0"/>
        <w:autoSpaceDN w:val="0"/>
        <w:adjustRightInd w:val="0"/>
        <w:spacing w:line="276" w:lineRule="auto"/>
        <w:jc w:val="both"/>
        <w:rPr>
          <w:sz w:val="22"/>
          <w:szCs w:val="22"/>
        </w:rPr>
      </w:pPr>
      <w:r w:rsidRPr="00A75E15">
        <w:rPr>
          <w:sz w:val="22"/>
          <w:szCs w:val="22"/>
        </w:rPr>
        <w:t>l) czy ACK CYFRONET AGH jest odpowiedzialny za obsługę/utrzymanie własnych serwerów? Jeśli tak, to w jakim kraju</w:t>
      </w:r>
      <w:r w:rsidR="001A3DC0" w:rsidRPr="00A75E15">
        <w:rPr>
          <w:sz w:val="22"/>
          <w:szCs w:val="22"/>
        </w:rPr>
        <w:t>?</w:t>
      </w:r>
    </w:p>
    <w:p w14:paraId="259152F2" w14:textId="7ADDA7EB" w:rsidR="00650F5C" w:rsidRPr="00A75E15" w:rsidRDefault="00650F5C" w:rsidP="002D0401">
      <w:pPr>
        <w:tabs>
          <w:tab w:val="left" w:pos="1020"/>
        </w:tabs>
        <w:autoSpaceDE w:val="0"/>
        <w:autoSpaceDN w:val="0"/>
        <w:adjustRightInd w:val="0"/>
        <w:spacing w:line="276" w:lineRule="auto"/>
        <w:jc w:val="both"/>
        <w:rPr>
          <w:sz w:val="22"/>
          <w:szCs w:val="22"/>
        </w:rPr>
      </w:pPr>
      <w:r w:rsidRPr="00A75E15">
        <w:rPr>
          <w:sz w:val="22"/>
          <w:szCs w:val="22"/>
        </w:rPr>
        <w:t>m) jakie środki podejmowane są dla ochrony własnych serwerów lub dla utrzymania połączenia internetowego (ryzyko awarii/zakłóceń</w:t>
      </w:r>
      <w:r w:rsidR="001A3DC0" w:rsidRPr="00A75E15">
        <w:rPr>
          <w:sz w:val="22"/>
          <w:szCs w:val="22"/>
        </w:rPr>
        <w:t>?</w:t>
      </w:r>
    </w:p>
    <w:p w14:paraId="75AA03F5" w14:textId="2EDD4CF2" w:rsidR="00650F5C" w:rsidRPr="00A75E15" w:rsidRDefault="00BF64A2" w:rsidP="002D0401">
      <w:pPr>
        <w:tabs>
          <w:tab w:val="left" w:pos="1020"/>
        </w:tabs>
        <w:autoSpaceDE w:val="0"/>
        <w:autoSpaceDN w:val="0"/>
        <w:adjustRightInd w:val="0"/>
        <w:spacing w:line="276" w:lineRule="auto"/>
        <w:jc w:val="both"/>
        <w:rPr>
          <w:sz w:val="22"/>
          <w:szCs w:val="22"/>
        </w:rPr>
      </w:pPr>
      <w:r w:rsidRPr="00A75E15">
        <w:rPr>
          <w:sz w:val="22"/>
          <w:szCs w:val="22"/>
        </w:rPr>
        <w:t>- czy ACK CYFRONET AGH zabezpiecza zdalny dostęp do sieci oraz danych za pomocą co najmniej dwupoziomowego uwierzytelnienia</w:t>
      </w:r>
      <w:r w:rsidR="001A3DC0" w:rsidRPr="00A75E15">
        <w:rPr>
          <w:sz w:val="22"/>
          <w:szCs w:val="22"/>
        </w:rPr>
        <w:t>?</w:t>
      </w:r>
    </w:p>
    <w:p w14:paraId="258B3E36" w14:textId="1D750F6B" w:rsidR="0067314A" w:rsidRPr="00A75E15" w:rsidRDefault="00444291" w:rsidP="002D0401">
      <w:pPr>
        <w:tabs>
          <w:tab w:val="left" w:pos="1020"/>
        </w:tabs>
        <w:autoSpaceDE w:val="0"/>
        <w:autoSpaceDN w:val="0"/>
        <w:adjustRightInd w:val="0"/>
        <w:spacing w:line="276" w:lineRule="auto"/>
        <w:jc w:val="both"/>
        <w:rPr>
          <w:sz w:val="22"/>
          <w:szCs w:val="22"/>
        </w:rPr>
      </w:pPr>
      <w:r w:rsidRPr="00A75E15">
        <w:rPr>
          <w:sz w:val="22"/>
          <w:szCs w:val="22"/>
        </w:rPr>
        <w:t>- czy ACK CYFRONET AGH posiada zabezpieczenia w postaci antywirusa i zapory w całej sieci, w tym na urządzeniach</w:t>
      </w:r>
      <w:r w:rsidR="001A3DC0" w:rsidRPr="00A75E15">
        <w:rPr>
          <w:sz w:val="22"/>
          <w:szCs w:val="22"/>
        </w:rPr>
        <w:t>?</w:t>
      </w:r>
    </w:p>
    <w:p w14:paraId="221F503A" w14:textId="465F9D71" w:rsidR="00444291" w:rsidRPr="00A75E15" w:rsidRDefault="000D36B6" w:rsidP="002D0401">
      <w:pPr>
        <w:tabs>
          <w:tab w:val="left" w:pos="1020"/>
        </w:tabs>
        <w:autoSpaceDE w:val="0"/>
        <w:autoSpaceDN w:val="0"/>
        <w:adjustRightInd w:val="0"/>
        <w:spacing w:line="276" w:lineRule="auto"/>
        <w:jc w:val="both"/>
        <w:rPr>
          <w:sz w:val="22"/>
          <w:szCs w:val="22"/>
        </w:rPr>
      </w:pPr>
      <w:r w:rsidRPr="00A75E15">
        <w:rPr>
          <w:sz w:val="22"/>
          <w:szCs w:val="22"/>
        </w:rPr>
        <w:t>- jak często aktualizowane są sygnatury wirusów</w:t>
      </w:r>
      <w:r w:rsidR="00552A8B" w:rsidRPr="00A75E15">
        <w:rPr>
          <w:sz w:val="22"/>
          <w:szCs w:val="22"/>
        </w:rPr>
        <w:t>?</w:t>
      </w:r>
    </w:p>
    <w:p w14:paraId="35DA6C14" w14:textId="5D27E538" w:rsidR="00800784" w:rsidRPr="00A75E15" w:rsidRDefault="00800784" w:rsidP="002D0401">
      <w:pPr>
        <w:tabs>
          <w:tab w:val="left" w:pos="1020"/>
        </w:tabs>
        <w:autoSpaceDE w:val="0"/>
        <w:autoSpaceDN w:val="0"/>
        <w:adjustRightInd w:val="0"/>
        <w:spacing w:line="276" w:lineRule="auto"/>
        <w:jc w:val="both"/>
        <w:rPr>
          <w:sz w:val="22"/>
          <w:szCs w:val="22"/>
        </w:rPr>
      </w:pPr>
      <w:r w:rsidRPr="00A75E15">
        <w:rPr>
          <w:sz w:val="22"/>
          <w:szCs w:val="22"/>
        </w:rPr>
        <w:t>- jak często ACK CYFRONET AGH przeprowadza zewnętrzny audyt bezpieczeństwa</w:t>
      </w:r>
      <w:r w:rsidR="00552A8B" w:rsidRPr="00A75E15">
        <w:rPr>
          <w:sz w:val="22"/>
          <w:szCs w:val="22"/>
        </w:rPr>
        <w:t>?</w:t>
      </w:r>
    </w:p>
    <w:p w14:paraId="24537AD7" w14:textId="77777777" w:rsidR="00042836" w:rsidRPr="00A75E15" w:rsidRDefault="004B6A52" w:rsidP="00042836">
      <w:pPr>
        <w:spacing w:line="276" w:lineRule="auto"/>
        <w:jc w:val="both"/>
        <w:rPr>
          <w:sz w:val="22"/>
          <w:szCs w:val="22"/>
        </w:rPr>
      </w:pPr>
      <w:r w:rsidRPr="00A75E15">
        <w:rPr>
          <w:b/>
          <w:bCs/>
          <w:sz w:val="22"/>
          <w:szCs w:val="22"/>
        </w:rPr>
        <w:t>ODPOWIEDŹ</w:t>
      </w:r>
      <w:r w:rsidRPr="00A75E15">
        <w:rPr>
          <w:sz w:val="22"/>
          <w:szCs w:val="22"/>
        </w:rPr>
        <w:t xml:space="preserve">:  </w:t>
      </w:r>
      <w:r w:rsidR="00042836"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319C60CC" w14:textId="77777777" w:rsidR="00042836" w:rsidRPr="00A75E15" w:rsidRDefault="00042836" w:rsidP="00042836">
      <w:pPr>
        <w:autoSpaceDE w:val="0"/>
        <w:autoSpaceDN w:val="0"/>
        <w:adjustRightInd w:val="0"/>
        <w:spacing w:line="276" w:lineRule="auto"/>
        <w:jc w:val="both"/>
        <w:rPr>
          <w:color w:val="000000"/>
          <w:sz w:val="22"/>
          <w:szCs w:val="22"/>
        </w:rPr>
      </w:pPr>
    </w:p>
    <w:p w14:paraId="4DCDDC24" w14:textId="7D50A663" w:rsidR="00035BA1" w:rsidRPr="00A75E15" w:rsidRDefault="004B6A52" w:rsidP="00E452F8">
      <w:pPr>
        <w:spacing w:line="276" w:lineRule="auto"/>
        <w:jc w:val="both"/>
        <w:rPr>
          <w:sz w:val="22"/>
          <w:szCs w:val="22"/>
        </w:rPr>
      </w:pPr>
      <w:r w:rsidRPr="00A75E15">
        <w:rPr>
          <w:bCs/>
          <w:iCs/>
          <w:sz w:val="22"/>
          <w:szCs w:val="22"/>
        </w:rPr>
        <w:t>12.</w:t>
      </w:r>
      <w:r w:rsidR="006B4F85" w:rsidRPr="00A75E15">
        <w:rPr>
          <w:sz w:val="22"/>
          <w:szCs w:val="22"/>
        </w:rPr>
        <w:t xml:space="preserve"> </w:t>
      </w:r>
      <w:r w:rsidR="00B77FAC" w:rsidRPr="00A75E15">
        <w:rPr>
          <w:sz w:val="22"/>
          <w:szCs w:val="22"/>
        </w:rPr>
        <w:t xml:space="preserve">Wnioskujemy o podanie do celów </w:t>
      </w:r>
      <w:proofErr w:type="spellStart"/>
      <w:r w:rsidR="00B77FAC" w:rsidRPr="00A75E15">
        <w:rPr>
          <w:sz w:val="22"/>
          <w:szCs w:val="22"/>
        </w:rPr>
        <w:t>kwotacyjnych</w:t>
      </w:r>
      <w:proofErr w:type="spellEnd"/>
      <w:r w:rsidR="00B77FAC" w:rsidRPr="00A75E15">
        <w:rPr>
          <w:sz w:val="22"/>
          <w:szCs w:val="22"/>
        </w:rPr>
        <w:t xml:space="preserve"> odpowiedzialności cywilnej budżetu/przychodów planowanych na rok 2025 lub osiągniętych na rok 2024. </w:t>
      </w:r>
    </w:p>
    <w:p w14:paraId="68DAD4CA" w14:textId="77777777" w:rsidR="003E7D78" w:rsidRPr="00A75E15" w:rsidRDefault="006B4F85" w:rsidP="00E46829">
      <w:pPr>
        <w:spacing w:line="276" w:lineRule="auto"/>
        <w:jc w:val="both"/>
        <w:rPr>
          <w:sz w:val="22"/>
          <w:szCs w:val="22"/>
        </w:rPr>
      </w:pPr>
      <w:r w:rsidRPr="00A75E15">
        <w:rPr>
          <w:b/>
          <w:bCs/>
          <w:sz w:val="22"/>
          <w:szCs w:val="22"/>
        </w:rPr>
        <w:t>ODPOWIEDŹ:</w:t>
      </w:r>
      <w:r w:rsidRPr="00A75E15">
        <w:rPr>
          <w:sz w:val="22"/>
          <w:szCs w:val="22"/>
        </w:rPr>
        <w:t xml:space="preserve">  </w:t>
      </w:r>
      <w:r w:rsidR="003E7D78" w:rsidRPr="00A75E15">
        <w:rPr>
          <w:sz w:val="22"/>
          <w:szCs w:val="22"/>
        </w:rPr>
        <w:t>Zamawiający informuje, że przychody osiągnięte w roku 2024 zgodnie ze sprawozdaniem finansowym opublikowanym na stronie AGH, wynoszą: 1 192 953 765,55 zł.</w:t>
      </w:r>
    </w:p>
    <w:p w14:paraId="42267227" w14:textId="006963C5" w:rsidR="00E46829" w:rsidRPr="00A75E15" w:rsidRDefault="00E46829" w:rsidP="00E46829">
      <w:pPr>
        <w:spacing w:line="276" w:lineRule="auto"/>
        <w:jc w:val="both"/>
        <w:rPr>
          <w:sz w:val="22"/>
          <w:szCs w:val="22"/>
        </w:rPr>
      </w:pPr>
    </w:p>
    <w:p w14:paraId="46758FB2" w14:textId="77777777" w:rsidR="004B6A52" w:rsidRPr="00A75E15" w:rsidRDefault="004B6A52" w:rsidP="0001406B">
      <w:pPr>
        <w:autoSpaceDE w:val="0"/>
        <w:autoSpaceDN w:val="0"/>
        <w:adjustRightInd w:val="0"/>
        <w:spacing w:line="276" w:lineRule="auto"/>
        <w:jc w:val="both"/>
        <w:rPr>
          <w:bCs/>
          <w:iCs/>
          <w:sz w:val="22"/>
          <w:szCs w:val="22"/>
        </w:rPr>
      </w:pPr>
    </w:p>
    <w:p w14:paraId="1A3B0B8E" w14:textId="75DF5133" w:rsidR="00FC5034" w:rsidRPr="00A75E15" w:rsidRDefault="00FC5034" w:rsidP="007246EB">
      <w:pPr>
        <w:autoSpaceDE w:val="0"/>
        <w:autoSpaceDN w:val="0"/>
        <w:adjustRightInd w:val="0"/>
        <w:spacing w:line="276" w:lineRule="auto"/>
        <w:jc w:val="both"/>
        <w:rPr>
          <w:bCs/>
          <w:iCs/>
          <w:sz w:val="22"/>
          <w:szCs w:val="22"/>
        </w:rPr>
      </w:pPr>
      <w:r w:rsidRPr="00A75E15">
        <w:rPr>
          <w:bCs/>
          <w:iCs/>
          <w:sz w:val="22"/>
          <w:szCs w:val="22"/>
        </w:rPr>
        <w:t>13.</w:t>
      </w:r>
      <w:r w:rsidR="00CA53D6" w:rsidRPr="00A75E15">
        <w:rPr>
          <w:sz w:val="22"/>
          <w:szCs w:val="22"/>
        </w:rPr>
        <w:t xml:space="preserve"> </w:t>
      </w:r>
      <w:r w:rsidR="007246EB" w:rsidRPr="00A75E15">
        <w:rPr>
          <w:sz w:val="22"/>
          <w:szCs w:val="22"/>
        </w:rPr>
        <w:t xml:space="preserve">Wnioskujemy o informację czy w 2023/2024 roku wystąpiły szkody </w:t>
      </w:r>
      <w:proofErr w:type="spellStart"/>
      <w:r w:rsidR="007246EB" w:rsidRPr="00A75E15">
        <w:rPr>
          <w:sz w:val="22"/>
          <w:szCs w:val="22"/>
        </w:rPr>
        <w:t>zalaniowe</w:t>
      </w:r>
      <w:proofErr w:type="spellEnd"/>
      <w:r w:rsidR="007246EB" w:rsidRPr="00A75E15">
        <w:rPr>
          <w:sz w:val="22"/>
          <w:szCs w:val="22"/>
        </w:rPr>
        <w:t xml:space="preserve"> w miejscach, </w:t>
      </w:r>
      <w:r w:rsidR="007246EB" w:rsidRPr="00A75E15">
        <w:rPr>
          <w:sz w:val="22"/>
          <w:szCs w:val="22"/>
        </w:rPr>
        <w:br/>
        <w:t xml:space="preserve">w których zastosowano środki prewencyjne opisane w ubiegłorocznym postępowaniu przetargowym? </w:t>
      </w:r>
    </w:p>
    <w:p w14:paraId="33E698AC" w14:textId="133AFA5B" w:rsidR="0084479E" w:rsidRPr="00A75E15" w:rsidRDefault="0084479E" w:rsidP="007246EB">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CA53D6" w:rsidRPr="00A75E15">
        <w:rPr>
          <w:sz w:val="22"/>
          <w:szCs w:val="22"/>
        </w:rPr>
        <w:t xml:space="preserve"> </w:t>
      </w:r>
      <w:r w:rsidR="007246EB" w:rsidRPr="00A75E15">
        <w:rPr>
          <w:sz w:val="22"/>
          <w:szCs w:val="22"/>
        </w:rPr>
        <w:t xml:space="preserve">informuje, że w 2023/2024 roku NIE wystąpiły szkody </w:t>
      </w:r>
      <w:proofErr w:type="spellStart"/>
      <w:r w:rsidR="007246EB" w:rsidRPr="00A75E15">
        <w:rPr>
          <w:sz w:val="22"/>
          <w:szCs w:val="22"/>
        </w:rPr>
        <w:t>zalaniowe</w:t>
      </w:r>
      <w:proofErr w:type="spellEnd"/>
      <w:r w:rsidR="007246EB" w:rsidRPr="00A75E15">
        <w:rPr>
          <w:sz w:val="22"/>
          <w:szCs w:val="22"/>
        </w:rPr>
        <w:t xml:space="preserve"> </w:t>
      </w:r>
      <w:r w:rsidR="007246EB" w:rsidRPr="00A75E15">
        <w:rPr>
          <w:sz w:val="22"/>
          <w:szCs w:val="22"/>
        </w:rPr>
        <w:br/>
        <w:t xml:space="preserve">w miejscach, w których zastosowano środki prewencyjne opisane w ubiegłorocznym postępowaniu przetargowym. </w:t>
      </w:r>
    </w:p>
    <w:p w14:paraId="68B92BBD" w14:textId="77777777" w:rsidR="00FC5034" w:rsidRPr="00A75E15" w:rsidRDefault="00FC5034" w:rsidP="00CA53D6">
      <w:pPr>
        <w:autoSpaceDE w:val="0"/>
        <w:autoSpaceDN w:val="0"/>
        <w:adjustRightInd w:val="0"/>
        <w:spacing w:line="276" w:lineRule="auto"/>
        <w:jc w:val="both"/>
        <w:rPr>
          <w:bCs/>
          <w:iCs/>
          <w:sz w:val="22"/>
          <w:szCs w:val="22"/>
        </w:rPr>
      </w:pPr>
    </w:p>
    <w:p w14:paraId="4BF2C6D2" w14:textId="77777777" w:rsidR="000A5C4A" w:rsidRPr="00A75E15" w:rsidRDefault="0055153B" w:rsidP="000A5C4A">
      <w:pPr>
        <w:spacing w:line="276" w:lineRule="auto"/>
        <w:jc w:val="both"/>
        <w:rPr>
          <w:sz w:val="22"/>
          <w:szCs w:val="22"/>
        </w:rPr>
      </w:pPr>
      <w:r w:rsidRPr="00A75E15">
        <w:rPr>
          <w:bCs/>
          <w:iCs/>
          <w:sz w:val="22"/>
          <w:szCs w:val="22"/>
        </w:rPr>
        <w:t>14.</w:t>
      </w:r>
      <w:r w:rsidR="00E52090" w:rsidRPr="00A75E15">
        <w:rPr>
          <w:sz w:val="22"/>
          <w:szCs w:val="22"/>
        </w:rPr>
        <w:t xml:space="preserve"> </w:t>
      </w:r>
      <w:r w:rsidR="00BA4600" w:rsidRPr="00A75E15">
        <w:rPr>
          <w:sz w:val="22"/>
          <w:szCs w:val="22"/>
        </w:rPr>
        <w:t xml:space="preserve"> </w:t>
      </w:r>
      <w:r w:rsidR="000A5C4A" w:rsidRPr="00A75E15">
        <w:rPr>
          <w:sz w:val="22"/>
          <w:szCs w:val="22"/>
        </w:rPr>
        <w:t xml:space="preserve">Wnioskujemy o wskazanie lokalizacji, gdzie zgłaszany jest do ubezpieczenia specjalistyczny sprzęt elektroniczny, który jest zlokalizowany poniżej poziomu gruntu. Wnioskujemy o wskazanie: </w:t>
      </w:r>
    </w:p>
    <w:p w14:paraId="3BC2332B" w14:textId="38F9612D" w:rsidR="000A5C4A" w:rsidRPr="00A75E15" w:rsidRDefault="000A5C4A" w:rsidP="000A5C4A">
      <w:pPr>
        <w:spacing w:line="276" w:lineRule="auto"/>
        <w:jc w:val="both"/>
        <w:rPr>
          <w:sz w:val="22"/>
          <w:szCs w:val="22"/>
        </w:rPr>
      </w:pPr>
      <w:r w:rsidRPr="00A75E15">
        <w:rPr>
          <w:sz w:val="22"/>
          <w:szCs w:val="22"/>
        </w:rPr>
        <w:t>- miejsca ubezpieczenia</w:t>
      </w:r>
    </w:p>
    <w:p w14:paraId="2431BA09" w14:textId="5211CFF1" w:rsidR="000A5C4A" w:rsidRPr="00A75E15" w:rsidRDefault="000A5C4A" w:rsidP="000A5C4A">
      <w:pPr>
        <w:spacing w:line="276" w:lineRule="auto"/>
        <w:jc w:val="both"/>
        <w:rPr>
          <w:sz w:val="22"/>
          <w:szCs w:val="22"/>
        </w:rPr>
      </w:pPr>
      <w:r w:rsidRPr="00A75E15">
        <w:rPr>
          <w:sz w:val="22"/>
          <w:szCs w:val="22"/>
        </w:rPr>
        <w:t>- rodzaju sprzętu</w:t>
      </w:r>
    </w:p>
    <w:p w14:paraId="1A5CAC8D" w14:textId="22BAB4B4" w:rsidR="00FC5034" w:rsidRPr="00A75E15" w:rsidRDefault="000A5C4A" w:rsidP="000A5C4A">
      <w:pPr>
        <w:autoSpaceDE w:val="0"/>
        <w:autoSpaceDN w:val="0"/>
        <w:adjustRightInd w:val="0"/>
        <w:spacing w:line="276" w:lineRule="auto"/>
        <w:jc w:val="both"/>
        <w:rPr>
          <w:bCs/>
          <w:iCs/>
          <w:sz w:val="22"/>
          <w:szCs w:val="22"/>
        </w:rPr>
      </w:pPr>
      <w:r w:rsidRPr="00A75E15">
        <w:rPr>
          <w:sz w:val="22"/>
          <w:szCs w:val="22"/>
        </w:rPr>
        <w:lastRenderedPageBreak/>
        <w:t>- szacunkowej wartości mienia</w:t>
      </w:r>
    </w:p>
    <w:p w14:paraId="41618459" w14:textId="01CEC8BF" w:rsidR="00B62C31" w:rsidRPr="00A75E15" w:rsidRDefault="00E52090" w:rsidP="00CA53D6">
      <w:pPr>
        <w:spacing w:line="276" w:lineRule="auto"/>
        <w:jc w:val="both"/>
        <w:rPr>
          <w:sz w:val="22"/>
          <w:szCs w:val="22"/>
        </w:rPr>
      </w:pPr>
      <w:r w:rsidRPr="00A75E15">
        <w:rPr>
          <w:b/>
          <w:bCs/>
          <w:sz w:val="22"/>
          <w:szCs w:val="22"/>
        </w:rPr>
        <w:t>ODPOWIEDŹ</w:t>
      </w:r>
      <w:r w:rsidRPr="00A75E15">
        <w:rPr>
          <w:sz w:val="22"/>
          <w:szCs w:val="22"/>
        </w:rPr>
        <w:t>:  Zamawiający</w:t>
      </w:r>
      <w:r w:rsidR="00B62C31" w:rsidRPr="00A75E15">
        <w:rPr>
          <w:sz w:val="22"/>
          <w:szCs w:val="22"/>
        </w:rPr>
        <w:t xml:space="preserve"> </w:t>
      </w:r>
      <w:r w:rsidR="001D3326" w:rsidRPr="00A75E15">
        <w:rPr>
          <w:rFonts w:eastAsia="Calibri"/>
          <w:sz w:val="22"/>
          <w:szCs w:val="22"/>
          <w:lang w:eastAsia="en-US"/>
        </w:rPr>
        <w:t xml:space="preserve">informuje, że większość obiektów posiada poziom -1, na którym zlokalizowane są sale dydaktyczne oraz pomieszczenia do prowadzenia prac naukowych </w:t>
      </w:r>
      <w:r w:rsidR="001D3326" w:rsidRPr="00A75E15">
        <w:rPr>
          <w:rFonts w:eastAsia="Calibri"/>
          <w:sz w:val="22"/>
          <w:szCs w:val="22"/>
          <w:lang w:eastAsia="en-US"/>
        </w:rPr>
        <w:br/>
        <w:t>i badawczych.  W związku z tym, istnieje pewność, że sprzęt specjalistyczny znajduje się w takich pomieszczeniach.  Zamawiający nie ewidencjonuje sprzętu w podziale na pokoje i kondygnacje, więc nie ma możliwości wskazania wartości tego mienia</w:t>
      </w:r>
      <w:r w:rsidR="001D3326" w:rsidRPr="00A75E15">
        <w:rPr>
          <w:sz w:val="22"/>
          <w:szCs w:val="22"/>
        </w:rPr>
        <w:t xml:space="preserve">.  </w:t>
      </w:r>
    </w:p>
    <w:p w14:paraId="59558510" w14:textId="76DB2C0F" w:rsidR="0055153B" w:rsidRPr="00A75E15" w:rsidRDefault="0055153B" w:rsidP="00B62C31">
      <w:pPr>
        <w:autoSpaceDE w:val="0"/>
        <w:autoSpaceDN w:val="0"/>
        <w:adjustRightInd w:val="0"/>
        <w:spacing w:line="276" w:lineRule="auto"/>
        <w:jc w:val="both"/>
        <w:rPr>
          <w:bCs/>
          <w:iCs/>
          <w:sz w:val="22"/>
          <w:szCs w:val="22"/>
        </w:rPr>
      </w:pPr>
    </w:p>
    <w:p w14:paraId="35128BD5" w14:textId="37BE5C31" w:rsidR="0055153B" w:rsidRPr="00A75E15" w:rsidRDefault="00B62C31" w:rsidP="006A180F">
      <w:pPr>
        <w:autoSpaceDE w:val="0"/>
        <w:autoSpaceDN w:val="0"/>
        <w:adjustRightInd w:val="0"/>
        <w:spacing w:line="276" w:lineRule="auto"/>
        <w:jc w:val="both"/>
        <w:rPr>
          <w:bCs/>
          <w:iCs/>
          <w:sz w:val="22"/>
          <w:szCs w:val="22"/>
        </w:rPr>
      </w:pPr>
      <w:r w:rsidRPr="00A75E15">
        <w:rPr>
          <w:bCs/>
          <w:iCs/>
          <w:sz w:val="22"/>
          <w:szCs w:val="22"/>
        </w:rPr>
        <w:t>15.</w:t>
      </w:r>
      <w:r w:rsidR="00E6512F" w:rsidRPr="00A75E15">
        <w:rPr>
          <w:bCs/>
          <w:iCs/>
          <w:sz w:val="22"/>
          <w:szCs w:val="22"/>
        </w:rPr>
        <w:t xml:space="preserve"> </w:t>
      </w:r>
      <w:r w:rsidR="00D27AE9" w:rsidRPr="00A75E15">
        <w:rPr>
          <w:sz w:val="22"/>
          <w:szCs w:val="22"/>
        </w:rPr>
        <w:t xml:space="preserve">Wnioskujemy o informację, czy są jeszcze inne sieci napowietrzne poza zgłaszanymi do ubezpieczenia miejscami ubezpieczenia, gdzie sieci napowietrzne są w odległości powyżej 500 metrów od miejsca ubezpieczenia. </w:t>
      </w:r>
      <w:r w:rsidR="00523B71" w:rsidRPr="00A75E15">
        <w:rPr>
          <w:sz w:val="22"/>
          <w:szCs w:val="22"/>
        </w:rPr>
        <w:t xml:space="preserve"> </w:t>
      </w:r>
      <w:r w:rsidR="00D27AE9" w:rsidRPr="00A75E15">
        <w:rPr>
          <w:sz w:val="22"/>
          <w:szCs w:val="22"/>
        </w:rPr>
        <w:t xml:space="preserve">Wnioskujemy o podanie wykazu wraz wartościami.  </w:t>
      </w:r>
    </w:p>
    <w:p w14:paraId="4F1D328A" w14:textId="57235B53" w:rsidR="00B62C31" w:rsidRPr="00A75E15" w:rsidRDefault="00851590" w:rsidP="00523B71">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DB7E20" w:rsidRPr="00A75E15">
        <w:rPr>
          <w:sz w:val="22"/>
          <w:szCs w:val="22"/>
        </w:rPr>
        <w:t xml:space="preserve"> </w:t>
      </w:r>
      <w:r w:rsidR="00523B71" w:rsidRPr="00A75E15">
        <w:rPr>
          <w:sz w:val="22"/>
          <w:szCs w:val="22"/>
        </w:rPr>
        <w:t xml:space="preserve">informuje, że </w:t>
      </w:r>
      <w:r w:rsidR="00523B71" w:rsidRPr="00A75E15">
        <w:rPr>
          <w:bCs/>
          <w:iCs/>
          <w:sz w:val="22"/>
          <w:szCs w:val="22"/>
        </w:rPr>
        <w:t>sieć napowietrzna są to zbrojone kable światłowodowe podwieszone na słupach trakcji tramwajowej w odległości większej niż 2500 metrów</w:t>
      </w:r>
      <w:r w:rsidR="00C22DA3" w:rsidRPr="00A75E15">
        <w:rPr>
          <w:bCs/>
          <w:iCs/>
          <w:sz w:val="22"/>
          <w:szCs w:val="22"/>
        </w:rPr>
        <w:t xml:space="preserve"> od miejsca początkowego</w:t>
      </w:r>
      <w:r w:rsidR="00523B71" w:rsidRPr="00A75E15">
        <w:rPr>
          <w:bCs/>
          <w:iCs/>
          <w:sz w:val="22"/>
          <w:szCs w:val="22"/>
        </w:rPr>
        <w:t xml:space="preserve">.  </w:t>
      </w:r>
      <w:r w:rsidR="00C22DA3" w:rsidRPr="00A75E15">
        <w:rPr>
          <w:rFonts w:eastAsia="Calibri"/>
          <w:bCs/>
          <w:sz w:val="22"/>
          <w:szCs w:val="22"/>
          <w:lang w:eastAsia="en-US"/>
        </w:rPr>
        <w:t xml:space="preserve">Długość światłowodów ułożonych napowietrznie to ok. 13 500 </w:t>
      </w:r>
      <w:proofErr w:type="spellStart"/>
      <w:r w:rsidR="00C22DA3" w:rsidRPr="00A75E15">
        <w:rPr>
          <w:rFonts w:eastAsia="Calibri"/>
          <w:bCs/>
          <w:sz w:val="22"/>
          <w:szCs w:val="22"/>
          <w:lang w:eastAsia="en-US"/>
        </w:rPr>
        <w:t>mb</w:t>
      </w:r>
      <w:proofErr w:type="spellEnd"/>
      <w:r w:rsidR="00C22DA3" w:rsidRPr="00A75E15">
        <w:rPr>
          <w:rFonts w:eastAsia="Calibri"/>
          <w:bCs/>
          <w:sz w:val="22"/>
          <w:szCs w:val="22"/>
          <w:lang w:eastAsia="en-US"/>
        </w:rPr>
        <w:t xml:space="preserve">.  Sieć światłowodowa jest zlokalizowana w Krakowie i w Tarnowie. </w:t>
      </w:r>
    </w:p>
    <w:p w14:paraId="6B882062" w14:textId="77777777" w:rsidR="00B62C31" w:rsidRPr="00A75E15" w:rsidRDefault="00B62C31" w:rsidP="00B14FC2">
      <w:pPr>
        <w:autoSpaceDE w:val="0"/>
        <w:autoSpaceDN w:val="0"/>
        <w:adjustRightInd w:val="0"/>
        <w:spacing w:line="276" w:lineRule="auto"/>
        <w:jc w:val="both"/>
        <w:rPr>
          <w:bCs/>
          <w:iCs/>
          <w:sz w:val="22"/>
          <w:szCs w:val="22"/>
        </w:rPr>
      </w:pPr>
    </w:p>
    <w:p w14:paraId="68010F1A" w14:textId="23A1B4F8" w:rsidR="00CC6D54" w:rsidRPr="00A75E15" w:rsidRDefault="004A7217" w:rsidP="00DB7E20">
      <w:pPr>
        <w:spacing w:line="276" w:lineRule="auto"/>
        <w:jc w:val="both"/>
        <w:rPr>
          <w:sz w:val="22"/>
          <w:szCs w:val="22"/>
        </w:rPr>
      </w:pPr>
      <w:r w:rsidRPr="00A75E15">
        <w:rPr>
          <w:bCs/>
          <w:iCs/>
          <w:sz w:val="22"/>
          <w:szCs w:val="22"/>
        </w:rPr>
        <w:t>16.</w:t>
      </w:r>
      <w:r w:rsidR="0082313F" w:rsidRPr="00A75E15">
        <w:rPr>
          <w:sz w:val="22"/>
          <w:szCs w:val="22"/>
        </w:rPr>
        <w:t xml:space="preserve"> </w:t>
      </w:r>
      <w:r w:rsidR="00650075" w:rsidRPr="00A75E15">
        <w:rPr>
          <w:sz w:val="22"/>
          <w:szCs w:val="22"/>
        </w:rPr>
        <w:t>Wnioskujemy o informację, czy sieć napowietrzna o długości ok 20 km, to sieć światłowodowa? Jaka jest suma ubezpieczenia wraz z całą infrastrukturą?</w:t>
      </w:r>
    </w:p>
    <w:p w14:paraId="6AE18576" w14:textId="5B423D58" w:rsidR="00E61BC8" w:rsidRPr="00A75E15" w:rsidRDefault="0082313F" w:rsidP="00DB7E20">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Zamawiający </w:t>
      </w:r>
      <w:r w:rsidR="00650075" w:rsidRPr="00A75E15">
        <w:rPr>
          <w:sz w:val="22"/>
          <w:szCs w:val="22"/>
        </w:rPr>
        <w:t xml:space="preserve">informuje, że </w:t>
      </w:r>
      <w:r w:rsidR="0036768C" w:rsidRPr="00A75E15">
        <w:rPr>
          <w:bCs/>
          <w:iCs/>
          <w:sz w:val="22"/>
          <w:szCs w:val="22"/>
        </w:rPr>
        <w:t xml:space="preserve">sieć napowietrzna są to zbrojone kable światłowodowe podwieszone na słupach trakcji tramwajowej w odległości większej niż 2500 metrów.  </w:t>
      </w:r>
      <w:r w:rsidR="00692560" w:rsidRPr="00A75E15">
        <w:rPr>
          <w:bCs/>
          <w:iCs/>
          <w:sz w:val="22"/>
          <w:szCs w:val="22"/>
        </w:rPr>
        <w:t xml:space="preserve">Wartość infrastruktury to ok. </w:t>
      </w:r>
      <w:r w:rsidR="00BF34E0" w:rsidRPr="00A75E15">
        <w:rPr>
          <w:bCs/>
          <w:iCs/>
          <w:sz w:val="22"/>
          <w:szCs w:val="22"/>
        </w:rPr>
        <w:t xml:space="preserve">12 mln zł. </w:t>
      </w:r>
    </w:p>
    <w:p w14:paraId="1659B124" w14:textId="77777777" w:rsidR="00E108ED" w:rsidRPr="00A75E15" w:rsidRDefault="00E108ED" w:rsidP="00E455B3">
      <w:pPr>
        <w:autoSpaceDE w:val="0"/>
        <w:autoSpaceDN w:val="0"/>
        <w:adjustRightInd w:val="0"/>
        <w:spacing w:line="276" w:lineRule="auto"/>
        <w:jc w:val="both"/>
        <w:rPr>
          <w:bCs/>
          <w:iCs/>
          <w:sz w:val="22"/>
          <w:szCs w:val="22"/>
        </w:rPr>
      </w:pPr>
    </w:p>
    <w:p w14:paraId="30211163" w14:textId="768DD9FA" w:rsidR="0055153B" w:rsidRPr="00A75E15" w:rsidRDefault="00F13245" w:rsidP="00E455B3">
      <w:pPr>
        <w:autoSpaceDE w:val="0"/>
        <w:autoSpaceDN w:val="0"/>
        <w:adjustRightInd w:val="0"/>
        <w:spacing w:line="276" w:lineRule="auto"/>
        <w:jc w:val="both"/>
        <w:rPr>
          <w:bCs/>
          <w:iCs/>
          <w:sz w:val="22"/>
          <w:szCs w:val="22"/>
        </w:rPr>
      </w:pPr>
      <w:r w:rsidRPr="00A75E15">
        <w:rPr>
          <w:bCs/>
          <w:iCs/>
          <w:sz w:val="22"/>
          <w:szCs w:val="22"/>
        </w:rPr>
        <w:t>17.</w:t>
      </w:r>
      <w:r w:rsidR="00AB21D9" w:rsidRPr="00A75E15">
        <w:rPr>
          <w:bCs/>
          <w:iCs/>
          <w:sz w:val="22"/>
          <w:szCs w:val="22"/>
        </w:rPr>
        <w:t xml:space="preserve"> </w:t>
      </w:r>
      <w:r w:rsidR="003D11E1" w:rsidRPr="00A75E15">
        <w:rPr>
          <w:sz w:val="22"/>
          <w:szCs w:val="22"/>
        </w:rPr>
        <w:t xml:space="preserve"> </w:t>
      </w:r>
      <w:r w:rsidR="00197E9A" w:rsidRPr="00A75E15">
        <w:rPr>
          <w:sz w:val="22"/>
          <w:szCs w:val="22"/>
        </w:rPr>
        <w:t xml:space="preserve">Wnioskujemy o informację, czy sieć światłowodowa o długości ok. 200 km znajduje się na terenie jednostek uczelni, w obrębie miasta Krakowa? Czy są lokalizacje poza Krakowem? Jeśli tak, to prosimy o ich wskazanie w celi oceny ryzyka powodziowego. </w:t>
      </w:r>
    </w:p>
    <w:p w14:paraId="554A5CD2" w14:textId="7D196AB0" w:rsidR="00F13245" w:rsidRPr="00A75E15" w:rsidRDefault="00903D31" w:rsidP="00E455B3">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9D3220" w:rsidRPr="00A75E15">
        <w:rPr>
          <w:sz w:val="22"/>
          <w:szCs w:val="22"/>
        </w:rPr>
        <w:t xml:space="preserve"> informuje, że </w:t>
      </w:r>
      <w:r w:rsidR="009D3220" w:rsidRPr="00A75E15">
        <w:rPr>
          <w:rFonts w:eastAsia="Calibri"/>
          <w:bCs/>
          <w:sz w:val="22"/>
          <w:szCs w:val="22"/>
          <w:lang w:eastAsia="en-US"/>
        </w:rPr>
        <w:t xml:space="preserve">sieć światłowodowa jest zlokalizowana w Krakowie </w:t>
      </w:r>
      <w:r w:rsidR="009D3220" w:rsidRPr="00A75E15">
        <w:rPr>
          <w:rFonts w:eastAsia="Calibri"/>
          <w:bCs/>
          <w:sz w:val="22"/>
          <w:szCs w:val="22"/>
          <w:lang w:eastAsia="en-US"/>
        </w:rPr>
        <w:br/>
        <w:t xml:space="preserve">i w Tarnowie. </w:t>
      </w:r>
    </w:p>
    <w:p w14:paraId="12F2E3A4" w14:textId="77777777" w:rsidR="00F13245" w:rsidRPr="00A75E15" w:rsidRDefault="00F13245" w:rsidP="004B6A52">
      <w:pPr>
        <w:autoSpaceDE w:val="0"/>
        <w:autoSpaceDN w:val="0"/>
        <w:adjustRightInd w:val="0"/>
        <w:spacing w:line="276" w:lineRule="auto"/>
        <w:jc w:val="both"/>
        <w:rPr>
          <w:bCs/>
          <w:iCs/>
          <w:sz w:val="22"/>
          <w:szCs w:val="22"/>
        </w:rPr>
      </w:pPr>
    </w:p>
    <w:p w14:paraId="63940306" w14:textId="71CBDE9B" w:rsidR="004D045B" w:rsidRPr="00A75E15" w:rsidRDefault="00903D31" w:rsidP="000846C8">
      <w:pPr>
        <w:spacing w:line="276" w:lineRule="auto"/>
        <w:jc w:val="both"/>
        <w:rPr>
          <w:sz w:val="22"/>
          <w:szCs w:val="22"/>
        </w:rPr>
      </w:pPr>
      <w:r w:rsidRPr="00A75E15">
        <w:rPr>
          <w:bCs/>
          <w:iCs/>
          <w:sz w:val="22"/>
          <w:szCs w:val="22"/>
        </w:rPr>
        <w:t>18.</w:t>
      </w:r>
      <w:r w:rsidR="00567DFB" w:rsidRPr="00A75E15">
        <w:rPr>
          <w:bCs/>
          <w:iCs/>
          <w:sz w:val="22"/>
          <w:szCs w:val="22"/>
        </w:rPr>
        <w:t xml:space="preserve"> </w:t>
      </w:r>
      <w:r w:rsidR="000846C8" w:rsidRPr="00A75E15">
        <w:rPr>
          <w:sz w:val="22"/>
          <w:szCs w:val="22"/>
        </w:rPr>
        <w:t xml:space="preserve">Wnioskujemy o potwierdzenie, iż przedmiotem ubezpieczenia będą sieci światłowodowe napowietrzne, znajdujące się również poza miejscem ubezpieczenia w odległości nie większej niż 500 metrów od miejsca ubezpieczenia. </w:t>
      </w:r>
    </w:p>
    <w:p w14:paraId="6361EE80" w14:textId="6EAB28B2" w:rsidR="00A07EA4" w:rsidRPr="00A75E15" w:rsidRDefault="00F04FD3" w:rsidP="00567DFB">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A07EA4" w:rsidRPr="00A75E15">
        <w:rPr>
          <w:sz w:val="22"/>
          <w:szCs w:val="22"/>
        </w:rPr>
        <w:t xml:space="preserve"> </w:t>
      </w:r>
      <w:r w:rsidR="000846C8" w:rsidRPr="00A75E15">
        <w:rPr>
          <w:sz w:val="22"/>
          <w:szCs w:val="22"/>
        </w:rPr>
        <w:t xml:space="preserve">nie potwierdza powyższego, ponieważ zgodnie z odpowiedzią na pyt. nr 17 sieć </w:t>
      </w:r>
      <w:r w:rsidR="00BD18FD" w:rsidRPr="00A75E15">
        <w:rPr>
          <w:sz w:val="22"/>
          <w:szCs w:val="22"/>
        </w:rPr>
        <w:t xml:space="preserve">światłowodowa </w:t>
      </w:r>
      <w:r w:rsidR="000846C8" w:rsidRPr="00A75E15">
        <w:rPr>
          <w:sz w:val="22"/>
          <w:szCs w:val="22"/>
        </w:rPr>
        <w:t xml:space="preserve">zlokalizowana jest w całym Krakowie oraz w Tarnowie.  </w:t>
      </w:r>
    </w:p>
    <w:p w14:paraId="6162097E" w14:textId="77777777" w:rsidR="00903D31" w:rsidRPr="00A75E15" w:rsidRDefault="00903D31" w:rsidP="00CB4427">
      <w:pPr>
        <w:autoSpaceDE w:val="0"/>
        <w:autoSpaceDN w:val="0"/>
        <w:adjustRightInd w:val="0"/>
        <w:spacing w:line="276" w:lineRule="auto"/>
        <w:jc w:val="both"/>
        <w:rPr>
          <w:bCs/>
          <w:iCs/>
          <w:sz w:val="22"/>
          <w:szCs w:val="22"/>
        </w:rPr>
      </w:pPr>
    </w:p>
    <w:p w14:paraId="1EC1FD0F" w14:textId="7FC17C82" w:rsidR="008458DD" w:rsidRPr="00A75E15" w:rsidRDefault="00412A2E" w:rsidP="008458DD">
      <w:pPr>
        <w:spacing w:line="276" w:lineRule="auto"/>
        <w:jc w:val="both"/>
        <w:rPr>
          <w:sz w:val="22"/>
          <w:szCs w:val="22"/>
        </w:rPr>
      </w:pPr>
      <w:r w:rsidRPr="00A75E15">
        <w:rPr>
          <w:bCs/>
          <w:iCs/>
          <w:sz w:val="22"/>
          <w:szCs w:val="22"/>
        </w:rPr>
        <w:t>19.</w:t>
      </w:r>
      <w:r w:rsidR="002617B3" w:rsidRPr="00A75E15">
        <w:rPr>
          <w:bCs/>
          <w:iCs/>
          <w:sz w:val="22"/>
          <w:szCs w:val="22"/>
        </w:rPr>
        <w:t xml:space="preserve"> </w:t>
      </w:r>
      <w:r w:rsidR="008458DD" w:rsidRPr="00A75E15">
        <w:rPr>
          <w:sz w:val="22"/>
          <w:szCs w:val="22"/>
        </w:rPr>
        <w:t xml:space="preserve">Wnioskujemy o potwierdzenie, iż linie przesyłowe napowietrzne będą ubezpieczone tylko </w:t>
      </w:r>
      <w:r w:rsidR="008458DD" w:rsidRPr="00A75E15">
        <w:rPr>
          <w:sz w:val="22"/>
          <w:szCs w:val="22"/>
        </w:rPr>
        <w:br/>
        <w:t xml:space="preserve">w zakresie następujących zdarzeń losowych: </w:t>
      </w:r>
    </w:p>
    <w:p w14:paraId="1315EA77" w14:textId="77777777" w:rsidR="008458DD" w:rsidRPr="00A75E15" w:rsidRDefault="008458DD" w:rsidP="008458DD">
      <w:pPr>
        <w:spacing w:line="276" w:lineRule="auto"/>
        <w:jc w:val="both"/>
        <w:rPr>
          <w:i/>
          <w:sz w:val="22"/>
          <w:szCs w:val="22"/>
        </w:rPr>
      </w:pPr>
      <w:r w:rsidRPr="00A75E15">
        <w:rPr>
          <w:i/>
          <w:sz w:val="22"/>
          <w:szCs w:val="22"/>
        </w:rPr>
        <w:t>ogień, osmalenie, wiatr, deszcz, powódź, grad,  uderzenie pioruna, eksplozję, upadek statku powietrznego, upadek drzew, budynków lub budowli, trzęsienie ziemi, osuwanie ziemi, zapadanie ziemi, uderzenie pojazdu, huk ponaddźwiękowy, dym i sadza, zalanie</w:t>
      </w:r>
    </w:p>
    <w:p w14:paraId="3C909890" w14:textId="714C739B" w:rsidR="002617B3" w:rsidRPr="00A75E15" w:rsidRDefault="008458DD" w:rsidP="008458DD">
      <w:pPr>
        <w:spacing w:line="276" w:lineRule="auto"/>
        <w:jc w:val="both"/>
        <w:rPr>
          <w:bCs/>
          <w:sz w:val="22"/>
          <w:szCs w:val="22"/>
        </w:rPr>
      </w:pPr>
      <w:r w:rsidRPr="00A75E15">
        <w:rPr>
          <w:sz w:val="22"/>
          <w:szCs w:val="22"/>
        </w:rPr>
        <w:t xml:space="preserve">Wnioskujemy również o wprowadzenie franszyzy redukcyjnej dla linii przesyłowych/napowietrznych wysokości 10% wartości szkody nie mniej niż 5.000 PLN. </w:t>
      </w:r>
    </w:p>
    <w:p w14:paraId="50538C2E" w14:textId="3CE678C6" w:rsidR="003C5B34" w:rsidRPr="00A75E15" w:rsidRDefault="0064093B" w:rsidP="00CB4427">
      <w:pPr>
        <w:autoSpaceDE w:val="0"/>
        <w:autoSpaceDN w:val="0"/>
        <w:adjustRightInd w:val="0"/>
        <w:spacing w:line="276" w:lineRule="auto"/>
        <w:jc w:val="both"/>
        <w:rPr>
          <w:sz w:val="22"/>
          <w:szCs w:val="22"/>
        </w:rPr>
      </w:pPr>
      <w:r w:rsidRPr="00A75E15">
        <w:rPr>
          <w:b/>
          <w:bCs/>
          <w:sz w:val="22"/>
          <w:szCs w:val="22"/>
        </w:rPr>
        <w:lastRenderedPageBreak/>
        <w:t>ODPOWIEDŹ</w:t>
      </w:r>
      <w:r w:rsidRPr="00A75E15">
        <w:rPr>
          <w:sz w:val="22"/>
          <w:szCs w:val="22"/>
        </w:rPr>
        <w:t>:  Zamawiający</w:t>
      </w:r>
      <w:r w:rsidR="00796DCF" w:rsidRPr="00A75E15">
        <w:rPr>
          <w:sz w:val="22"/>
          <w:szCs w:val="22"/>
        </w:rPr>
        <w:t xml:space="preserve"> </w:t>
      </w:r>
      <w:r w:rsidR="00552F80" w:rsidRPr="00A75E15">
        <w:rPr>
          <w:rFonts w:eastAsia="Calibri"/>
          <w:sz w:val="22"/>
          <w:szCs w:val="22"/>
          <w:lang w:eastAsia="en-US"/>
        </w:rPr>
        <w:t xml:space="preserve">informuje, że nie posiada takich sieci i nie wyraża zgody na wprowadzenie powyższej zmiany. </w:t>
      </w:r>
    </w:p>
    <w:p w14:paraId="2781E201" w14:textId="26BC6C1D" w:rsidR="00412A2E" w:rsidRPr="00A75E15" w:rsidRDefault="00412A2E" w:rsidP="004B6A52">
      <w:pPr>
        <w:autoSpaceDE w:val="0"/>
        <w:autoSpaceDN w:val="0"/>
        <w:adjustRightInd w:val="0"/>
        <w:spacing w:line="276" w:lineRule="auto"/>
        <w:jc w:val="both"/>
        <w:rPr>
          <w:bCs/>
          <w:iCs/>
          <w:sz w:val="22"/>
          <w:szCs w:val="22"/>
        </w:rPr>
      </w:pPr>
    </w:p>
    <w:p w14:paraId="5EE50523" w14:textId="699EFDA6" w:rsidR="00412A2E" w:rsidRPr="00A75E15" w:rsidRDefault="00776FE5" w:rsidP="000A797F">
      <w:pPr>
        <w:autoSpaceDE w:val="0"/>
        <w:autoSpaceDN w:val="0"/>
        <w:adjustRightInd w:val="0"/>
        <w:spacing w:line="276" w:lineRule="auto"/>
        <w:jc w:val="both"/>
        <w:rPr>
          <w:bCs/>
          <w:iCs/>
          <w:sz w:val="22"/>
          <w:szCs w:val="22"/>
        </w:rPr>
      </w:pPr>
      <w:r w:rsidRPr="00A75E15">
        <w:rPr>
          <w:bCs/>
          <w:iCs/>
          <w:sz w:val="22"/>
          <w:szCs w:val="22"/>
        </w:rPr>
        <w:t>20.</w:t>
      </w:r>
      <w:r w:rsidR="00BD71D7" w:rsidRPr="00A75E15">
        <w:rPr>
          <w:sz w:val="22"/>
          <w:szCs w:val="22"/>
        </w:rPr>
        <w:t xml:space="preserve"> </w:t>
      </w:r>
      <w:r w:rsidR="000A797F" w:rsidRPr="00A75E15">
        <w:rPr>
          <w:sz w:val="22"/>
          <w:szCs w:val="22"/>
        </w:rPr>
        <w:t xml:space="preserve">Wnioskujemy o aktualizację szkodowości przynajmniej na koniec sierpnia 2025 roku, za okres min. 6 ostatnich lat, ze wszystkich zgłaszanych obecnie do ubezpieczenia lokalizacji, a w przypadku jeśli dana lokalizacja nie była ubezpieczana, to podanie zdarzeń szkodowych. Prosimy o dane szkodowe z podziałem na produkty i przyczyny szkód oraz wielkość jednostkowych wypłat oraz rezerw.  </w:t>
      </w:r>
    </w:p>
    <w:p w14:paraId="4709AF8F" w14:textId="66251F7B" w:rsidR="00FB4D10" w:rsidRPr="00A75E15" w:rsidRDefault="00910EB0" w:rsidP="004B6A52">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6E3D20" w:rsidRPr="00A75E15">
        <w:rPr>
          <w:sz w:val="22"/>
          <w:szCs w:val="22"/>
        </w:rPr>
        <w:t xml:space="preserve"> </w:t>
      </w:r>
      <w:r w:rsidR="003E7D78" w:rsidRPr="00A75E15">
        <w:rPr>
          <w:sz w:val="22"/>
          <w:szCs w:val="22"/>
        </w:rPr>
        <w:t xml:space="preserve">opublikował </w:t>
      </w:r>
      <w:r w:rsidR="00AC1A3F" w:rsidRPr="00A75E15">
        <w:rPr>
          <w:sz w:val="22"/>
          <w:szCs w:val="22"/>
        </w:rPr>
        <w:t xml:space="preserve">uaktualnione dane o szkodowości na dzień 31.08.2025 r – Załącznik nr 6. </w:t>
      </w:r>
      <w:r w:rsidR="00FB4D10" w:rsidRPr="00A75E15">
        <w:rPr>
          <w:sz w:val="22"/>
          <w:szCs w:val="22"/>
        </w:rPr>
        <w:t xml:space="preserve"> Jednocześnie Zamawiający informuje, że </w:t>
      </w:r>
      <w:r w:rsidR="00FB4D10" w:rsidRPr="00A75E15">
        <w:rPr>
          <w:rFonts w:eastAsia="Calibri"/>
          <w:sz w:val="22"/>
          <w:szCs w:val="22"/>
          <w:lang w:eastAsia="en-US"/>
        </w:rPr>
        <w:t xml:space="preserve">większość szkód z okresu polisowego </w:t>
      </w:r>
      <w:r w:rsidR="00FB4D10" w:rsidRPr="00A75E15">
        <w:rPr>
          <w:rFonts w:eastAsia="Calibri"/>
          <w:sz w:val="22"/>
          <w:szCs w:val="22"/>
          <w:lang w:eastAsia="en-US"/>
        </w:rPr>
        <w:br/>
        <w:t xml:space="preserve">2020-2021 wynika z </w:t>
      </w:r>
      <w:proofErr w:type="spellStart"/>
      <w:r w:rsidR="00FB4D10" w:rsidRPr="00A75E15">
        <w:rPr>
          <w:rFonts w:eastAsia="Calibri"/>
          <w:sz w:val="22"/>
          <w:szCs w:val="22"/>
          <w:lang w:eastAsia="en-US"/>
        </w:rPr>
        <w:t>zalań</w:t>
      </w:r>
      <w:proofErr w:type="spellEnd"/>
      <w:r w:rsidR="00FB4D10" w:rsidRPr="00A75E15">
        <w:rPr>
          <w:rFonts w:eastAsia="Calibri"/>
          <w:sz w:val="22"/>
          <w:szCs w:val="22"/>
          <w:lang w:eastAsia="en-US"/>
        </w:rPr>
        <w:t xml:space="preserve"> powstałych wskutek deszczu nawalnego (łączna wartość z tego tytułu to </w:t>
      </w:r>
      <w:r w:rsidR="00FB4D10" w:rsidRPr="00A75E15">
        <w:rPr>
          <w:rFonts w:eastAsia="Calibri"/>
          <w:sz w:val="22"/>
          <w:szCs w:val="22"/>
          <w:lang w:eastAsia="en-US"/>
        </w:rPr>
        <w:br/>
        <w:t xml:space="preserve">ok. 3 mln zł).  Szkody z okresu polisowego 2021 – 2022: w przeważającej ilości to szkody z przepięcia wygenerowanego przez dostawcę energii elektrycznej.  Inne szkody </w:t>
      </w:r>
      <w:r w:rsidR="009F6588" w:rsidRPr="00A75E15">
        <w:rPr>
          <w:rFonts w:eastAsia="Calibri"/>
          <w:sz w:val="22"/>
          <w:szCs w:val="22"/>
          <w:lang w:eastAsia="en-US"/>
        </w:rPr>
        <w:t xml:space="preserve">w pozostałych latach </w:t>
      </w:r>
      <w:r w:rsidR="00FB4D10" w:rsidRPr="00A75E15">
        <w:rPr>
          <w:rFonts w:eastAsia="Calibri"/>
          <w:sz w:val="22"/>
          <w:szCs w:val="22"/>
          <w:lang w:eastAsia="en-US"/>
        </w:rPr>
        <w:t xml:space="preserve">to: zalanie, uszkodzenie mienia przez silny wiatr, kradzież.  Szkody są likwidowane sukcesywnie, w zależności od powstających dokumentów, postępowania zakupowego oraz naprawy uszkodzeń. </w:t>
      </w:r>
    </w:p>
    <w:p w14:paraId="68C0BA1C" w14:textId="77777777" w:rsidR="009272A2" w:rsidRPr="00A75E15" w:rsidRDefault="009272A2" w:rsidP="004B6A52">
      <w:pPr>
        <w:autoSpaceDE w:val="0"/>
        <w:autoSpaceDN w:val="0"/>
        <w:adjustRightInd w:val="0"/>
        <w:spacing w:line="276" w:lineRule="auto"/>
        <w:jc w:val="both"/>
        <w:rPr>
          <w:sz w:val="22"/>
          <w:szCs w:val="22"/>
        </w:rPr>
      </w:pPr>
    </w:p>
    <w:p w14:paraId="7B74DF78" w14:textId="5E9221BD" w:rsidR="00630CEE" w:rsidRPr="00A75E15" w:rsidRDefault="003F3119" w:rsidP="00630CEE">
      <w:pPr>
        <w:spacing w:line="276" w:lineRule="auto"/>
        <w:jc w:val="both"/>
        <w:rPr>
          <w:sz w:val="22"/>
          <w:szCs w:val="22"/>
        </w:rPr>
      </w:pPr>
      <w:r w:rsidRPr="00A75E15">
        <w:rPr>
          <w:sz w:val="22"/>
          <w:szCs w:val="22"/>
        </w:rPr>
        <w:t>21.</w:t>
      </w:r>
      <w:r w:rsidR="00C83A6C" w:rsidRPr="00A75E15">
        <w:rPr>
          <w:sz w:val="22"/>
          <w:szCs w:val="22"/>
        </w:rPr>
        <w:t xml:space="preserve"> </w:t>
      </w:r>
      <w:r w:rsidR="00630CEE" w:rsidRPr="00A75E15">
        <w:rPr>
          <w:sz w:val="22"/>
          <w:szCs w:val="22"/>
        </w:rPr>
        <w:t xml:space="preserve">Wnioskujemy o informację, czy mienie będące przedmiotem ubezpieczenia lub pozostające </w:t>
      </w:r>
      <w:r w:rsidR="00630CEE" w:rsidRPr="00A75E15">
        <w:rPr>
          <w:sz w:val="22"/>
          <w:szCs w:val="22"/>
        </w:rPr>
        <w:br/>
        <w:t xml:space="preserve">w związku z ubezpieczeniem  odpowiedzialności cywilnej, utraty zysku jest zabezpieczone w sposób przewidziany obowiązującymi przepisami aktów prawnych w zakresie ochrony przeciwpożarowej, </w:t>
      </w:r>
      <w:r w:rsidR="00630CEE" w:rsidRPr="00A75E15">
        <w:rPr>
          <w:sz w:val="22"/>
          <w:szCs w:val="22"/>
        </w:rPr>
        <w:br/>
        <w:t>w szczególności:</w:t>
      </w:r>
    </w:p>
    <w:p w14:paraId="4DAE0504" w14:textId="2725441A" w:rsidR="00630CEE" w:rsidRPr="00A75E15" w:rsidRDefault="00630CEE" w:rsidP="00630CEE">
      <w:pPr>
        <w:spacing w:line="276" w:lineRule="auto"/>
        <w:jc w:val="both"/>
        <w:rPr>
          <w:sz w:val="22"/>
          <w:szCs w:val="22"/>
        </w:rPr>
      </w:pPr>
      <w:r w:rsidRPr="00A75E15">
        <w:rPr>
          <w:sz w:val="22"/>
          <w:szCs w:val="22"/>
        </w:rPr>
        <w:t xml:space="preserve">a) ustawą o ochronie przeciwpożarowej  (Dz. U. z 2009 r. Nr 178 poz. 1380 z </w:t>
      </w:r>
      <w:proofErr w:type="spellStart"/>
      <w:r w:rsidRPr="00A75E15">
        <w:rPr>
          <w:sz w:val="22"/>
          <w:szCs w:val="22"/>
        </w:rPr>
        <w:t>późn</w:t>
      </w:r>
      <w:proofErr w:type="spellEnd"/>
      <w:r w:rsidRPr="00A75E15">
        <w:rPr>
          <w:sz w:val="22"/>
          <w:szCs w:val="22"/>
        </w:rPr>
        <w:t xml:space="preserve">. zm.); </w:t>
      </w:r>
    </w:p>
    <w:p w14:paraId="28033F33" w14:textId="63CA798F" w:rsidR="00630CEE" w:rsidRPr="00A75E15" w:rsidRDefault="00630CEE" w:rsidP="00630CEE">
      <w:pPr>
        <w:spacing w:line="276" w:lineRule="auto"/>
        <w:jc w:val="both"/>
        <w:rPr>
          <w:sz w:val="22"/>
          <w:szCs w:val="22"/>
        </w:rPr>
      </w:pPr>
      <w:r w:rsidRPr="00A75E15">
        <w:rPr>
          <w:sz w:val="22"/>
          <w:szCs w:val="22"/>
        </w:rPr>
        <w:t xml:space="preserve">b) ustawą w sprawie warunków technicznych, jakimi powinny odpowiadać budynki i ich usytuowanie (Dz. U. z 2002 r. Nr 75 poz. 690 z </w:t>
      </w:r>
      <w:proofErr w:type="spellStart"/>
      <w:r w:rsidRPr="00A75E15">
        <w:rPr>
          <w:sz w:val="22"/>
          <w:szCs w:val="22"/>
        </w:rPr>
        <w:t>późn</w:t>
      </w:r>
      <w:proofErr w:type="spellEnd"/>
      <w:r w:rsidRPr="00A75E15">
        <w:rPr>
          <w:sz w:val="22"/>
          <w:szCs w:val="22"/>
        </w:rPr>
        <w:t>. zm.);</w:t>
      </w:r>
    </w:p>
    <w:p w14:paraId="3A1A0610" w14:textId="46A01F8E" w:rsidR="00C83A6C" w:rsidRPr="00A75E15" w:rsidRDefault="00630CEE" w:rsidP="00630CEE">
      <w:pPr>
        <w:spacing w:line="276" w:lineRule="auto"/>
        <w:jc w:val="both"/>
        <w:rPr>
          <w:sz w:val="22"/>
          <w:szCs w:val="22"/>
        </w:rPr>
      </w:pPr>
      <w:r w:rsidRPr="00A75E15">
        <w:rPr>
          <w:sz w:val="22"/>
          <w:szCs w:val="22"/>
        </w:rPr>
        <w:t xml:space="preserve">c) rozporządzeniem w sprawie ochrony przeciwpożarowej budynków, innych obiektów budowlanych </w:t>
      </w:r>
      <w:r w:rsidRPr="00A75E15">
        <w:rPr>
          <w:sz w:val="22"/>
          <w:szCs w:val="22"/>
        </w:rPr>
        <w:br/>
        <w:t xml:space="preserve">i terenów (Dz. U. z 2010 r. Nr 109 poz. 719 z </w:t>
      </w:r>
      <w:proofErr w:type="spellStart"/>
      <w:r w:rsidRPr="00A75E15">
        <w:rPr>
          <w:sz w:val="22"/>
          <w:szCs w:val="22"/>
        </w:rPr>
        <w:t>późn</w:t>
      </w:r>
      <w:proofErr w:type="spellEnd"/>
      <w:r w:rsidRPr="00A75E15">
        <w:rPr>
          <w:sz w:val="22"/>
          <w:szCs w:val="22"/>
        </w:rPr>
        <w:t>. zm.)</w:t>
      </w:r>
      <w:r w:rsidR="006371DF" w:rsidRPr="00A75E15">
        <w:rPr>
          <w:sz w:val="22"/>
          <w:szCs w:val="22"/>
        </w:rPr>
        <w:t>?</w:t>
      </w:r>
    </w:p>
    <w:p w14:paraId="40755D5A" w14:textId="1FDEAF8A" w:rsidR="0067793F" w:rsidRPr="00A75E15" w:rsidRDefault="00C83A6C" w:rsidP="0067793F">
      <w:pPr>
        <w:spacing w:line="276" w:lineRule="auto"/>
        <w:jc w:val="both"/>
        <w:rPr>
          <w:sz w:val="22"/>
          <w:szCs w:val="22"/>
        </w:rPr>
      </w:pPr>
      <w:r w:rsidRPr="00A75E15">
        <w:rPr>
          <w:b/>
          <w:bCs/>
          <w:sz w:val="22"/>
          <w:szCs w:val="22"/>
        </w:rPr>
        <w:t>ODPOWIEDŹ</w:t>
      </w:r>
      <w:r w:rsidRPr="00A75E15">
        <w:rPr>
          <w:sz w:val="22"/>
          <w:szCs w:val="22"/>
        </w:rPr>
        <w:t xml:space="preserve">:  Zamawiający </w:t>
      </w:r>
      <w:r w:rsidR="0067793F" w:rsidRPr="00A75E15">
        <w:rPr>
          <w:sz w:val="22"/>
          <w:szCs w:val="22"/>
        </w:rPr>
        <w:t>potwierdza, że mienie będące przedmiotem ubezpieczenia jest zabezpieczone w sposób, który jest w pełni zgodny z</w:t>
      </w:r>
      <w:r w:rsidR="0067793F" w:rsidRPr="00A75E15">
        <w:rPr>
          <w:b/>
          <w:bCs/>
          <w:sz w:val="22"/>
          <w:szCs w:val="22"/>
        </w:rPr>
        <w:t xml:space="preserve"> </w:t>
      </w:r>
      <w:r w:rsidR="0067793F" w:rsidRPr="00A75E15">
        <w:rPr>
          <w:sz w:val="22"/>
          <w:szCs w:val="22"/>
        </w:rPr>
        <w:t xml:space="preserve">przepisami prawnymi, obowiązującymi dla jego wieku i charakteru budowy.  Wszelkie działania prewencyjne i techniczne rozwiązania w zakresie ochrony przeciwpożarowej są zgodne z przepisami, które obowiązywały w momencie oddania obiektów do użytku, ich rozbudowy lub istotnej modernizacji. Jest to kluczowe z punktu widzenia polskiego prawa, które bazuje na zasadzie, że przepisy techniczne i budowlane nie mają mocy wstecznej. </w:t>
      </w:r>
    </w:p>
    <w:p w14:paraId="34DD3305" w14:textId="767DB4C6" w:rsidR="00C83A6C" w:rsidRPr="00A75E15" w:rsidRDefault="0067793F" w:rsidP="0067793F">
      <w:pPr>
        <w:spacing w:after="160" w:line="276" w:lineRule="auto"/>
        <w:jc w:val="both"/>
        <w:rPr>
          <w:sz w:val="22"/>
          <w:szCs w:val="22"/>
          <w:highlight w:val="yellow"/>
        </w:rPr>
      </w:pPr>
      <w:r w:rsidRPr="00A75E15">
        <w:rPr>
          <w:sz w:val="22"/>
          <w:szCs w:val="22"/>
        </w:rPr>
        <w:t xml:space="preserve">W związku z powyższym, spełniamy wymagania zawarte w ww. aktach prawnych. </w:t>
      </w:r>
    </w:p>
    <w:p w14:paraId="2DCFE8EA" w14:textId="77777777" w:rsidR="00A03E6F" w:rsidRPr="00A75E15" w:rsidRDefault="003F3119" w:rsidP="00B96666">
      <w:pPr>
        <w:spacing w:line="276" w:lineRule="auto"/>
        <w:jc w:val="both"/>
        <w:rPr>
          <w:sz w:val="22"/>
          <w:szCs w:val="22"/>
        </w:rPr>
      </w:pPr>
      <w:r w:rsidRPr="00A75E15">
        <w:rPr>
          <w:sz w:val="22"/>
          <w:szCs w:val="22"/>
        </w:rPr>
        <w:t>22.</w:t>
      </w:r>
      <w:r w:rsidR="006E3D20" w:rsidRPr="00A75E15">
        <w:rPr>
          <w:sz w:val="22"/>
          <w:szCs w:val="22"/>
        </w:rPr>
        <w:t xml:space="preserve"> </w:t>
      </w:r>
      <w:r w:rsidR="00A03E6F" w:rsidRPr="00A75E15">
        <w:rPr>
          <w:sz w:val="22"/>
          <w:szCs w:val="22"/>
        </w:rPr>
        <w:t>Wnioskujemy o informację, czy stanowiska pracy spełniają wymagania dotyczące bezpieczeństwa i higieny pracy  w środowisku pracy, w szczególności zapisane w:</w:t>
      </w:r>
    </w:p>
    <w:p w14:paraId="20FD3614" w14:textId="64250E9B" w:rsidR="00DF74AF" w:rsidRPr="00A75E15" w:rsidRDefault="00A03E6F" w:rsidP="00B96666">
      <w:pPr>
        <w:spacing w:line="276" w:lineRule="auto"/>
        <w:jc w:val="both"/>
        <w:rPr>
          <w:bCs/>
          <w:sz w:val="22"/>
          <w:szCs w:val="22"/>
        </w:rPr>
      </w:pPr>
      <w:r w:rsidRPr="00A75E15">
        <w:rPr>
          <w:sz w:val="22"/>
          <w:szCs w:val="22"/>
        </w:rPr>
        <w:t>ustawie w sprawie minimalnych wymagań, dotyczących bezpieczeństwa i higieny pracy, związanych z możliwością wystąpienia w miejscu pracy atmosfery wybuchowej (Dz. U. z 2010 r. Nr 138 poz. 931)?</w:t>
      </w:r>
    </w:p>
    <w:p w14:paraId="5CE97D37" w14:textId="17F5784B" w:rsidR="009272A2" w:rsidRPr="00A75E15" w:rsidRDefault="00DF74AF" w:rsidP="004B6A52">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7C0D17" w:rsidRPr="00A75E15">
        <w:rPr>
          <w:sz w:val="22"/>
          <w:szCs w:val="22"/>
        </w:rPr>
        <w:t xml:space="preserve"> </w:t>
      </w:r>
      <w:r w:rsidR="00A03E6F" w:rsidRPr="00A75E15">
        <w:rPr>
          <w:rFonts w:eastAsia="Calibri"/>
          <w:sz w:val="22"/>
          <w:szCs w:val="22"/>
          <w:lang w:eastAsia="en-US"/>
        </w:rPr>
        <w:t xml:space="preserve">potwierdza, że stosuje przepisy BHP w środowisku pracy. </w:t>
      </w:r>
      <w:r w:rsidR="00B96666" w:rsidRPr="00A75E15">
        <w:rPr>
          <w:rFonts w:eastAsia="Calibri"/>
          <w:sz w:val="22"/>
          <w:szCs w:val="22"/>
          <w:lang w:eastAsia="en-US"/>
        </w:rPr>
        <w:t xml:space="preserve"> </w:t>
      </w:r>
      <w:r w:rsidR="00A03E6F" w:rsidRPr="00A75E15">
        <w:rPr>
          <w:rFonts w:eastAsia="Calibri"/>
          <w:sz w:val="22"/>
          <w:szCs w:val="22"/>
          <w:lang w:eastAsia="en-US"/>
        </w:rPr>
        <w:t>O sprawach BHP można poczytać w sprawozdaniu działalności AGH</w:t>
      </w:r>
      <w:r w:rsidR="00A07C4C" w:rsidRPr="00A75E15">
        <w:rPr>
          <w:rFonts w:eastAsia="Calibri"/>
          <w:sz w:val="22"/>
          <w:szCs w:val="22"/>
          <w:lang w:eastAsia="en-US"/>
        </w:rPr>
        <w:t xml:space="preserve"> za 2024 r publikowanych na stronach Uczelni. </w:t>
      </w:r>
    </w:p>
    <w:p w14:paraId="1021EC25" w14:textId="6D070B37" w:rsidR="00911C59" w:rsidRPr="00A75E15" w:rsidRDefault="00911C59" w:rsidP="004821BF">
      <w:pPr>
        <w:spacing w:line="276" w:lineRule="auto"/>
        <w:jc w:val="both"/>
        <w:rPr>
          <w:sz w:val="22"/>
          <w:szCs w:val="22"/>
        </w:rPr>
      </w:pPr>
    </w:p>
    <w:p w14:paraId="2E14C4D9" w14:textId="6A6E1E30" w:rsidR="009272A2" w:rsidRPr="00A75E15" w:rsidRDefault="004821BF" w:rsidP="004821BF">
      <w:pPr>
        <w:autoSpaceDE w:val="0"/>
        <w:autoSpaceDN w:val="0"/>
        <w:adjustRightInd w:val="0"/>
        <w:spacing w:line="276" w:lineRule="auto"/>
        <w:jc w:val="both"/>
        <w:rPr>
          <w:sz w:val="22"/>
          <w:szCs w:val="22"/>
        </w:rPr>
      </w:pPr>
      <w:r w:rsidRPr="00A75E15">
        <w:rPr>
          <w:sz w:val="22"/>
          <w:szCs w:val="22"/>
        </w:rPr>
        <w:lastRenderedPageBreak/>
        <w:t xml:space="preserve">23. </w:t>
      </w:r>
      <w:r w:rsidR="008143F4" w:rsidRPr="00A75E15">
        <w:rPr>
          <w:sz w:val="22"/>
          <w:szCs w:val="22"/>
        </w:rPr>
        <w:t>Wnioskujemy o informację, czy obiekty budowlane są użytkowane i utrzymywane zgodnie z przepisami prawa budowlanego (Dz. U. z 2010 r. Nr 243 poz. 1623) – Tekst jednolity ustawy Prawo Budowlane?</w:t>
      </w:r>
    </w:p>
    <w:p w14:paraId="70C0B9E5" w14:textId="6B3E19A0" w:rsidR="009272A2" w:rsidRPr="00A75E15" w:rsidRDefault="004821BF" w:rsidP="004821BF">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E32467" w:rsidRPr="00A75E15">
        <w:rPr>
          <w:sz w:val="22"/>
          <w:szCs w:val="22"/>
        </w:rPr>
        <w:t xml:space="preserve"> </w:t>
      </w:r>
      <w:r w:rsidR="008143F4" w:rsidRPr="00A75E15">
        <w:rPr>
          <w:sz w:val="22"/>
          <w:szCs w:val="22"/>
        </w:rPr>
        <w:t xml:space="preserve">potwierdza powyższe. </w:t>
      </w:r>
    </w:p>
    <w:p w14:paraId="4B65A449" w14:textId="77777777" w:rsidR="004821BF" w:rsidRPr="00A75E15" w:rsidRDefault="004821BF" w:rsidP="00841DA6">
      <w:pPr>
        <w:autoSpaceDE w:val="0"/>
        <w:autoSpaceDN w:val="0"/>
        <w:adjustRightInd w:val="0"/>
        <w:spacing w:line="276" w:lineRule="auto"/>
        <w:jc w:val="both"/>
        <w:rPr>
          <w:sz w:val="22"/>
          <w:szCs w:val="22"/>
        </w:rPr>
      </w:pPr>
    </w:p>
    <w:p w14:paraId="477FCF26" w14:textId="77777777" w:rsidR="001439C8" w:rsidRPr="00A75E15" w:rsidRDefault="004821BF" w:rsidP="00F573FF">
      <w:pPr>
        <w:spacing w:line="276" w:lineRule="auto"/>
        <w:jc w:val="both"/>
        <w:rPr>
          <w:sz w:val="22"/>
          <w:szCs w:val="22"/>
        </w:rPr>
      </w:pPr>
      <w:r w:rsidRPr="00A75E15">
        <w:rPr>
          <w:bCs/>
          <w:iCs/>
          <w:sz w:val="22"/>
          <w:szCs w:val="22"/>
        </w:rPr>
        <w:t>24.</w:t>
      </w:r>
      <w:r w:rsidR="00D93DEA" w:rsidRPr="00A75E15">
        <w:rPr>
          <w:bCs/>
          <w:sz w:val="22"/>
          <w:szCs w:val="22"/>
        </w:rPr>
        <w:t xml:space="preserve"> </w:t>
      </w:r>
      <w:r w:rsidR="001439C8" w:rsidRPr="00A75E15">
        <w:rPr>
          <w:sz w:val="22"/>
          <w:szCs w:val="22"/>
        </w:rPr>
        <w:t>Wnioskujemy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w:t>
      </w:r>
    </w:p>
    <w:p w14:paraId="0D3AB9B4" w14:textId="77777777" w:rsidR="001439C8" w:rsidRPr="00A75E15" w:rsidRDefault="001439C8" w:rsidP="00F573FF">
      <w:pPr>
        <w:spacing w:line="276" w:lineRule="auto"/>
        <w:jc w:val="both"/>
        <w:rPr>
          <w:sz w:val="22"/>
          <w:szCs w:val="22"/>
        </w:rPr>
      </w:pPr>
      <w:r w:rsidRPr="00A75E15">
        <w:rPr>
          <w:sz w:val="22"/>
          <w:szCs w:val="22"/>
        </w:rPr>
        <w:t>W szczególności przeglądy okresowe dotyczą:</w:t>
      </w:r>
    </w:p>
    <w:p w14:paraId="20F2DA27" w14:textId="77777777" w:rsidR="001439C8" w:rsidRPr="00A75E15" w:rsidRDefault="001439C8" w:rsidP="00F573FF">
      <w:pPr>
        <w:spacing w:line="276" w:lineRule="auto"/>
        <w:jc w:val="both"/>
        <w:rPr>
          <w:sz w:val="22"/>
          <w:szCs w:val="22"/>
        </w:rPr>
      </w:pPr>
      <w:r w:rsidRPr="00A75E15">
        <w:rPr>
          <w:sz w:val="22"/>
          <w:szCs w:val="22"/>
        </w:rPr>
        <w:t>a) przydatności do użytkowania obiektu budowlanego, estetyki obiektu budowlanego oraz jego otoczenia;</w:t>
      </w:r>
    </w:p>
    <w:p w14:paraId="1FA7C0A5" w14:textId="77777777" w:rsidR="001439C8" w:rsidRPr="00A75E15" w:rsidRDefault="001439C8" w:rsidP="00F573FF">
      <w:pPr>
        <w:spacing w:line="276" w:lineRule="auto"/>
        <w:jc w:val="both"/>
        <w:rPr>
          <w:sz w:val="22"/>
          <w:szCs w:val="22"/>
        </w:rPr>
      </w:pPr>
      <w:r w:rsidRPr="00A75E15">
        <w:rPr>
          <w:sz w:val="22"/>
          <w:szCs w:val="22"/>
        </w:rPr>
        <w:t>b) sprzętu przeciwpożarowego;</w:t>
      </w:r>
    </w:p>
    <w:p w14:paraId="01962F72" w14:textId="77777777" w:rsidR="001439C8" w:rsidRPr="00A75E15" w:rsidRDefault="001439C8" w:rsidP="00F573FF">
      <w:pPr>
        <w:spacing w:line="276" w:lineRule="auto"/>
        <w:jc w:val="both"/>
        <w:rPr>
          <w:sz w:val="22"/>
          <w:szCs w:val="22"/>
        </w:rPr>
      </w:pPr>
      <w:r w:rsidRPr="00A75E15">
        <w:rPr>
          <w:sz w:val="22"/>
          <w:szCs w:val="22"/>
        </w:rPr>
        <w:t>c) instalacji elektrycznej i odgromowej;</w:t>
      </w:r>
    </w:p>
    <w:p w14:paraId="79A6D00C" w14:textId="77777777" w:rsidR="001439C8" w:rsidRPr="00A75E15" w:rsidRDefault="001439C8" w:rsidP="00F573FF">
      <w:pPr>
        <w:spacing w:line="276" w:lineRule="auto"/>
        <w:jc w:val="both"/>
        <w:rPr>
          <w:sz w:val="22"/>
          <w:szCs w:val="22"/>
        </w:rPr>
      </w:pPr>
      <w:r w:rsidRPr="00A75E15">
        <w:rPr>
          <w:sz w:val="22"/>
          <w:szCs w:val="22"/>
        </w:rPr>
        <w:t>d) instalacji gazowej;</w:t>
      </w:r>
    </w:p>
    <w:p w14:paraId="0F885FF0" w14:textId="77777777" w:rsidR="001439C8" w:rsidRPr="00A75E15" w:rsidRDefault="001439C8" w:rsidP="00F573FF">
      <w:pPr>
        <w:spacing w:line="276" w:lineRule="auto"/>
        <w:jc w:val="both"/>
        <w:rPr>
          <w:sz w:val="22"/>
          <w:szCs w:val="22"/>
        </w:rPr>
      </w:pPr>
      <w:r w:rsidRPr="00A75E15">
        <w:rPr>
          <w:sz w:val="22"/>
          <w:szCs w:val="22"/>
        </w:rPr>
        <w:t>e) przewodów kominowych (dymowe, spalinowe, wentylacyjne);</w:t>
      </w:r>
    </w:p>
    <w:p w14:paraId="7DD537B3" w14:textId="77777777" w:rsidR="001439C8" w:rsidRPr="00A75E15" w:rsidRDefault="001439C8" w:rsidP="00F573FF">
      <w:pPr>
        <w:spacing w:line="276" w:lineRule="auto"/>
        <w:jc w:val="both"/>
        <w:rPr>
          <w:sz w:val="22"/>
          <w:szCs w:val="22"/>
        </w:rPr>
      </w:pPr>
      <w:r w:rsidRPr="00A75E15">
        <w:rPr>
          <w:sz w:val="22"/>
          <w:szCs w:val="22"/>
        </w:rPr>
        <w:t>f) instalacji gazów medycznych;</w:t>
      </w:r>
    </w:p>
    <w:p w14:paraId="77C6D319" w14:textId="77777777" w:rsidR="001439C8" w:rsidRPr="00A75E15" w:rsidRDefault="001439C8" w:rsidP="00F573FF">
      <w:pPr>
        <w:spacing w:line="276" w:lineRule="auto"/>
        <w:jc w:val="both"/>
        <w:rPr>
          <w:sz w:val="22"/>
          <w:szCs w:val="22"/>
        </w:rPr>
      </w:pPr>
      <w:r w:rsidRPr="00A75E15">
        <w:rPr>
          <w:sz w:val="22"/>
          <w:szCs w:val="22"/>
        </w:rPr>
        <w:t>g) instalacji wodociągowa przeciwpożarowa;</w:t>
      </w:r>
    </w:p>
    <w:p w14:paraId="219D56B4" w14:textId="77777777" w:rsidR="001439C8" w:rsidRPr="00A75E15" w:rsidRDefault="001439C8" w:rsidP="00F573FF">
      <w:pPr>
        <w:spacing w:line="276" w:lineRule="auto"/>
        <w:jc w:val="both"/>
        <w:rPr>
          <w:sz w:val="22"/>
          <w:szCs w:val="22"/>
        </w:rPr>
      </w:pPr>
      <w:r w:rsidRPr="00A75E15">
        <w:rPr>
          <w:sz w:val="22"/>
          <w:szCs w:val="22"/>
        </w:rPr>
        <w:t>h) instalacji ciśnieniowych;</w:t>
      </w:r>
    </w:p>
    <w:p w14:paraId="7CA54383" w14:textId="2C13EB2B" w:rsidR="00841DA6" w:rsidRPr="00A75E15" w:rsidRDefault="001439C8" w:rsidP="00F573FF">
      <w:pPr>
        <w:spacing w:line="276" w:lineRule="auto"/>
        <w:jc w:val="both"/>
        <w:rPr>
          <w:bCs/>
          <w:sz w:val="22"/>
          <w:szCs w:val="22"/>
        </w:rPr>
      </w:pPr>
      <w:r w:rsidRPr="00A75E15">
        <w:rPr>
          <w:sz w:val="22"/>
          <w:szCs w:val="22"/>
        </w:rPr>
        <w:t>i) urządzeń dźwigowych</w:t>
      </w:r>
    </w:p>
    <w:p w14:paraId="1BD79920" w14:textId="3730D806" w:rsidR="006A5764" w:rsidRPr="00A75E15" w:rsidRDefault="009257A0" w:rsidP="006A5764">
      <w:pPr>
        <w:spacing w:line="276" w:lineRule="auto"/>
        <w:jc w:val="both"/>
        <w:rPr>
          <w:sz w:val="22"/>
          <w:szCs w:val="22"/>
        </w:rPr>
      </w:pPr>
      <w:r w:rsidRPr="00A75E15">
        <w:rPr>
          <w:b/>
          <w:bCs/>
          <w:sz w:val="22"/>
          <w:szCs w:val="22"/>
        </w:rPr>
        <w:t>ODPOWIEDŹ</w:t>
      </w:r>
      <w:r w:rsidRPr="00A75E15">
        <w:rPr>
          <w:sz w:val="22"/>
          <w:szCs w:val="22"/>
        </w:rPr>
        <w:t>:  Zamawiający</w:t>
      </w:r>
      <w:r w:rsidR="00D25142" w:rsidRPr="00A75E15">
        <w:rPr>
          <w:sz w:val="22"/>
          <w:szCs w:val="22"/>
        </w:rPr>
        <w:t xml:space="preserve"> </w:t>
      </w:r>
      <w:r w:rsidR="00D93DEA" w:rsidRPr="00A75E15">
        <w:rPr>
          <w:rFonts w:eastAsia="Calibri"/>
          <w:sz w:val="22"/>
          <w:szCs w:val="22"/>
          <w:lang w:eastAsia="en-US"/>
        </w:rPr>
        <w:t xml:space="preserve">potwierdza, że </w:t>
      </w:r>
      <w:r w:rsidR="006A5764" w:rsidRPr="00A75E15">
        <w:rPr>
          <w:sz w:val="22"/>
          <w:szCs w:val="22"/>
        </w:rPr>
        <w:t>obiekty budowlane oraz wykorzystywane instalacje techniczne podlegają regularnym, wymaganym przepisami prawa oraz wewnętrznymi procedurami, przeglądom okresowym stanu technicznego oraz dozorowi technicznemu. Przeglądy wykonywane są przez podmioty i osoby posiadające stosowne uprawnienia.</w:t>
      </w:r>
    </w:p>
    <w:p w14:paraId="789C35E6" w14:textId="2171CAD8" w:rsidR="009257A0" w:rsidRPr="00A75E15" w:rsidRDefault="006A5764" w:rsidP="006A5764">
      <w:pPr>
        <w:autoSpaceDE w:val="0"/>
        <w:autoSpaceDN w:val="0"/>
        <w:adjustRightInd w:val="0"/>
        <w:spacing w:line="276" w:lineRule="auto"/>
        <w:jc w:val="both"/>
        <w:rPr>
          <w:bCs/>
          <w:iCs/>
          <w:sz w:val="22"/>
          <w:szCs w:val="22"/>
        </w:rPr>
      </w:pPr>
      <w:r w:rsidRPr="00A75E15">
        <w:rPr>
          <w:sz w:val="22"/>
          <w:szCs w:val="22"/>
        </w:rPr>
        <w:t xml:space="preserve">W protokołach z przeprowadzonych </w:t>
      </w:r>
      <w:r w:rsidR="00F32D7D" w:rsidRPr="00A75E15">
        <w:rPr>
          <w:sz w:val="22"/>
          <w:szCs w:val="22"/>
        </w:rPr>
        <w:t xml:space="preserve">ostatnich </w:t>
      </w:r>
      <w:r w:rsidRPr="00A75E15">
        <w:rPr>
          <w:sz w:val="22"/>
          <w:szCs w:val="22"/>
        </w:rPr>
        <w:t>przeglądów nie stwierdzono zastrzeżeń uniemożliwiających dalsze użytkowanie obiektów i instalacji</w:t>
      </w:r>
      <w:r w:rsidR="00F32D7D" w:rsidRPr="00A75E15">
        <w:rPr>
          <w:sz w:val="22"/>
          <w:szCs w:val="22"/>
        </w:rPr>
        <w:t xml:space="preserve">.  </w:t>
      </w:r>
      <w:r w:rsidR="00D93DEA" w:rsidRPr="00A75E15">
        <w:rPr>
          <w:rFonts w:eastAsia="Calibri"/>
          <w:sz w:val="22"/>
          <w:szCs w:val="22"/>
          <w:lang w:eastAsia="en-US"/>
        </w:rPr>
        <w:t xml:space="preserve">W przypadku jakichkolwiek zastrzeżeń, są one analizowane i na bieżąco usuwane, stosownie do możliwości i zaleceń. </w:t>
      </w:r>
    </w:p>
    <w:p w14:paraId="145DA451" w14:textId="77777777" w:rsidR="009257A0" w:rsidRPr="00A75E15" w:rsidRDefault="009257A0" w:rsidP="000D5F35">
      <w:pPr>
        <w:autoSpaceDE w:val="0"/>
        <w:autoSpaceDN w:val="0"/>
        <w:adjustRightInd w:val="0"/>
        <w:spacing w:line="276" w:lineRule="auto"/>
        <w:jc w:val="both"/>
        <w:rPr>
          <w:bCs/>
          <w:iCs/>
          <w:sz w:val="22"/>
          <w:szCs w:val="22"/>
        </w:rPr>
      </w:pPr>
    </w:p>
    <w:p w14:paraId="41362734" w14:textId="7F46BF15" w:rsidR="009F7697" w:rsidRPr="00A75E15" w:rsidRDefault="009257A0" w:rsidP="008C7DF4">
      <w:pPr>
        <w:spacing w:line="276" w:lineRule="auto"/>
        <w:jc w:val="both"/>
        <w:rPr>
          <w:bCs/>
          <w:sz w:val="22"/>
          <w:szCs w:val="22"/>
        </w:rPr>
      </w:pPr>
      <w:r w:rsidRPr="00A75E15">
        <w:rPr>
          <w:bCs/>
          <w:iCs/>
          <w:sz w:val="22"/>
          <w:szCs w:val="22"/>
        </w:rPr>
        <w:t xml:space="preserve">25. </w:t>
      </w:r>
      <w:r w:rsidR="008C7DF4" w:rsidRPr="00A75E15">
        <w:rPr>
          <w:sz w:val="22"/>
          <w:szCs w:val="22"/>
        </w:rPr>
        <w:t xml:space="preserve">Wnioskujemy o podanie wartości/przedmiotu prac w zakresie wykonania największych modernizacji/remontów za lata 2012 – 2025. </w:t>
      </w:r>
    </w:p>
    <w:p w14:paraId="6E77FC5E" w14:textId="77777777" w:rsidR="00E23D7C" w:rsidRPr="00A75E15" w:rsidRDefault="009257A0" w:rsidP="00E23D7C">
      <w:pPr>
        <w:spacing w:line="276" w:lineRule="auto"/>
        <w:jc w:val="both"/>
        <w:rPr>
          <w:sz w:val="22"/>
          <w:szCs w:val="22"/>
        </w:rPr>
      </w:pPr>
      <w:r w:rsidRPr="00A75E15">
        <w:rPr>
          <w:b/>
          <w:bCs/>
          <w:sz w:val="22"/>
          <w:szCs w:val="22"/>
        </w:rPr>
        <w:t>ODPOWIEDŹ</w:t>
      </w:r>
      <w:r w:rsidRPr="00A75E15">
        <w:rPr>
          <w:sz w:val="22"/>
          <w:szCs w:val="22"/>
        </w:rPr>
        <w:t xml:space="preserve">:  </w:t>
      </w:r>
      <w:r w:rsidR="00E23D7C"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0C19971D" w14:textId="77777777" w:rsidR="00E23D7C" w:rsidRPr="00A75E15" w:rsidRDefault="00E23D7C" w:rsidP="00E23D7C">
      <w:pPr>
        <w:autoSpaceDE w:val="0"/>
        <w:autoSpaceDN w:val="0"/>
        <w:adjustRightInd w:val="0"/>
        <w:spacing w:line="276" w:lineRule="auto"/>
        <w:jc w:val="both"/>
        <w:rPr>
          <w:color w:val="000000"/>
          <w:sz w:val="22"/>
          <w:szCs w:val="22"/>
        </w:rPr>
      </w:pPr>
    </w:p>
    <w:p w14:paraId="1B805319" w14:textId="11992995" w:rsidR="009F7697" w:rsidRPr="00A75E15" w:rsidRDefault="009257A0" w:rsidP="005A386B">
      <w:pPr>
        <w:spacing w:line="276" w:lineRule="auto"/>
        <w:jc w:val="both"/>
        <w:rPr>
          <w:b/>
          <w:bCs/>
          <w:sz w:val="22"/>
          <w:szCs w:val="22"/>
        </w:rPr>
      </w:pPr>
      <w:r w:rsidRPr="00A75E15">
        <w:rPr>
          <w:bCs/>
          <w:iCs/>
          <w:sz w:val="22"/>
          <w:szCs w:val="22"/>
        </w:rPr>
        <w:t xml:space="preserve">26. </w:t>
      </w:r>
      <w:r w:rsidR="005A386B" w:rsidRPr="00A75E15">
        <w:rPr>
          <w:sz w:val="22"/>
          <w:szCs w:val="22"/>
        </w:rPr>
        <w:t xml:space="preserve">Wnioskujemy o podanie wartości/przedmiotu prac w zakresie planowanych inwestycji/remontów na lata 2025 – 2028. Prosimy również o wskazanie wysokości funduszu remontowego na rok 2025 </w:t>
      </w:r>
      <w:r w:rsidR="005A386B" w:rsidRPr="00A75E15">
        <w:rPr>
          <w:sz w:val="22"/>
          <w:szCs w:val="22"/>
        </w:rPr>
        <w:br/>
        <w:t>i 2026</w:t>
      </w:r>
      <w:r w:rsidR="0058409C" w:rsidRPr="00A75E15">
        <w:rPr>
          <w:sz w:val="22"/>
          <w:szCs w:val="22"/>
        </w:rPr>
        <w:t xml:space="preserve">. </w:t>
      </w:r>
    </w:p>
    <w:p w14:paraId="32B7EF42" w14:textId="287FE7CC" w:rsidR="00E23D7C" w:rsidRPr="00A75E15" w:rsidRDefault="009257A0" w:rsidP="00E23D7C">
      <w:pPr>
        <w:spacing w:line="276" w:lineRule="auto"/>
        <w:jc w:val="both"/>
        <w:rPr>
          <w:sz w:val="22"/>
          <w:szCs w:val="22"/>
        </w:rPr>
      </w:pPr>
      <w:r w:rsidRPr="00A75E15">
        <w:rPr>
          <w:b/>
          <w:bCs/>
          <w:sz w:val="22"/>
          <w:szCs w:val="22"/>
        </w:rPr>
        <w:t>ODPOWIEDŹ:</w:t>
      </w:r>
      <w:r w:rsidRPr="00A75E15">
        <w:rPr>
          <w:sz w:val="22"/>
          <w:szCs w:val="22"/>
        </w:rPr>
        <w:t xml:space="preserve">  </w:t>
      </w:r>
    </w:p>
    <w:p w14:paraId="03F53099" w14:textId="77777777" w:rsidR="00D408F7" w:rsidRPr="00A75E15" w:rsidRDefault="00D408F7" w:rsidP="00D408F7">
      <w:pPr>
        <w:spacing w:line="276" w:lineRule="auto"/>
        <w:jc w:val="both"/>
        <w:rPr>
          <w:sz w:val="22"/>
          <w:szCs w:val="22"/>
        </w:rPr>
      </w:pPr>
      <w:r w:rsidRPr="00A75E15">
        <w:rPr>
          <w:b/>
          <w:bCs/>
          <w:sz w:val="22"/>
          <w:szCs w:val="22"/>
        </w:rPr>
        <w:t>ODPOWIEDŹ:</w:t>
      </w:r>
      <w:r w:rsidRPr="00A75E15">
        <w:rPr>
          <w:sz w:val="22"/>
          <w:szCs w:val="22"/>
        </w:rPr>
        <w:t xml:space="preserve">  Zamawiający informuje, że wartość i przedmiot prac w zakresie planowanych inwestycji/remontów na lata 2025-2027 jest zgodny z informacjami z załącznika 4 do SWZ w pkt. 1.3:</w:t>
      </w:r>
    </w:p>
    <w:tbl>
      <w:tblPr>
        <w:tblW w:w="8500" w:type="dxa"/>
        <w:jc w:val="center"/>
        <w:tblCellMar>
          <w:left w:w="70" w:type="dxa"/>
          <w:right w:w="70" w:type="dxa"/>
        </w:tblCellMar>
        <w:tblLook w:val="04A0" w:firstRow="1" w:lastRow="0" w:firstColumn="1" w:lastColumn="0" w:noHBand="0" w:noVBand="1"/>
      </w:tblPr>
      <w:tblGrid>
        <w:gridCol w:w="4531"/>
        <w:gridCol w:w="1495"/>
        <w:gridCol w:w="2474"/>
      </w:tblGrid>
      <w:tr w:rsidR="00D408F7" w:rsidRPr="00A75E15" w14:paraId="3B1AA434" w14:textId="77777777" w:rsidTr="003E07AD">
        <w:trPr>
          <w:trHeight w:val="900"/>
          <w:jc w:val="center"/>
        </w:trPr>
        <w:tc>
          <w:tcPr>
            <w:tcW w:w="4531" w:type="dxa"/>
            <w:vMerge w:val="restart"/>
            <w:tcBorders>
              <w:top w:val="single" w:sz="4" w:space="0" w:color="auto"/>
              <w:left w:val="single" w:sz="4" w:space="0" w:color="auto"/>
              <w:bottom w:val="single" w:sz="4" w:space="0" w:color="auto"/>
              <w:right w:val="single" w:sz="4" w:space="0" w:color="auto"/>
            </w:tcBorders>
            <w:vAlign w:val="center"/>
            <w:hideMark/>
          </w:tcPr>
          <w:p w14:paraId="7055FF99" w14:textId="77777777" w:rsidR="00D408F7" w:rsidRPr="00A75E15" w:rsidRDefault="00D408F7" w:rsidP="003E07AD">
            <w:pPr>
              <w:spacing w:line="276" w:lineRule="auto"/>
              <w:jc w:val="both"/>
              <w:rPr>
                <w:sz w:val="22"/>
                <w:szCs w:val="22"/>
              </w:rPr>
            </w:pPr>
            <w:r w:rsidRPr="00A75E15">
              <w:rPr>
                <w:sz w:val="22"/>
                <w:szCs w:val="22"/>
              </w:rPr>
              <w:lastRenderedPageBreak/>
              <w:t>Nazwa zadania</w:t>
            </w:r>
          </w:p>
        </w:tc>
        <w:tc>
          <w:tcPr>
            <w:tcW w:w="3969" w:type="dxa"/>
            <w:gridSpan w:val="2"/>
            <w:tcBorders>
              <w:top w:val="single" w:sz="4" w:space="0" w:color="auto"/>
              <w:left w:val="nil"/>
              <w:bottom w:val="single" w:sz="4" w:space="0" w:color="auto"/>
              <w:right w:val="single" w:sz="4" w:space="0" w:color="auto"/>
            </w:tcBorders>
            <w:vAlign w:val="center"/>
            <w:hideMark/>
          </w:tcPr>
          <w:p w14:paraId="2E3B7C41" w14:textId="77777777" w:rsidR="00D408F7" w:rsidRPr="00A75E15" w:rsidRDefault="00D408F7" w:rsidP="003E07AD">
            <w:pPr>
              <w:spacing w:line="276" w:lineRule="auto"/>
              <w:jc w:val="both"/>
              <w:rPr>
                <w:sz w:val="22"/>
                <w:szCs w:val="22"/>
              </w:rPr>
            </w:pPr>
            <w:r w:rsidRPr="00A75E15">
              <w:rPr>
                <w:sz w:val="22"/>
                <w:szCs w:val="22"/>
              </w:rPr>
              <w:t xml:space="preserve">Nakłady na realizację zadania inwestycyjnego poniesione lub planowane do poniesienia do końca "n" roku </w:t>
            </w:r>
          </w:p>
        </w:tc>
      </w:tr>
      <w:tr w:rsidR="00D408F7" w:rsidRPr="00A75E15" w14:paraId="639FD63D" w14:textId="77777777" w:rsidTr="003E07AD">
        <w:trPr>
          <w:trHeight w:val="645"/>
          <w:jc w:val="center"/>
        </w:trPr>
        <w:tc>
          <w:tcPr>
            <w:tcW w:w="4531" w:type="dxa"/>
            <w:vMerge/>
            <w:tcBorders>
              <w:top w:val="single" w:sz="4" w:space="0" w:color="auto"/>
              <w:left w:val="single" w:sz="4" w:space="0" w:color="auto"/>
              <w:bottom w:val="single" w:sz="4" w:space="0" w:color="auto"/>
              <w:right w:val="single" w:sz="4" w:space="0" w:color="auto"/>
            </w:tcBorders>
            <w:vAlign w:val="center"/>
            <w:hideMark/>
          </w:tcPr>
          <w:p w14:paraId="081A2986" w14:textId="77777777" w:rsidR="00D408F7" w:rsidRPr="00A75E15" w:rsidRDefault="00D408F7" w:rsidP="003E07AD">
            <w:pPr>
              <w:spacing w:line="276" w:lineRule="auto"/>
              <w:jc w:val="both"/>
              <w:rPr>
                <w:sz w:val="22"/>
                <w:szCs w:val="22"/>
              </w:rPr>
            </w:pPr>
          </w:p>
        </w:tc>
        <w:tc>
          <w:tcPr>
            <w:tcW w:w="1495" w:type="dxa"/>
            <w:tcBorders>
              <w:top w:val="nil"/>
              <w:left w:val="nil"/>
              <w:bottom w:val="single" w:sz="4" w:space="0" w:color="auto"/>
              <w:right w:val="single" w:sz="4" w:space="0" w:color="auto"/>
            </w:tcBorders>
            <w:vAlign w:val="center"/>
            <w:hideMark/>
          </w:tcPr>
          <w:p w14:paraId="6EB7A9DB" w14:textId="77777777" w:rsidR="00D408F7" w:rsidRPr="00A75E15" w:rsidRDefault="00D408F7" w:rsidP="003E07AD">
            <w:pPr>
              <w:spacing w:line="276" w:lineRule="auto"/>
              <w:jc w:val="both"/>
              <w:rPr>
                <w:sz w:val="22"/>
                <w:szCs w:val="22"/>
              </w:rPr>
            </w:pPr>
            <w:r w:rsidRPr="00A75E15">
              <w:rPr>
                <w:sz w:val="22"/>
                <w:szCs w:val="22"/>
              </w:rPr>
              <w:t>"n" rok</w:t>
            </w:r>
          </w:p>
        </w:tc>
        <w:tc>
          <w:tcPr>
            <w:tcW w:w="2474" w:type="dxa"/>
            <w:tcBorders>
              <w:top w:val="nil"/>
              <w:left w:val="nil"/>
              <w:bottom w:val="single" w:sz="4" w:space="0" w:color="auto"/>
              <w:right w:val="single" w:sz="4" w:space="0" w:color="auto"/>
            </w:tcBorders>
            <w:vAlign w:val="center"/>
            <w:hideMark/>
          </w:tcPr>
          <w:p w14:paraId="16FC2EE5" w14:textId="77777777" w:rsidR="00D408F7" w:rsidRPr="00A75E15" w:rsidRDefault="00D408F7" w:rsidP="003E07AD">
            <w:pPr>
              <w:spacing w:line="276" w:lineRule="auto"/>
              <w:jc w:val="both"/>
              <w:rPr>
                <w:sz w:val="22"/>
                <w:szCs w:val="22"/>
              </w:rPr>
            </w:pPr>
            <w:r w:rsidRPr="00A75E15">
              <w:rPr>
                <w:sz w:val="22"/>
                <w:szCs w:val="22"/>
              </w:rPr>
              <w:t xml:space="preserve">wartość nakładów </w:t>
            </w:r>
            <w:r w:rsidRPr="00A75E15">
              <w:rPr>
                <w:sz w:val="22"/>
                <w:szCs w:val="22"/>
              </w:rPr>
              <w:br/>
              <w:t>[w tys. zł]</w:t>
            </w:r>
          </w:p>
        </w:tc>
      </w:tr>
      <w:tr w:rsidR="00D408F7" w:rsidRPr="00A75E15" w14:paraId="73EC1917" w14:textId="77777777" w:rsidTr="003E07AD">
        <w:trPr>
          <w:trHeight w:val="288"/>
          <w:jc w:val="center"/>
        </w:trPr>
        <w:tc>
          <w:tcPr>
            <w:tcW w:w="4531" w:type="dxa"/>
            <w:vMerge w:val="restart"/>
            <w:tcBorders>
              <w:top w:val="nil"/>
              <w:left w:val="single" w:sz="4" w:space="0" w:color="auto"/>
              <w:right w:val="single" w:sz="4" w:space="0" w:color="auto"/>
            </w:tcBorders>
            <w:noWrap/>
            <w:vAlign w:val="center"/>
          </w:tcPr>
          <w:p w14:paraId="05EAD434" w14:textId="77777777" w:rsidR="00D408F7" w:rsidRPr="00A75E15" w:rsidRDefault="00D408F7" w:rsidP="003E07AD">
            <w:pPr>
              <w:spacing w:line="276" w:lineRule="auto"/>
              <w:jc w:val="both"/>
              <w:rPr>
                <w:sz w:val="22"/>
                <w:szCs w:val="22"/>
              </w:rPr>
            </w:pPr>
            <w:r w:rsidRPr="00A75E15">
              <w:rPr>
                <w:sz w:val="22"/>
                <w:szCs w:val="22"/>
              </w:rPr>
              <w:t>Przebudowa, rozbudowa i nadbudowa budynku S-1</w:t>
            </w:r>
          </w:p>
        </w:tc>
        <w:tc>
          <w:tcPr>
            <w:tcW w:w="1495" w:type="dxa"/>
            <w:tcBorders>
              <w:top w:val="nil"/>
              <w:left w:val="nil"/>
              <w:bottom w:val="single" w:sz="4" w:space="0" w:color="auto"/>
              <w:right w:val="single" w:sz="4" w:space="0" w:color="auto"/>
            </w:tcBorders>
            <w:noWrap/>
            <w:vAlign w:val="center"/>
          </w:tcPr>
          <w:p w14:paraId="1CDB93E7" w14:textId="77777777" w:rsidR="00D408F7" w:rsidRPr="00A75E15" w:rsidRDefault="00D408F7" w:rsidP="003E07AD">
            <w:pPr>
              <w:spacing w:line="276" w:lineRule="auto"/>
              <w:jc w:val="both"/>
              <w:rPr>
                <w:sz w:val="22"/>
                <w:szCs w:val="22"/>
              </w:rPr>
            </w:pPr>
            <w:r w:rsidRPr="00A75E15">
              <w:rPr>
                <w:sz w:val="22"/>
                <w:szCs w:val="22"/>
              </w:rPr>
              <w:t>2025</w:t>
            </w:r>
          </w:p>
        </w:tc>
        <w:tc>
          <w:tcPr>
            <w:tcW w:w="2474" w:type="dxa"/>
            <w:tcBorders>
              <w:top w:val="nil"/>
              <w:left w:val="nil"/>
              <w:bottom w:val="single" w:sz="4" w:space="0" w:color="auto"/>
              <w:right w:val="single" w:sz="4" w:space="0" w:color="auto"/>
            </w:tcBorders>
            <w:noWrap/>
            <w:vAlign w:val="center"/>
          </w:tcPr>
          <w:p w14:paraId="2EC5C38F" w14:textId="77777777" w:rsidR="00D408F7" w:rsidRPr="00A75E15" w:rsidRDefault="00D408F7" w:rsidP="003E07AD">
            <w:pPr>
              <w:spacing w:line="276" w:lineRule="auto"/>
              <w:jc w:val="both"/>
              <w:rPr>
                <w:sz w:val="22"/>
                <w:szCs w:val="22"/>
              </w:rPr>
            </w:pPr>
            <w:r w:rsidRPr="00A75E15">
              <w:rPr>
                <w:sz w:val="22"/>
                <w:szCs w:val="22"/>
              </w:rPr>
              <w:t>+ 30 000</w:t>
            </w:r>
          </w:p>
        </w:tc>
      </w:tr>
      <w:tr w:rsidR="00D408F7" w:rsidRPr="00A75E15" w14:paraId="57899B59" w14:textId="77777777" w:rsidTr="003E07AD">
        <w:trPr>
          <w:trHeight w:val="288"/>
          <w:jc w:val="center"/>
        </w:trPr>
        <w:tc>
          <w:tcPr>
            <w:tcW w:w="4531" w:type="dxa"/>
            <w:vMerge/>
            <w:tcBorders>
              <w:left w:val="single" w:sz="4" w:space="0" w:color="auto"/>
              <w:bottom w:val="single" w:sz="4" w:space="0" w:color="auto"/>
              <w:right w:val="single" w:sz="4" w:space="0" w:color="auto"/>
            </w:tcBorders>
            <w:noWrap/>
            <w:vAlign w:val="center"/>
          </w:tcPr>
          <w:p w14:paraId="438B86E2" w14:textId="77777777" w:rsidR="00D408F7" w:rsidRPr="00A75E15" w:rsidRDefault="00D408F7" w:rsidP="003E07AD">
            <w:pPr>
              <w:spacing w:line="276" w:lineRule="auto"/>
              <w:jc w:val="both"/>
              <w:rPr>
                <w:sz w:val="22"/>
                <w:szCs w:val="22"/>
              </w:rPr>
            </w:pPr>
          </w:p>
        </w:tc>
        <w:tc>
          <w:tcPr>
            <w:tcW w:w="1495" w:type="dxa"/>
            <w:tcBorders>
              <w:top w:val="nil"/>
              <w:left w:val="nil"/>
              <w:bottom w:val="single" w:sz="4" w:space="0" w:color="auto"/>
              <w:right w:val="single" w:sz="4" w:space="0" w:color="auto"/>
            </w:tcBorders>
            <w:noWrap/>
            <w:vAlign w:val="center"/>
          </w:tcPr>
          <w:p w14:paraId="5AC26BEF"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nil"/>
              <w:left w:val="nil"/>
              <w:bottom w:val="single" w:sz="4" w:space="0" w:color="auto"/>
              <w:right w:val="single" w:sz="4" w:space="0" w:color="auto"/>
            </w:tcBorders>
            <w:noWrap/>
            <w:vAlign w:val="center"/>
          </w:tcPr>
          <w:p w14:paraId="6FB395E0" w14:textId="77777777" w:rsidR="00D408F7" w:rsidRPr="00A75E15" w:rsidRDefault="00D408F7" w:rsidP="003E07AD">
            <w:pPr>
              <w:spacing w:line="276" w:lineRule="auto"/>
              <w:jc w:val="both"/>
              <w:rPr>
                <w:sz w:val="22"/>
                <w:szCs w:val="22"/>
              </w:rPr>
            </w:pPr>
            <w:r w:rsidRPr="00A75E15">
              <w:rPr>
                <w:sz w:val="22"/>
                <w:szCs w:val="22"/>
              </w:rPr>
              <w:t>+ 60 000</w:t>
            </w:r>
          </w:p>
        </w:tc>
      </w:tr>
      <w:tr w:rsidR="00D408F7" w:rsidRPr="00A75E15" w14:paraId="77A02956"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5519919A" w14:textId="77777777" w:rsidR="00D408F7" w:rsidRPr="00A75E15" w:rsidRDefault="00D408F7" w:rsidP="003E07AD">
            <w:pPr>
              <w:spacing w:line="276" w:lineRule="auto"/>
              <w:jc w:val="both"/>
              <w:rPr>
                <w:sz w:val="22"/>
                <w:szCs w:val="22"/>
              </w:rPr>
            </w:pPr>
            <w:r w:rsidRPr="00A75E15">
              <w:rPr>
                <w:sz w:val="22"/>
                <w:szCs w:val="22"/>
              </w:rPr>
              <w:t xml:space="preserve">ACK </w:t>
            </w:r>
            <w:proofErr w:type="spellStart"/>
            <w:r w:rsidRPr="00A75E15">
              <w:rPr>
                <w:sz w:val="22"/>
                <w:szCs w:val="22"/>
              </w:rPr>
              <w:t>Cyfronet</w:t>
            </w:r>
            <w:proofErr w:type="spellEnd"/>
            <w:r w:rsidRPr="00A75E15">
              <w:rPr>
                <w:sz w:val="22"/>
                <w:szCs w:val="22"/>
              </w:rPr>
              <w:t>: Budowa budynku biurowego</w:t>
            </w:r>
          </w:p>
        </w:tc>
        <w:tc>
          <w:tcPr>
            <w:tcW w:w="1495" w:type="dxa"/>
            <w:tcBorders>
              <w:top w:val="single" w:sz="4" w:space="0" w:color="auto"/>
              <w:left w:val="nil"/>
              <w:bottom w:val="single" w:sz="4" w:space="0" w:color="auto"/>
              <w:right w:val="single" w:sz="4" w:space="0" w:color="auto"/>
            </w:tcBorders>
            <w:noWrap/>
            <w:vAlign w:val="center"/>
          </w:tcPr>
          <w:p w14:paraId="50F3ACD7"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2F3AA386" w14:textId="77777777" w:rsidR="00D408F7" w:rsidRPr="00A75E15" w:rsidRDefault="00D408F7" w:rsidP="003E07AD">
            <w:pPr>
              <w:spacing w:line="276" w:lineRule="auto"/>
              <w:jc w:val="both"/>
              <w:rPr>
                <w:sz w:val="22"/>
                <w:szCs w:val="22"/>
              </w:rPr>
            </w:pPr>
            <w:r w:rsidRPr="00A75E15">
              <w:rPr>
                <w:sz w:val="22"/>
                <w:szCs w:val="22"/>
              </w:rPr>
              <w:t>15 000</w:t>
            </w:r>
          </w:p>
        </w:tc>
      </w:tr>
      <w:tr w:rsidR="00D408F7" w:rsidRPr="00A75E15" w14:paraId="649CC4FD"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565ECA64" w14:textId="77777777" w:rsidR="00D408F7" w:rsidRPr="00A75E15" w:rsidRDefault="00D408F7" w:rsidP="003E07AD">
            <w:pPr>
              <w:spacing w:line="276" w:lineRule="auto"/>
              <w:jc w:val="both"/>
              <w:rPr>
                <w:sz w:val="22"/>
                <w:szCs w:val="22"/>
              </w:rPr>
            </w:pPr>
            <w:r w:rsidRPr="00A75E15">
              <w:rPr>
                <w:sz w:val="22"/>
                <w:szCs w:val="22"/>
              </w:rPr>
              <w:t>Zejście na plażę w Łukęcinie</w:t>
            </w:r>
          </w:p>
        </w:tc>
        <w:tc>
          <w:tcPr>
            <w:tcW w:w="1495" w:type="dxa"/>
            <w:tcBorders>
              <w:top w:val="single" w:sz="4" w:space="0" w:color="auto"/>
              <w:left w:val="nil"/>
              <w:bottom w:val="single" w:sz="4" w:space="0" w:color="auto"/>
              <w:right w:val="single" w:sz="4" w:space="0" w:color="auto"/>
            </w:tcBorders>
            <w:noWrap/>
            <w:vAlign w:val="center"/>
          </w:tcPr>
          <w:p w14:paraId="0D874BCD"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1A73B96A" w14:textId="77777777" w:rsidR="00D408F7" w:rsidRPr="00A75E15" w:rsidRDefault="00D408F7" w:rsidP="003E07AD">
            <w:pPr>
              <w:spacing w:line="276" w:lineRule="auto"/>
              <w:jc w:val="both"/>
              <w:rPr>
                <w:sz w:val="22"/>
                <w:szCs w:val="22"/>
              </w:rPr>
            </w:pPr>
            <w:r w:rsidRPr="00A75E15">
              <w:rPr>
                <w:sz w:val="22"/>
                <w:szCs w:val="22"/>
              </w:rPr>
              <w:t>1 200</w:t>
            </w:r>
          </w:p>
        </w:tc>
      </w:tr>
      <w:tr w:rsidR="00D408F7" w:rsidRPr="00A75E15" w14:paraId="4540FCDC"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6D3E0190" w14:textId="77777777" w:rsidR="00D408F7" w:rsidRPr="00A75E15" w:rsidRDefault="00D408F7" w:rsidP="003E07AD">
            <w:pPr>
              <w:spacing w:line="276" w:lineRule="auto"/>
              <w:jc w:val="both"/>
              <w:rPr>
                <w:sz w:val="22"/>
                <w:szCs w:val="22"/>
              </w:rPr>
            </w:pPr>
            <w:r w:rsidRPr="00A75E15">
              <w:rPr>
                <w:sz w:val="22"/>
                <w:szCs w:val="22"/>
              </w:rPr>
              <w:t>Modernizacja Zespołu Pałacowo-Parkowego w Młoszowej</w:t>
            </w:r>
          </w:p>
        </w:tc>
        <w:tc>
          <w:tcPr>
            <w:tcW w:w="1495" w:type="dxa"/>
            <w:tcBorders>
              <w:top w:val="single" w:sz="4" w:space="0" w:color="auto"/>
              <w:left w:val="nil"/>
              <w:bottom w:val="single" w:sz="4" w:space="0" w:color="auto"/>
              <w:right w:val="single" w:sz="4" w:space="0" w:color="auto"/>
            </w:tcBorders>
            <w:noWrap/>
            <w:vAlign w:val="center"/>
          </w:tcPr>
          <w:p w14:paraId="7ECEE17A"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61AD0260" w14:textId="77777777" w:rsidR="00D408F7" w:rsidRPr="00A75E15" w:rsidRDefault="00D408F7" w:rsidP="003E07AD">
            <w:pPr>
              <w:spacing w:line="276" w:lineRule="auto"/>
              <w:jc w:val="both"/>
              <w:rPr>
                <w:sz w:val="22"/>
                <w:szCs w:val="22"/>
              </w:rPr>
            </w:pPr>
            <w:r w:rsidRPr="00A75E15">
              <w:rPr>
                <w:sz w:val="22"/>
                <w:szCs w:val="22"/>
              </w:rPr>
              <w:t>+ 10 000</w:t>
            </w:r>
          </w:p>
        </w:tc>
      </w:tr>
      <w:tr w:rsidR="00D408F7" w:rsidRPr="00A75E15" w14:paraId="4786575C"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6931518C" w14:textId="77777777" w:rsidR="00D408F7" w:rsidRPr="00A75E15" w:rsidRDefault="00D408F7" w:rsidP="003E07AD">
            <w:pPr>
              <w:spacing w:line="276" w:lineRule="auto"/>
              <w:jc w:val="both"/>
              <w:rPr>
                <w:sz w:val="22"/>
                <w:szCs w:val="22"/>
              </w:rPr>
            </w:pPr>
            <w:r w:rsidRPr="00A75E15">
              <w:rPr>
                <w:sz w:val="22"/>
                <w:szCs w:val="22"/>
              </w:rPr>
              <w:t>Przystosowanie paw. D-10 do aktualnych przepisów ppoż.</w:t>
            </w:r>
          </w:p>
        </w:tc>
        <w:tc>
          <w:tcPr>
            <w:tcW w:w="1495" w:type="dxa"/>
            <w:tcBorders>
              <w:top w:val="single" w:sz="4" w:space="0" w:color="auto"/>
              <w:left w:val="nil"/>
              <w:bottom w:val="single" w:sz="4" w:space="0" w:color="auto"/>
              <w:right w:val="single" w:sz="4" w:space="0" w:color="auto"/>
            </w:tcBorders>
            <w:noWrap/>
            <w:vAlign w:val="center"/>
          </w:tcPr>
          <w:p w14:paraId="24124898"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6C77B5CC" w14:textId="77777777" w:rsidR="00D408F7" w:rsidRPr="00A75E15" w:rsidRDefault="00D408F7" w:rsidP="003E07AD">
            <w:pPr>
              <w:spacing w:line="276" w:lineRule="auto"/>
              <w:jc w:val="both"/>
              <w:rPr>
                <w:sz w:val="22"/>
                <w:szCs w:val="22"/>
              </w:rPr>
            </w:pPr>
            <w:r w:rsidRPr="00A75E15">
              <w:rPr>
                <w:sz w:val="22"/>
                <w:szCs w:val="22"/>
              </w:rPr>
              <w:t>+ 4 000</w:t>
            </w:r>
          </w:p>
        </w:tc>
      </w:tr>
      <w:tr w:rsidR="00D408F7" w:rsidRPr="00A75E15" w14:paraId="0BBD4124"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07D22ED4" w14:textId="77777777" w:rsidR="00D408F7" w:rsidRPr="00A75E15" w:rsidRDefault="00D408F7" w:rsidP="003E07AD">
            <w:pPr>
              <w:spacing w:line="276" w:lineRule="auto"/>
              <w:jc w:val="both"/>
              <w:rPr>
                <w:sz w:val="22"/>
                <w:szCs w:val="22"/>
              </w:rPr>
            </w:pPr>
            <w:r w:rsidRPr="00A75E15">
              <w:rPr>
                <w:sz w:val="22"/>
                <w:szCs w:val="22"/>
              </w:rPr>
              <w:t>Przystosowanie pawilonów C-1 do aktualnych przepisów przeciwpożarowych</w:t>
            </w:r>
          </w:p>
        </w:tc>
        <w:tc>
          <w:tcPr>
            <w:tcW w:w="1495" w:type="dxa"/>
            <w:tcBorders>
              <w:top w:val="single" w:sz="4" w:space="0" w:color="auto"/>
              <w:left w:val="nil"/>
              <w:bottom w:val="single" w:sz="4" w:space="0" w:color="auto"/>
              <w:right w:val="single" w:sz="4" w:space="0" w:color="auto"/>
            </w:tcBorders>
            <w:noWrap/>
            <w:vAlign w:val="center"/>
          </w:tcPr>
          <w:p w14:paraId="255B3CA8"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3832B101" w14:textId="77777777" w:rsidR="00D408F7" w:rsidRPr="00A75E15" w:rsidRDefault="00D408F7" w:rsidP="003E07AD">
            <w:pPr>
              <w:spacing w:line="276" w:lineRule="auto"/>
              <w:jc w:val="both"/>
              <w:rPr>
                <w:sz w:val="22"/>
                <w:szCs w:val="22"/>
              </w:rPr>
            </w:pPr>
            <w:r w:rsidRPr="00A75E15">
              <w:rPr>
                <w:sz w:val="22"/>
                <w:szCs w:val="22"/>
              </w:rPr>
              <w:t>+ 5 000</w:t>
            </w:r>
          </w:p>
        </w:tc>
      </w:tr>
      <w:tr w:rsidR="00D408F7" w:rsidRPr="00A75E15" w14:paraId="5548CFBE"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7678CA62" w14:textId="77777777" w:rsidR="00D408F7" w:rsidRPr="00A75E15" w:rsidRDefault="00D408F7" w:rsidP="003E07AD">
            <w:pPr>
              <w:spacing w:line="276" w:lineRule="auto"/>
              <w:jc w:val="both"/>
              <w:rPr>
                <w:sz w:val="22"/>
                <w:szCs w:val="22"/>
              </w:rPr>
            </w:pPr>
            <w:r w:rsidRPr="00A75E15">
              <w:rPr>
                <w:sz w:val="22"/>
                <w:szCs w:val="22"/>
              </w:rPr>
              <w:t>Przystosowanie pawilonów C-2 do aktualnych przepisów przeciwpożarowych</w:t>
            </w:r>
          </w:p>
        </w:tc>
        <w:tc>
          <w:tcPr>
            <w:tcW w:w="1495" w:type="dxa"/>
            <w:tcBorders>
              <w:top w:val="single" w:sz="4" w:space="0" w:color="auto"/>
              <w:left w:val="nil"/>
              <w:bottom w:val="single" w:sz="4" w:space="0" w:color="auto"/>
              <w:right w:val="single" w:sz="4" w:space="0" w:color="auto"/>
            </w:tcBorders>
            <w:noWrap/>
            <w:vAlign w:val="center"/>
          </w:tcPr>
          <w:p w14:paraId="12F8F64F"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740DECF8" w14:textId="77777777" w:rsidR="00D408F7" w:rsidRPr="00A75E15" w:rsidRDefault="00D408F7" w:rsidP="003E07AD">
            <w:pPr>
              <w:spacing w:line="276" w:lineRule="auto"/>
              <w:jc w:val="both"/>
              <w:rPr>
                <w:sz w:val="22"/>
                <w:szCs w:val="22"/>
              </w:rPr>
            </w:pPr>
            <w:r w:rsidRPr="00A75E15">
              <w:rPr>
                <w:sz w:val="22"/>
                <w:szCs w:val="22"/>
              </w:rPr>
              <w:t>+ 5 000</w:t>
            </w:r>
          </w:p>
        </w:tc>
      </w:tr>
      <w:tr w:rsidR="00D408F7" w:rsidRPr="00A75E15" w14:paraId="607C4D15"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65568A5B" w14:textId="77777777" w:rsidR="00D408F7" w:rsidRPr="00A75E15" w:rsidRDefault="00D408F7" w:rsidP="003E07AD">
            <w:pPr>
              <w:spacing w:line="276" w:lineRule="auto"/>
              <w:jc w:val="both"/>
              <w:rPr>
                <w:sz w:val="22"/>
                <w:szCs w:val="22"/>
              </w:rPr>
            </w:pPr>
            <w:r w:rsidRPr="00A75E15">
              <w:rPr>
                <w:sz w:val="22"/>
                <w:szCs w:val="22"/>
              </w:rPr>
              <w:t>Przystosowanie hali H-A2 do aktualnych przepisów ppoż.</w:t>
            </w:r>
          </w:p>
        </w:tc>
        <w:tc>
          <w:tcPr>
            <w:tcW w:w="1495" w:type="dxa"/>
            <w:tcBorders>
              <w:top w:val="single" w:sz="4" w:space="0" w:color="auto"/>
              <w:left w:val="nil"/>
              <w:bottom w:val="single" w:sz="4" w:space="0" w:color="auto"/>
              <w:right w:val="single" w:sz="4" w:space="0" w:color="auto"/>
            </w:tcBorders>
            <w:noWrap/>
            <w:vAlign w:val="center"/>
          </w:tcPr>
          <w:p w14:paraId="4406B933"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50FBA1D5" w14:textId="77777777" w:rsidR="00D408F7" w:rsidRPr="00A75E15" w:rsidRDefault="00D408F7" w:rsidP="003E07AD">
            <w:pPr>
              <w:spacing w:line="276" w:lineRule="auto"/>
              <w:jc w:val="both"/>
              <w:rPr>
                <w:sz w:val="22"/>
                <w:szCs w:val="22"/>
              </w:rPr>
            </w:pPr>
            <w:r w:rsidRPr="00A75E15">
              <w:rPr>
                <w:sz w:val="22"/>
                <w:szCs w:val="22"/>
              </w:rPr>
              <w:t>+ 5 000</w:t>
            </w:r>
          </w:p>
        </w:tc>
      </w:tr>
      <w:tr w:rsidR="00D408F7" w:rsidRPr="00A75E15" w14:paraId="4884E2EC" w14:textId="77777777" w:rsidTr="003E07AD">
        <w:trPr>
          <w:trHeight w:val="288"/>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1BA5FD44" w14:textId="77777777" w:rsidR="00D408F7" w:rsidRPr="00A75E15" w:rsidRDefault="00D408F7" w:rsidP="003E07AD">
            <w:pPr>
              <w:spacing w:line="276" w:lineRule="auto"/>
              <w:jc w:val="both"/>
              <w:rPr>
                <w:sz w:val="22"/>
                <w:szCs w:val="22"/>
              </w:rPr>
            </w:pPr>
            <w:r w:rsidRPr="00A75E15">
              <w:rPr>
                <w:sz w:val="22"/>
                <w:szCs w:val="22"/>
              </w:rPr>
              <w:t>Przystosowanie paw. A-1 do aktualnych przepisów ppoż.</w:t>
            </w:r>
          </w:p>
        </w:tc>
        <w:tc>
          <w:tcPr>
            <w:tcW w:w="1495" w:type="dxa"/>
            <w:tcBorders>
              <w:top w:val="single" w:sz="4" w:space="0" w:color="auto"/>
              <w:left w:val="nil"/>
              <w:bottom w:val="single" w:sz="4" w:space="0" w:color="auto"/>
              <w:right w:val="single" w:sz="4" w:space="0" w:color="auto"/>
            </w:tcBorders>
            <w:noWrap/>
            <w:vAlign w:val="center"/>
          </w:tcPr>
          <w:p w14:paraId="49F1DCFD"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5EB7B418" w14:textId="77777777" w:rsidR="00D408F7" w:rsidRPr="00A75E15" w:rsidRDefault="00D408F7" w:rsidP="003E07AD">
            <w:pPr>
              <w:spacing w:line="276" w:lineRule="auto"/>
              <w:jc w:val="both"/>
              <w:rPr>
                <w:sz w:val="22"/>
                <w:szCs w:val="22"/>
              </w:rPr>
            </w:pPr>
            <w:r w:rsidRPr="00A75E15">
              <w:rPr>
                <w:sz w:val="22"/>
                <w:szCs w:val="22"/>
              </w:rPr>
              <w:t>+ 6 000</w:t>
            </w:r>
          </w:p>
        </w:tc>
      </w:tr>
      <w:tr w:rsidR="00D408F7" w:rsidRPr="00A75E15" w14:paraId="0E25D255" w14:textId="77777777" w:rsidTr="003E07AD">
        <w:trPr>
          <w:trHeight w:val="288"/>
          <w:jc w:val="center"/>
        </w:trPr>
        <w:tc>
          <w:tcPr>
            <w:tcW w:w="4531" w:type="dxa"/>
            <w:vMerge w:val="restart"/>
            <w:tcBorders>
              <w:top w:val="single" w:sz="4" w:space="0" w:color="auto"/>
              <w:left w:val="single" w:sz="4" w:space="0" w:color="auto"/>
              <w:right w:val="single" w:sz="4" w:space="0" w:color="auto"/>
            </w:tcBorders>
            <w:noWrap/>
            <w:vAlign w:val="center"/>
          </w:tcPr>
          <w:p w14:paraId="2D024849" w14:textId="77777777" w:rsidR="00D408F7" w:rsidRPr="00A75E15" w:rsidRDefault="00D408F7" w:rsidP="003E07AD">
            <w:pPr>
              <w:spacing w:line="276" w:lineRule="auto"/>
              <w:jc w:val="both"/>
              <w:rPr>
                <w:sz w:val="22"/>
                <w:szCs w:val="22"/>
              </w:rPr>
            </w:pPr>
            <w:r w:rsidRPr="00A75E15">
              <w:rPr>
                <w:sz w:val="22"/>
                <w:szCs w:val="22"/>
              </w:rPr>
              <w:t>Przebudowa i rozbudowa budynku U-3</w:t>
            </w:r>
          </w:p>
        </w:tc>
        <w:tc>
          <w:tcPr>
            <w:tcW w:w="1495" w:type="dxa"/>
            <w:tcBorders>
              <w:top w:val="single" w:sz="4" w:space="0" w:color="auto"/>
              <w:left w:val="nil"/>
              <w:bottom w:val="single" w:sz="4" w:space="0" w:color="auto"/>
              <w:right w:val="single" w:sz="4" w:space="0" w:color="auto"/>
            </w:tcBorders>
            <w:noWrap/>
            <w:vAlign w:val="center"/>
          </w:tcPr>
          <w:p w14:paraId="4B9BD61C"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3471D5DA" w14:textId="77777777" w:rsidR="00D408F7" w:rsidRPr="00A75E15" w:rsidRDefault="00D408F7" w:rsidP="003E07AD">
            <w:pPr>
              <w:spacing w:line="276" w:lineRule="auto"/>
              <w:jc w:val="both"/>
              <w:rPr>
                <w:sz w:val="22"/>
                <w:szCs w:val="22"/>
              </w:rPr>
            </w:pPr>
            <w:r w:rsidRPr="00A75E15">
              <w:rPr>
                <w:sz w:val="22"/>
                <w:szCs w:val="22"/>
              </w:rPr>
              <w:t>+3 000</w:t>
            </w:r>
          </w:p>
        </w:tc>
      </w:tr>
      <w:tr w:rsidR="00D408F7" w:rsidRPr="00A75E15" w14:paraId="3B357913" w14:textId="77777777" w:rsidTr="003E07AD">
        <w:trPr>
          <w:trHeight w:val="288"/>
          <w:jc w:val="center"/>
        </w:trPr>
        <w:tc>
          <w:tcPr>
            <w:tcW w:w="4531" w:type="dxa"/>
            <w:vMerge/>
            <w:tcBorders>
              <w:left w:val="single" w:sz="4" w:space="0" w:color="auto"/>
              <w:bottom w:val="single" w:sz="4" w:space="0" w:color="auto"/>
              <w:right w:val="single" w:sz="4" w:space="0" w:color="auto"/>
            </w:tcBorders>
            <w:noWrap/>
            <w:vAlign w:val="center"/>
          </w:tcPr>
          <w:p w14:paraId="5C02BAF4" w14:textId="77777777" w:rsidR="00D408F7" w:rsidRPr="00A75E15" w:rsidRDefault="00D408F7" w:rsidP="003E07AD">
            <w:pPr>
              <w:spacing w:line="276" w:lineRule="auto"/>
              <w:jc w:val="both"/>
              <w:rPr>
                <w:sz w:val="22"/>
                <w:szCs w:val="22"/>
              </w:rPr>
            </w:pPr>
          </w:p>
        </w:tc>
        <w:tc>
          <w:tcPr>
            <w:tcW w:w="1495" w:type="dxa"/>
            <w:tcBorders>
              <w:top w:val="single" w:sz="4" w:space="0" w:color="auto"/>
              <w:left w:val="nil"/>
              <w:bottom w:val="single" w:sz="4" w:space="0" w:color="auto"/>
              <w:right w:val="single" w:sz="4" w:space="0" w:color="auto"/>
            </w:tcBorders>
            <w:noWrap/>
            <w:vAlign w:val="center"/>
          </w:tcPr>
          <w:p w14:paraId="6FCB05B1" w14:textId="77777777" w:rsidR="00D408F7" w:rsidRPr="00A75E15" w:rsidRDefault="00D408F7" w:rsidP="003E07AD">
            <w:pPr>
              <w:spacing w:line="276" w:lineRule="auto"/>
              <w:jc w:val="both"/>
              <w:rPr>
                <w:sz w:val="22"/>
                <w:szCs w:val="22"/>
              </w:rPr>
            </w:pPr>
            <w:r w:rsidRPr="00A75E15">
              <w:rPr>
                <w:sz w:val="22"/>
                <w:szCs w:val="22"/>
              </w:rPr>
              <w:t>2027</w:t>
            </w:r>
          </w:p>
        </w:tc>
        <w:tc>
          <w:tcPr>
            <w:tcW w:w="2474" w:type="dxa"/>
            <w:tcBorders>
              <w:top w:val="single" w:sz="4" w:space="0" w:color="auto"/>
              <w:left w:val="nil"/>
              <w:bottom w:val="single" w:sz="4" w:space="0" w:color="auto"/>
              <w:right w:val="single" w:sz="4" w:space="0" w:color="auto"/>
            </w:tcBorders>
            <w:noWrap/>
            <w:vAlign w:val="center"/>
          </w:tcPr>
          <w:p w14:paraId="5AA65C72" w14:textId="77777777" w:rsidR="00D408F7" w:rsidRPr="00A75E15" w:rsidRDefault="00D408F7" w:rsidP="003E07AD">
            <w:pPr>
              <w:spacing w:line="276" w:lineRule="auto"/>
              <w:jc w:val="both"/>
              <w:rPr>
                <w:sz w:val="22"/>
                <w:szCs w:val="22"/>
              </w:rPr>
            </w:pPr>
            <w:r w:rsidRPr="00A75E15">
              <w:rPr>
                <w:sz w:val="22"/>
                <w:szCs w:val="22"/>
              </w:rPr>
              <w:t>+ 2 000</w:t>
            </w:r>
          </w:p>
        </w:tc>
      </w:tr>
      <w:tr w:rsidR="00D408F7" w:rsidRPr="00A75E15" w14:paraId="5D49CAA0" w14:textId="77777777" w:rsidTr="003E07AD">
        <w:trPr>
          <w:trHeight w:val="288"/>
          <w:jc w:val="center"/>
        </w:trPr>
        <w:tc>
          <w:tcPr>
            <w:tcW w:w="4531" w:type="dxa"/>
            <w:vMerge w:val="restart"/>
            <w:tcBorders>
              <w:left w:val="single" w:sz="4" w:space="0" w:color="auto"/>
              <w:right w:val="single" w:sz="4" w:space="0" w:color="auto"/>
            </w:tcBorders>
            <w:noWrap/>
            <w:vAlign w:val="center"/>
          </w:tcPr>
          <w:p w14:paraId="0D72AAD1" w14:textId="77777777" w:rsidR="00D408F7" w:rsidRPr="00A75E15" w:rsidRDefault="00D408F7" w:rsidP="003E07AD">
            <w:pPr>
              <w:spacing w:line="276" w:lineRule="auto"/>
              <w:jc w:val="both"/>
              <w:rPr>
                <w:sz w:val="22"/>
                <w:szCs w:val="22"/>
              </w:rPr>
            </w:pPr>
            <w:r w:rsidRPr="00A75E15">
              <w:rPr>
                <w:sz w:val="22"/>
                <w:szCs w:val="22"/>
              </w:rPr>
              <w:t>Modernizacja hali w Modlnicy</w:t>
            </w:r>
          </w:p>
        </w:tc>
        <w:tc>
          <w:tcPr>
            <w:tcW w:w="1495" w:type="dxa"/>
            <w:tcBorders>
              <w:top w:val="single" w:sz="4" w:space="0" w:color="auto"/>
              <w:left w:val="nil"/>
              <w:bottom w:val="single" w:sz="4" w:space="0" w:color="auto"/>
              <w:right w:val="single" w:sz="4" w:space="0" w:color="auto"/>
            </w:tcBorders>
            <w:noWrap/>
            <w:vAlign w:val="center"/>
          </w:tcPr>
          <w:p w14:paraId="030FD066"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10BA7C93" w14:textId="77777777" w:rsidR="00D408F7" w:rsidRPr="00A75E15" w:rsidRDefault="00D408F7" w:rsidP="003E07AD">
            <w:pPr>
              <w:spacing w:line="276" w:lineRule="auto"/>
              <w:jc w:val="both"/>
              <w:rPr>
                <w:sz w:val="22"/>
                <w:szCs w:val="22"/>
              </w:rPr>
            </w:pPr>
            <w:r w:rsidRPr="00A75E15">
              <w:rPr>
                <w:sz w:val="22"/>
                <w:szCs w:val="22"/>
              </w:rPr>
              <w:t>+  2 000</w:t>
            </w:r>
          </w:p>
        </w:tc>
      </w:tr>
      <w:tr w:rsidR="00D408F7" w:rsidRPr="00A75E15" w14:paraId="1D2831D5" w14:textId="77777777" w:rsidTr="003E07AD">
        <w:trPr>
          <w:trHeight w:val="288"/>
          <w:jc w:val="center"/>
        </w:trPr>
        <w:tc>
          <w:tcPr>
            <w:tcW w:w="4531" w:type="dxa"/>
            <w:vMerge/>
            <w:tcBorders>
              <w:left w:val="single" w:sz="4" w:space="0" w:color="auto"/>
              <w:bottom w:val="single" w:sz="4" w:space="0" w:color="auto"/>
              <w:right w:val="single" w:sz="4" w:space="0" w:color="auto"/>
            </w:tcBorders>
            <w:noWrap/>
            <w:vAlign w:val="center"/>
          </w:tcPr>
          <w:p w14:paraId="72EF47F2" w14:textId="77777777" w:rsidR="00D408F7" w:rsidRPr="00A75E15" w:rsidRDefault="00D408F7" w:rsidP="003E07AD">
            <w:pPr>
              <w:spacing w:line="276" w:lineRule="auto"/>
              <w:jc w:val="both"/>
              <w:rPr>
                <w:sz w:val="22"/>
                <w:szCs w:val="22"/>
              </w:rPr>
            </w:pPr>
          </w:p>
        </w:tc>
        <w:tc>
          <w:tcPr>
            <w:tcW w:w="1495" w:type="dxa"/>
            <w:tcBorders>
              <w:top w:val="single" w:sz="4" w:space="0" w:color="auto"/>
              <w:left w:val="nil"/>
              <w:bottom w:val="single" w:sz="4" w:space="0" w:color="auto"/>
              <w:right w:val="single" w:sz="4" w:space="0" w:color="auto"/>
            </w:tcBorders>
            <w:noWrap/>
            <w:vAlign w:val="center"/>
          </w:tcPr>
          <w:p w14:paraId="60A7F75D" w14:textId="77777777" w:rsidR="00D408F7" w:rsidRPr="00A75E15" w:rsidRDefault="00D408F7" w:rsidP="003E07AD">
            <w:pPr>
              <w:spacing w:line="276" w:lineRule="auto"/>
              <w:jc w:val="both"/>
              <w:rPr>
                <w:sz w:val="22"/>
                <w:szCs w:val="22"/>
              </w:rPr>
            </w:pPr>
            <w:r w:rsidRPr="00A75E15">
              <w:rPr>
                <w:sz w:val="22"/>
                <w:szCs w:val="22"/>
              </w:rPr>
              <w:t>2027</w:t>
            </w:r>
          </w:p>
        </w:tc>
        <w:tc>
          <w:tcPr>
            <w:tcW w:w="2474" w:type="dxa"/>
            <w:tcBorders>
              <w:top w:val="single" w:sz="4" w:space="0" w:color="auto"/>
              <w:left w:val="nil"/>
              <w:bottom w:val="single" w:sz="4" w:space="0" w:color="auto"/>
              <w:right w:val="single" w:sz="4" w:space="0" w:color="auto"/>
            </w:tcBorders>
            <w:noWrap/>
            <w:vAlign w:val="center"/>
          </w:tcPr>
          <w:p w14:paraId="26C98CB8" w14:textId="77777777" w:rsidR="00D408F7" w:rsidRPr="00A75E15" w:rsidRDefault="00D408F7" w:rsidP="003E07AD">
            <w:pPr>
              <w:spacing w:line="276" w:lineRule="auto"/>
              <w:jc w:val="both"/>
              <w:rPr>
                <w:sz w:val="22"/>
                <w:szCs w:val="22"/>
              </w:rPr>
            </w:pPr>
            <w:r w:rsidRPr="00A75E15">
              <w:rPr>
                <w:sz w:val="22"/>
                <w:szCs w:val="22"/>
              </w:rPr>
              <w:t>+ 2 000</w:t>
            </w:r>
          </w:p>
        </w:tc>
      </w:tr>
      <w:tr w:rsidR="00D408F7" w:rsidRPr="00A75E15" w14:paraId="13357707" w14:textId="77777777" w:rsidTr="003E07AD">
        <w:trPr>
          <w:trHeight w:val="288"/>
          <w:jc w:val="center"/>
        </w:trPr>
        <w:tc>
          <w:tcPr>
            <w:tcW w:w="4531" w:type="dxa"/>
            <w:tcBorders>
              <w:left w:val="single" w:sz="4" w:space="0" w:color="auto"/>
              <w:bottom w:val="single" w:sz="4" w:space="0" w:color="auto"/>
              <w:right w:val="single" w:sz="4" w:space="0" w:color="auto"/>
            </w:tcBorders>
            <w:noWrap/>
            <w:vAlign w:val="center"/>
          </w:tcPr>
          <w:p w14:paraId="2A0C7AB1" w14:textId="77777777" w:rsidR="00D408F7" w:rsidRPr="00A75E15" w:rsidRDefault="00D408F7" w:rsidP="003E07AD">
            <w:pPr>
              <w:spacing w:line="276" w:lineRule="auto"/>
              <w:jc w:val="both"/>
              <w:rPr>
                <w:sz w:val="22"/>
                <w:szCs w:val="22"/>
              </w:rPr>
            </w:pPr>
            <w:r w:rsidRPr="00A75E15">
              <w:rPr>
                <w:sz w:val="22"/>
                <w:szCs w:val="22"/>
              </w:rPr>
              <w:t>Nowe domki w Ośrodku w Łukęcinie</w:t>
            </w:r>
          </w:p>
        </w:tc>
        <w:tc>
          <w:tcPr>
            <w:tcW w:w="1495" w:type="dxa"/>
            <w:tcBorders>
              <w:top w:val="single" w:sz="4" w:space="0" w:color="auto"/>
              <w:left w:val="nil"/>
              <w:bottom w:val="single" w:sz="4" w:space="0" w:color="auto"/>
              <w:right w:val="single" w:sz="4" w:space="0" w:color="auto"/>
            </w:tcBorders>
            <w:noWrap/>
            <w:vAlign w:val="center"/>
          </w:tcPr>
          <w:p w14:paraId="3BCBA8A0"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0F10D12D" w14:textId="77777777" w:rsidR="00D408F7" w:rsidRPr="00A75E15" w:rsidRDefault="00D408F7" w:rsidP="003E07AD">
            <w:pPr>
              <w:spacing w:line="276" w:lineRule="auto"/>
              <w:jc w:val="both"/>
              <w:rPr>
                <w:sz w:val="22"/>
                <w:szCs w:val="22"/>
              </w:rPr>
            </w:pPr>
            <w:r w:rsidRPr="00A75E15">
              <w:rPr>
                <w:sz w:val="22"/>
                <w:szCs w:val="22"/>
              </w:rPr>
              <w:t>+ 1 000</w:t>
            </w:r>
          </w:p>
        </w:tc>
      </w:tr>
      <w:tr w:rsidR="00D408F7" w:rsidRPr="00A75E15" w14:paraId="30DD5A25"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05240C8E" w14:textId="77777777" w:rsidR="00D408F7" w:rsidRPr="00A75E15" w:rsidRDefault="00D408F7" w:rsidP="003E07AD">
            <w:pPr>
              <w:spacing w:line="276" w:lineRule="auto"/>
              <w:jc w:val="both"/>
              <w:rPr>
                <w:sz w:val="22"/>
                <w:szCs w:val="22"/>
              </w:rPr>
            </w:pPr>
            <w:r w:rsidRPr="00A75E15">
              <w:rPr>
                <w:sz w:val="22"/>
                <w:szCs w:val="22"/>
              </w:rPr>
              <w:t>Przebudowa Basenu AGH</w:t>
            </w:r>
          </w:p>
        </w:tc>
        <w:tc>
          <w:tcPr>
            <w:tcW w:w="1495" w:type="dxa"/>
            <w:tcBorders>
              <w:top w:val="single" w:sz="4" w:space="0" w:color="auto"/>
              <w:left w:val="nil"/>
              <w:bottom w:val="single" w:sz="4" w:space="0" w:color="auto"/>
              <w:right w:val="single" w:sz="4" w:space="0" w:color="auto"/>
            </w:tcBorders>
            <w:noWrap/>
            <w:vAlign w:val="center"/>
          </w:tcPr>
          <w:p w14:paraId="5302623A"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1D7F1F38" w14:textId="77777777" w:rsidR="00D408F7" w:rsidRPr="00A75E15" w:rsidRDefault="00D408F7" w:rsidP="003E07AD">
            <w:pPr>
              <w:spacing w:line="276" w:lineRule="auto"/>
              <w:jc w:val="both"/>
              <w:rPr>
                <w:sz w:val="22"/>
                <w:szCs w:val="22"/>
              </w:rPr>
            </w:pPr>
            <w:r w:rsidRPr="00A75E15">
              <w:rPr>
                <w:sz w:val="22"/>
                <w:szCs w:val="22"/>
              </w:rPr>
              <w:t>+ 3 000</w:t>
            </w:r>
          </w:p>
        </w:tc>
      </w:tr>
      <w:tr w:rsidR="00D408F7" w:rsidRPr="00A75E15" w14:paraId="4C2E5FD2"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36D81D20" w14:textId="77777777" w:rsidR="00D408F7" w:rsidRPr="00A75E15" w:rsidRDefault="00D408F7" w:rsidP="003E07AD">
            <w:pPr>
              <w:spacing w:line="276" w:lineRule="auto"/>
              <w:jc w:val="both"/>
              <w:rPr>
                <w:sz w:val="22"/>
                <w:szCs w:val="22"/>
              </w:rPr>
            </w:pPr>
            <w:r w:rsidRPr="00A75E15">
              <w:rPr>
                <w:sz w:val="22"/>
                <w:szCs w:val="22"/>
              </w:rPr>
              <w:t>Satelitarna Stacja Naziemna AGH</w:t>
            </w:r>
          </w:p>
        </w:tc>
        <w:tc>
          <w:tcPr>
            <w:tcW w:w="1495" w:type="dxa"/>
            <w:tcBorders>
              <w:top w:val="single" w:sz="4" w:space="0" w:color="auto"/>
              <w:left w:val="nil"/>
              <w:bottom w:val="single" w:sz="4" w:space="0" w:color="auto"/>
              <w:right w:val="single" w:sz="4" w:space="0" w:color="auto"/>
            </w:tcBorders>
            <w:noWrap/>
            <w:vAlign w:val="center"/>
          </w:tcPr>
          <w:p w14:paraId="1BE22CBE"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4EDB3FE0" w14:textId="77777777" w:rsidR="00D408F7" w:rsidRPr="00A75E15" w:rsidRDefault="00D408F7" w:rsidP="003E07AD">
            <w:pPr>
              <w:spacing w:line="276" w:lineRule="auto"/>
              <w:jc w:val="both"/>
              <w:rPr>
                <w:sz w:val="22"/>
                <w:szCs w:val="22"/>
              </w:rPr>
            </w:pPr>
            <w:r w:rsidRPr="00A75E15">
              <w:rPr>
                <w:sz w:val="22"/>
                <w:szCs w:val="22"/>
              </w:rPr>
              <w:t>+ 2 000</w:t>
            </w:r>
          </w:p>
        </w:tc>
      </w:tr>
      <w:tr w:rsidR="00D408F7" w:rsidRPr="00A75E15" w14:paraId="139FFE64"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2A1EE743" w14:textId="77777777" w:rsidR="00D408F7" w:rsidRPr="00A75E15" w:rsidRDefault="00D408F7" w:rsidP="003E07AD">
            <w:pPr>
              <w:spacing w:line="276" w:lineRule="auto"/>
              <w:jc w:val="both"/>
              <w:rPr>
                <w:sz w:val="22"/>
                <w:szCs w:val="22"/>
              </w:rPr>
            </w:pPr>
            <w:r w:rsidRPr="00A75E15">
              <w:rPr>
                <w:sz w:val="22"/>
                <w:szCs w:val="22"/>
              </w:rPr>
              <w:t>Przebudowa budynku Gramatyka 7</w:t>
            </w:r>
          </w:p>
        </w:tc>
        <w:tc>
          <w:tcPr>
            <w:tcW w:w="1495" w:type="dxa"/>
            <w:tcBorders>
              <w:top w:val="single" w:sz="4" w:space="0" w:color="auto"/>
              <w:left w:val="nil"/>
              <w:bottom w:val="single" w:sz="4" w:space="0" w:color="auto"/>
              <w:right w:val="single" w:sz="4" w:space="0" w:color="auto"/>
            </w:tcBorders>
            <w:noWrap/>
            <w:vAlign w:val="center"/>
          </w:tcPr>
          <w:p w14:paraId="7E9AC55C" w14:textId="77777777" w:rsidR="00D408F7" w:rsidRPr="00A75E15" w:rsidRDefault="00D408F7" w:rsidP="003E07AD">
            <w:pPr>
              <w:spacing w:line="276" w:lineRule="auto"/>
              <w:jc w:val="both"/>
              <w:rPr>
                <w:sz w:val="22"/>
                <w:szCs w:val="22"/>
              </w:rPr>
            </w:pPr>
            <w:r w:rsidRPr="00A75E15">
              <w:rPr>
                <w:sz w:val="22"/>
                <w:szCs w:val="22"/>
              </w:rPr>
              <w:t>2025</w:t>
            </w:r>
          </w:p>
        </w:tc>
        <w:tc>
          <w:tcPr>
            <w:tcW w:w="2474" w:type="dxa"/>
            <w:tcBorders>
              <w:top w:val="single" w:sz="4" w:space="0" w:color="auto"/>
              <w:left w:val="nil"/>
              <w:bottom w:val="single" w:sz="4" w:space="0" w:color="auto"/>
              <w:right w:val="single" w:sz="4" w:space="0" w:color="auto"/>
            </w:tcBorders>
            <w:noWrap/>
            <w:vAlign w:val="center"/>
          </w:tcPr>
          <w:p w14:paraId="12925A54" w14:textId="77777777" w:rsidR="00D408F7" w:rsidRPr="00A75E15" w:rsidRDefault="00D408F7" w:rsidP="003E07AD">
            <w:pPr>
              <w:spacing w:line="276" w:lineRule="auto"/>
              <w:jc w:val="both"/>
              <w:rPr>
                <w:sz w:val="22"/>
                <w:szCs w:val="22"/>
              </w:rPr>
            </w:pPr>
            <w:r w:rsidRPr="00A75E15">
              <w:rPr>
                <w:sz w:val="22"/>
                <w:szCs w:val="22"/>
              </w:rPr>
              <w:t>+ 3 000</w:t>
            </w:r>
          </w:p>
        </w:tc>
      </w:tr>
      <w:tr w:rsidR="00D408F7" w:rsidRPr="00A75E15" w14:paraId="273206BF"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7BEF0CCE" w14:textId="77777777" w:rsidR="00D408F7" w:rsidRPr="00A75E15" w:rsidRDefault="00D408F7" w:rsidP="003E07AD">
            <w:pPr>
              <w:spacing w:line="276" w:lineRule="auto"/>
              <w:jc w:val="both"/>
              <w:rPr>
                <w:sz w:val="22"/>
                <w:szCs w:val="22"/>
              </w:rPr>
            </w:pPr>
            <w:r w:rsidRPr="00A75E15">
              <w:rPr>
                <w:sz w:val="22"/>
                <w:szCs w:val="22"/>
              </w:rPr>
              <w:t>Budowa zespołu mieszkaniowego dla pracowników i doktorantów AGH przy ul. Łupaszki</w:t>
            </w:r>
          </w:p>
        </w:tc>
        <w:tc>
          <w:tcPr>
            <w:tcW w:w="1495" w:type="dxa"/>
            <w:tcBorders>
              <w:top w:val="single" w:sz="4" w:space="0" w:color="auto"/>
              <w:left w:val="nil"/>
              <w:bottom w:val="single" w:sz="4" w:space="0" w:color="auto"/>
              <w:right w:val="single" w:sz="4" w:space="0" w:color="auto"/>
            </w:tcBorders>
            <w:noWrap/>
            <w:vAlign w:val="center"/>
          </w:tcPr>
          <w:p w14:paraId="1CCB29CF" w14:textId="77777777" w:rsidR="00D408F7" w:rsidRPr="00A75E15" w:rsidRDefault="00D408F7" w:rsidP="003E07AD">
            <w:pPr>
              <w:spacing w:line="276" w:lineRule="auto"/>
              <w:jc w:val="both"/>
              <w:rPr>
                <w:sz w:val="22"/>
                <w:szCs w:val="22"/>
              </w:rPr>
            </w:pPr>
            <w:r w:rsidRPr="00A75E15">
              <w:rPr>
                <w:sz w:val="22"/>
                <w:szCs w:val="22"/>
              </w:rPr>
              <w:t>2027</w:t>
            </w:r>
          </w:p>
        </w:tc>
        <w:tc>
          <w:tcPr>
            <w:tcW w:w="2474" w:type="dxa"/>
            <w:tcBorders>
              <w:top w:val="single" w:sz="4" w:space="0" w:color="auto"/>
              <w:left w:val="nil"/>
              <w:bottom w:val="single" w:sz="4" w:space="0" w:color="auto"/>
              <w:right w:val="single" w:sz="4" w:space="0" w:color="auto"/>
            </w:tcBorders>
            <w:noWrap/>
            <w:vAlign w:val="center"/>
          </w:tcPr>
          <w:p w14:paraId="390F9E20" w14:textId="77777777" w:rsidR="00D408F7" w:rsidRPr="00A75E15" w:rsidRDefault="00D408F7" w:rsidP="003E07AD">
            <w:pPr>
              <w:spacing w:line="276" w:lineRule="auto"/>
              <w:jc w:val="both"/>
              <w:rPr>
                <w:sz w:val="22"/>
                <w:szCs w:val="22"/>
              </w:rPr>
            </w:pPr>
            <w:r w:rsidRPr="00A75E15">
              <w:rPr>
                <w:sz w:val="22"/>
                <w:szCs w:val="22"/>
              </w:rPr>
              <w:t>+ 10 000</w:t>
            </w:r>
          </w:p>
        </w:tc>
      </w:tr>
      <w:tr w:rsidR="00D408F7" w:rsidRPr="00A75E15" w14:paraId="73978B9A"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45398E0D" w14:textId="77777777" w:rsidR="00D408F7" w:rsidRPr="00A75E15" w:rsidRDefault="00D408F7" w:rsidP="003E07AD">
            <w:pPr>
              <w:spacing w:line="276" w:lineRule="auto"/>
              <w:jc w:val="both"/>
              <w:rPr>
                <w:sz w:val="22"/>
                <w:szCs w:val="22"/>
              </w:rPr>
            </w:pPr>
            <w:r w:rsidRPr="00A75E15">
              <w:rPr>
                <w:sz w:val="22"/>
                <w:szCs w:val="22"/>
              </w:rPr>
              <w:t>Budowa budynku pomocniczego (ochrony zdrowia) przy ul. Czarnowiejskiej 50A</w:t>
            </w:r>
          </w:p>
        </w:tc>
        <w:tc>
          <w:tcPr>
            <w:tcW w:w="1495" w:type="dxa"/>
            <w:tcBorders>
              <w:top w:val="single" w:sz="4" w:space="0" w:color="auto"/>
              <w:left w:val="nil"/>
              <w:bottom w:val="single" w:sz="4" w:space="0" w:color="auto"/>
              <w:right w:val="single" w:sz="4" w:space="0" w:color="auto"/>
            </w:tcBorders>
            <w:noWrap/>
            <w:vAlign w:val="center"/>
          </w:tcPr>
          <w:p w14:paraId="4C0B5932" w14:textId="77777777" w:rsidR="00D408F7" w:rsidRPr="00A75E15" w:rsidRDefault="00D408F7" w:rsidP="003E07AD">
            <w:pPr>
              <w:spacing w:line="276" w:lineRule="auto"/>
              <w:jc w:val="both"/>
              <w:rPr>
                <w:sz w:val="22"/>
                <w:szCs w:val="22"/>
              </w:rPr>
            </w:pPr>
            <w:r w:rsidRPr="00A75E15">
              <w:rPr>
                <w:sz w:val="22"/>
                <w:szCs w:val="22"/>
              </w:rPr>
              <w:t>2026</w:t>
            </w:r>
          </w:p>
        </w:tc>
        <w:tc>
          <w:tcPr>
            <w:tcW w:w="2474" w:type="dxa"/>
            <w:tcBorders>
              <w:top w:val="single" w:sz="4" w:space="0" w:color="auto"/>
              <w:left w:val="nil"/>
              <w:bottom w:val="single" w:sz="4" w:space="0" w:color="auto"/>
              <w:right w:val="single" w:sz="4" w:space="0" w:color="auto"/>
            </w:tcBorders>
            <w:noWrap/>
            <w:vAlign w:val="center"/>
          </w:tcPr>
          <w:p w14:paraId="6A69B026" w14:textId="77777777" w:rsidR="00D408F7" w:rsidRPr="00A75E15" w:rsidRDefault="00D408F7" w:rsidP="003E07AD">
            <w:pPr>
              <w:spacing w:line="276" w:lineRule="auto"/>
              <w:jc w:val="both"/>
              <w:rPr>
                <w:sz w:val="22"/>
                <w:szCs w:val="22"/>
              </w:rPr>
            </w:pPr>
            <w:r w:rsidRPr="00A75E15">
              <w:rPr>
                <w:sz w:val="22"/>
                <w:szCs w:val="22"/>
              </w:rPr>
              <w:t>+ 10 000</w:t>
            </w:r>
          </w:p>
        </w:tc>
      </w:tr>
      <w:tr w:rsidR="00D408F7" w:rsidRPr="00A75E15" w14:paraId="22F93EE5" w14:textId="77777777" w:rsidTr="003E07AD">
        <w:trPr>
          <w:trHeight w:val="70"/>
          <w:jc w:val="center"/>
        </w:trPr>
        <w:tc>
          <w:tcPr>
            <w:tcW w:w="4531" w:type="dxa"/>
            <w:tcBorders>
              <w:top w:val="single" w:sz="4" w:space="0" w:color="auto"/>
              <w:left w:val="single" w:sz="4" w:space="0" w:color="auto"/>
              <w:bottom w:val="single" w:sz="4" w:space="0" w:color="auto"/>
              <w:right w:val="single" w:sz="4" w:space="0" w:color="auto"/>
            </w:tcBorders>
            <w:noWrap/>
            <w:vAlign w:val="center"/>
          </w:tcPr>
          <w:p w14:paraId="17D37F12" w14:textId="77777777" w:rsidR="00D408F7" w:rsidRPr="00A75E15" w:rsidRDefault="00D408F7" w:rsidP="003E07AD">
            <w:pPr>
              <w:spacing w:line="276" w:lineRule="auto"/>
              <w:jc w:val="both"/>
              <w:rPr>
                <w:sz w:val="22"/>
                <w:szCs w:val="22"/>
              </w:rPr>
            </w:pPr>
            <w:r w:rsidRPr="00A75E15">
              <w:rPr>
                <w:sz w:val="22"/>
                <w:szCs w:val="22"/>
              </w:rPr>
              <w:t>Budowa wielopoziomowego nadziemnego parkingu</w:t>
            </w:r>
          </w:p>
        </w:tc>
        <w:tc>
          <w:tcPr>
            <w:tcW w:w="1495" w:type="dxa"/>
            <w:tcBorders>
              <w:top w:val="single" w:sz="4" w:space="0" w:color="auto"/>
              <w:left w:val="nil"/>
              <w:bottom w:val="single" w:sz="4" w:space="0" w:color="auto"/>
              <w:right w:val="single" w:sz="4" w:space="0" w:color="auto"/>
            </w:tcBorders>
            <w:noWrap/>
            <w:vAlign w:val="center"/>
          </w:tcPr>
          <w:p w14:paraId="27BE8D36" w14:textId="77777777" w:rsidR="00D408F7" w:rsidRPr="00A75E15" w:rsidRDefault="00D408F7" w:rsidP="003E07AD">
            <w:pPr>
              <w:spacing w:line="276" w:lineRule="auto"/>
              <w:jc w:val="both"/>
              <w:rPr>
                <w:sz w:val="22"/>
                <w:szCs w:val="22"/>
              </w:rPr>
            </w:pPr>
            <w:r w:rsidRPr="00A75E15">
              <w:rPr>
                <w:sz w:val="22"/>
                <w:szCs w:val="22"/>
              </w:rPr>
              <w:t>2027</w:t>
            </w:r>
          </w:p>
        </w:tc>
        <w:tc>
          <w:tcPr>
            <w:tcW w:w="2474" w:type="dxa"/>
            <w:tcBorders>
              <w:top w:val="single" w:sz="4" w:space="0" w:color="auto"/>
              <w:left w:val="nil"/>
              <w:bottom w:val="single" w:sz="4" w:space="0" w:color="auto"/>
              <w:right w:val="single" w:sz="4" w:space="0" w:color="auto"/>
            </w:tcBorders>
            <w:noWrap/>
            <w:vAlign w:val="center"/>
          </w:tcPr>
          <w:p w14:paraId="543C28E2" w14:textId="77777777" w:rsidR="00D408F7" w:rsidRPr="00A75E15" w:rsidRDefault="00D408F7" w:rsidP="003E07AD">
            <w:pPr>
              <w:spacing w:line="276" w:lineRule="auto"/>
              <w:jc w:val="both"/>
              <w:rPr>
                <w:sz w:val="22"/>
                <w:szCs w:val="22"/>
              </w:rPr>
            </w:pPr>
            <w:r w:rsidRPr="00A75E15">
              <w:rPr>
                <w:sz w:val="22"/>
                <w:szCs w:val="22"/>
              </w:rPr>
              <w:t>+ 14 000</w:t>
            </w:r>
          </w:p>
        </w:tc>
      </w:tr>
    </w:tbl>
    <w:p w14:paraId="4EEE9408" w14:textId="77777777" w:rsidR="00D408F7" w:rsidRPr="00A75E15" w:rsidRDefault="00D408F7" w:rsidP="00D408F7">
      <w:pPr>
        <w:spacing w:line="276" w:lineRule="auto"/>
        <w:jc w:val="both"/>
        <w:rPr>
          <w:sz w:val="22"/>
          <w:szCs w:val="22"/>
        </w:rPr>
      </w:pPr>
      <w:r w:rsidRPr="00A75E15">
        <w:rPr>
          <w:sz w:val="22"/>
          <w:szCs w:val="22"/>
        </w:rPr>
        <w:t xml:space="preserve">Wysokości funduszu remontowego na rok 2025 to ok. 12,5 mln zł na rok 2026 można założyć, że będzie to podobna kwota.  </w:t>
      </w:r>
    </w:p>
    <w:p w14:paraId="55629084" w14:textId="77777777" w:rsidR="00E23D7C" w:rsidRPr="00A75E15" w:rsidRDefault="00E23D7C" w:rsidP="00E23D7C">
      <w:pPr>
        <w:autoSpaceDE w:val="0"/>
        <w:autoSpaceDN w:val="0"/>
        <w:adjustRightInd w:val="0"/>
        <w:spacing w:line="276" w:lineRule="auto"/>
        <w:jc w:val="both"/>
        <w:rPr>
          <w:color w:val="000000"/>
          <w:sz w:val="22"/>
          <w:szCs w:val="22"/>
        </w:rPr>
      </w:pPr>
    </w:p>
    <w:p w14:paraId="0E2A80D8" w14:textId="77777777" w:rsidR="00CF637C" w:rsidRPr="00A75E15" w:rsidRDefault="009257A0" w:rsidP="00A63BF9">
      <w:pPr>
        <w:spacing w:line="276" w:lineRule="auto"/>
        <w:jc w:val="both"/>
        <w:rPr>
          <w:sz w:val="22"/>
          <w:szCs w:val="22"/>
        </w:rPr>
      </w:pPr>
      <w:r w:rsidRPr="00A75E15">
        <w:rPr>
          <w:bCs/>
          <w:iCs/>
          <w:sz w:val="22"/>
          <w:szCs w:val="22"/>
        </w:rPr>
        <w:lastRenderedPageBreak/>
        <w:t>27.</w:t>
      </w:r>
      <w:r w:rsidR="004809F3" w:rsidRPr="00A75E15">
        <w:rPr>
          <w:bCs/>
          <w:iCs/>
          <w:sz w:val="22"/>
          <w:szCs w:val="22"/>
        </w:rPr>
        <w:t xml:space="preserve"> </w:t>
      </w:r>
      <w:r w:rsidR="00CF637C" w:rsidRPr="00A75E15">
        <w:rPr>
          <w:sz w:val="22"/>
          <w:szCs w:val="22"/>
        </w:rPr>
        <w:t>Wnioskujemy o informację czy do ubezpieczenia zgłoszone są obiekty wyłączone z eksploatacji czasowo lub na stałe, lub też obiekty przeznaczone do rozbiórki. Jeśli tak to wnioskujemy o podanie danych do oceny ryzyka:</w:t>
      </w:r>
    </w:p>
    <w:p w14:paraId="0F9D9818" w14:textId="77777777" w:rsidR="00CF637C" w:rsidRPr="00A75E15" w:rsidRDefault="00CF637C" w:rsidP="00A63BF9">
      <w:pPr>
        <w:spacing w:line="276" w:lineRule="auto"/>
        <w:jc w:val="both"/>
        <w:rPr>
          <w:sz w:val="22"/>
          <w:szCs w:val="22"/>
        </w:rPr>
      </w:pPr>
      <w:r w:rsidRPr="00A75E15">
        <w:rPr>
          <w:sz w:val="22"/>
          <w:szCs w:val="22"/>
        </w:rPr>
        <w:t>– lokalizacji;</w:t>
      </w:r>
    </w:p>
    <w:p w14:paraId="2BE077FC" w14:textId="77777777" w:rsidR="00CF637C" w:rsidRPr="00A75E15" w:rsidRDefault="00CF637C" w:rsidP="00A63BF9">
      <w:pPr>
        <w:spacing w:line="276" w:lineRule="auto"/>
        <w:jc w:val="both"/>
        <w:rPr>
          <w:sz w:val="22"/>
          <w:szCs w:val="22"/>
        </w:rPr>
      </w:pPr>
      <w:r w:rsidRPr="00A75E15">
        <w:rPr>
          <w:sz w:val="22"/>
          <w:szCs w:val="22"/>
        </w:rPr>
        <w:t>– stanu technicznego;</w:t>
      </w:r>
    </w:p>
    <w:p w14:paraId="5D67B8EA" w14:textId="77777777" w:rsidR="00CF637C" w:rsidRPr="00A75E15" w:rsidRDefault="00CF637C" w:rsidP="00A63BF9">
      <w:pPr>
        <w:spacing w:line="276" w:lineRule="auto"/>
        <w:jc w:val="both"/>
        <w:rPr>
          <w:sz w:val="22"/>
          <w:szCs w:val="22"/>
        </w:rPr>
      </w:pPr>
      <w:r w:rsidRPr="00A75E15">
        <w:rPr>
          <w:sz w:val="22"/>
          <w:szCs w:val="22"/>
        </w:rPr>
        <w:t>– przyczyny wyłączenia z eksploatacji;</w:t>
      </w:r>
    </w:p>
    <w:p w14:paraId="6F2DD5F3" w14:textId="77777777" w:rsidR="00CF637C" w:rsidRPr="00A75E15" w:rsidRDefault="00CF637C" w:rsidP="00A63BF9">
      <w:pPr>
        <w:spacing w:line="276" w:lineRule="auto"/>
        <w:jc w:val="both"/>
        <w:rPr>
          <w:sz w:val="22"/>
          <w:szCs w:val="22"/>
        </w:rPr>
      </w:pPr>
      <w:r w:rsidRPr="00A75E15">
        <w:rPr>
          <w:sz w:val="22"/>
          <w:szCs w:val="22"/>
        </w:rPr>
        <w:t xml:space="preserve">– sumy ubezpieczenia; </w:t>
      </w:r>
    </w:p>
    <w:p w14:paraId="1AA03B8B" w14:textId="4C75CF86" w:rsidR="009F7697" w:rsidRPr="00A75E15" w:rsidRDefault="00CF637C" w:rsidP="00A63BF9">
      <w:pPr>
        <w:spacing w:line="276" w:lineRule="auto"/>
        <w:jc w:val="both"/>
        <w:rPr>
          <w:bCs/>
          <w:i/>
          <w:sz w:val="22"/>
          <w:szCs w:val="22"/>
        </w:rPr>
      </w:pPr>
      <w:r w:rsidRPr="00A75E15">
        <w:rPr>
          <w:sz w:val="22"/>
          <w:szCs w:val="22"/>
        </w:rPr>
        <w:t>- sposobu zabezpieczenia przed dostępem osób trzecich</w:t>
      </w:r>
    </w:p>
    <w:p w14:paraId="4E374895" w14:textId="75D3A47B" w:rsidR="009257A0" w:rsidRPr="00A75E15" w:rsidRDefault="009257A0" w:rsidP="00A63BF9">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0D1A10" w:rsidRPr="00A75E15">
        <w:rPr>
          <w:sz w:val="22"/>
          <w:szCs w:val="22"/>
        </w:rPr>
        <w:t xml:space="preserve"> </w:t>
      </w:r>
      <w:r w:rsidR="00E71C4E" w:rsidRPr="00A75E15">
        <w:rPr>
          <w:sz w:val="22"/>
          <w:szCs w:val="22"/>
        </w:rPr>
        <w:t xml:space="preserve">informuje, że </w:t>
      </w:r>
      <w:r w:rsidR="00E71C4E" w:rsidRPr="00A75E15">
        <w:rPr>
          <w:w w:val="105"/>
          <w:sz w:val="22"/>
          <w:szCs w:val="22"/>
        </w:rPr>
        <w:t xml:space="preserve">wśród budynków zgłoszonych do ubezpieczenia nie ma obiektów przeznaczonych do likwidacji, niedopuszczonych do użytkowania albo wyłączonych </w:t>
      </w:r>
      <w:r w:rsidR="00A63BF9" w:rsidRPr="00A75E15">
        <w:rPr>
          <w:w w:val="105"/>
          <w:sz w:val="22"/>
          <w:szCs w:val="22"/>
        </w:rPr>
        <w:br/>
      </w:r>
      <w:r w:rsidR="00E71C4E" w:rsidRPr="00A75E15">
        <w:rPr>
          <w:w w:val="105"/>
          <w:sz w:val="22"/>
          <w:szCs w:val="22"/>
        </w:rPr>
        <w:t>z użytkowania w rozumieniu Prawa Budowlanego</w:t>
      </w:r>
      <w:r w:rsidR="00A63BF9" w:rsidRPr="00A75E15">
        <w:rPr>
          <w:w w:val="105"/>
          <w:sz w:val="22"/>
          <w:szCs w:val="22"/>
        </w:rPr>
        <w:t xml:space="preserve">, a także </w:t>
      </w:r>
      <w:r w:rsidR="00E71C4E" w:rsidRPr="00A75E15">
        <w:rPr>
          <w:sz w:val="22"/>
          <w:szCs w:val="22"/>
        </w:rPr>
        <w:t>nie jest zgłaszane do ubezpieczenia mienie wyłączone z eksploatacji, w złym stanie technicznym, pustostany</w:t>
      </w:r>
      <w:r w:rsidR="00A63BF9" w:rsidRPr="00A75E15">
        <w:rPr>
          <w:sz w:val="22"/>
          <w:szCs w:val="22"/>
        </w:rPr>
        <w:t xml:space="preserve">.  Informacje w tym zakresie zawarte są w opublikowanym Załączniku nr 5. </w:t>
      </w:r>
    </w:p>
    <w:p w14:paraId="10501C5F" w14:textId="77777777" w:rsidR="009257A0" w:rsidRPr="00A75E15" w:rsidRDefault="009257A0" w:rsidP="00C27496">
      <w:pPr>
        <w:autoSpaceDE w:val="0"/>
        <w:autoSpaceDN w:val="0"/>
        <w:adjustRightInd w:val="0"/>
        <w:spacing w:line="276" w:lineRule="auto"/>
        <w:jc w:val="both"/>
        <w:rPr>
          <w:bCs/>
          <w:iCs/>
          <w:sz w:val="22"/>
          <w:szCs w:val="22"/>
        </w:rPr>
      </w:pPr>
    </w:p>
    <w:p w14:paraId="68FCA4DA" w14:textId="277552B2" w:rsidR="00081509" w:rsidRPr="00A75E15" w:rsidRDefault="009257A0" w:rsidP="00081509">
      <w:pPr>
        <w:spacing w:line="276" w:lineRule="auto"/>
        <w:jc w:val="both"/>
        <w:rPr>
          <w:sz w:val="22"/>
          <w:szCs w:val="22"/>
        </w:rPr>
      </w:pPr>
      <w:r w:rsidRPr="00A75E15">
        <w:rPr>
          <w:bCs/>
          <w:iCs/>
          <w:sz w:val="22"/>
          <w:szCs w:val="22"/>
        </w:rPr>
        <w:t>28.</w:t>
      </w:r>
      <w:r w:rsidR="006746B9" w:rsidRPr="00A75E15">
        <w:rPr>
          <w:bCs/>
          <w:iCs/>
          <w:sz w:val="22"/>
          <w:szCs w:val="22"/>
        </w:rPr>
        <w:t xml:space="preserve"> </w:t>
      </w:r>
      <w:r w:rsidR="00081509" w:rsidRPr="00A75E15">
        <w:rPr>
          <w:sz w:val="22"/>
          <w:szCs w:val="22"/>
        </w:rPr>
        <w:t xml:space="preserve">Wnioskujemy o informację czy w zgłaszanych do ubezpieczenia lokalizacjach miały miejsce szkody powodziowe/podtopienia od 1997 roku (włącznie)? Jeśli takie zdarzenia wystąpiły to prosimy </w:t>
      </w:r>
      <w:r w:rsidR="00081509" w:rsidRPr="00A75E15">
        <w:rPr>
          <w:sz w:val="22"/>
          <w:szCs w:val="22"/>
        </w:rPr>
        <w:br/>
        <w:t xml:space="preserve">o wskazanie lokalizacji, których to dotyczyło, wraz z podaniem wartości szkody/roszczeń (nawet </w:t>
      </w:r>
      <w:r w:rsidR="00081509" w:rsidRPr="00A75E15">
        <w:rPr>
          <w:sz w:val="22"/>
          <w:szCs w:val="22"/>
        </w:rPr>
        <w:br/>
        <w:t xml:space="preserve">w przypadku odmowy ze strony TU). </w:t>
      </w:r>
    </w:p>
    <w:p w14:paraId="02ACFBBD" w14:textId="432C4DC1" w:rsidR="009257A0" w:rsidRPr="00A75E15" w:rsidRDefault="009257A0" w:rsidP="00C27496">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9958FA" w:rsidRPr="00A75E15">
        <w:rPr>
          <w:sz w:val="22"/>
          <w:szCs w:val="22"/>
          <w:lang w:eastAsia="en-US"/>
        </w:rPr>
        <w:t xml:space="preserve"> </w:t>
      </w:r>
      <w:r w:rsidR="009958FA" w:rsidRPr="00A75E15">
        <w:rPr>
          <w:rFonts w:eastAsia="Calibri"/>
          <w:sz w:val="22"/>
          <w:szCs w:val="22"/>
          <w:lang w:eastAsia="en-US"/>
        </w:rPr>
        <w:t>informuje, że od 1997 r w ubezpieczonych lokalizacjach nie wystąpiły szkody powodziowe</w:t>
      </w:r>
      <w:r w:rsidR="00DF5A78" w:rsidRPr="00A75E15">
        <w:rPr>
          <w:rFonts w:eastAsia="Calibri"/>
          <w:sz w:val="22"/>
          <w:szCs w:val="22"/>
          <w:lang w:eastAsia="en-US"/>
        </w:rPr>
        <w:t xml:space="preserve">. </w:t>
      </w:r>
    </w:p>
    <w:p w14:paraId="251704B8" w14:textId="77777777" w:rsidR="009257A0" w:rsidRPr="00A75E15" w:rsidRDefault="009257A0" w:rsidP="008F536B">
      <w:pPr>
        <w:autoSpaceDE w:val="0"/>
        <w:autoSpaceDN w:val="0"/>
        <w:adjustRightInd w:val="0"/>
        <w:spacing w:line="276" w:lineRule="auto"/>
        <w:jc w:val="both"/>
        <w:rPr>
          <w:bCs/>
          <w:iCs/>
          <w:sz w:val="22"/>
          <w:szCs w:val="22"/>
        </w:rPr>
      </w:pPr>
    </w:p>
    <w:p w14:paraId="256A1694" w14:textId="06738E5A" w:rsidR="00822CED" w:rsidRPr="00A75E15" w:rsidRDefault="001434AF" w:rsidP="00F84C7A">
      <w:pPr>
        <w:spacing w:line="276" w:lineRule="auto"/>
        <w:jc w:val="both"/>
        <w:rPr>
          <w:bCs/>
          <w:sz w:val="22"/>
          <w:szCs w:val="22"/>
        </w:rPr>
      </w:pPr>
      <w:r w:rsidRPr="00A75E15">
        <w:rPr>
          <w:bCs/>
          <w:iCs/>
          <w:sz w:val="22"/>
          <w:szCs w:val="22"/>
        </w:rPr>
        <w:t xml:space="preserve">29. </w:t>
      </w:r>
      <w:r w:rsidR="008C4ABC" w:rsidRPr="00A75E15">
        <w:rPr>
          <w:sz w:val="22"/>
          <w:szCs w:val="22"/>
        </w:rPr>
        <w:t xml:space="preserve">Wnioskujemy o informację czy w posiadanych stołówkach/bufetach występuje instalacja gazowa, </w:t>
      </w:r>
      <w:r w:rsidR="008C4ABC" w:rsidRPr="00A75E15">
        <w:rPr>
          <w:sz w:val="22"/>
          <w:szCs w:val="22"/>
        </w:rPr>
        <w:br/>
        <w:t xml:space="preserve">a jeśli tak, to prosimy o wyjaśnienie czy znajduje się tam system detekcji gazu, oraz czy posiada on aktualne badania szczelności, kalibracji.  </w:t>
      </w:r>
    </w:p>
    <w:p w14:paraId="70B6F6DA" w14:textId="23A522BD" w:rsidR="002222C4" w:rsidRPr="00A75E15" w:rsidRDefault="002222C4" w:rsidP="00F84C7A">
      <w:pPr>
        <w:spacing w:line="276" w:lineRule="auto"/>
        <w:jc w:val="both"/>
        <w:rPr>
          <w:sz w:val="22"/>
          <w:szCs w:val="22"/>
        </w:rPr>
      </w:pPr>
      <w:r w:rsidRPr="00A75E15">
        <w:rPr>
          <w:b/>
          <w:bCs/>
          <w:sz w:val="22"/>
          <w:szCs w:val="22"/>
        </w:rPr>
        <w:t>ODPOWIEDŹ</w:t>
      </w:r>
      <w:r w:rsidRPr="00A75E15">
        <w:rPr>
          <w:sz w:val="22"/>
          <w:szCs w:val="22"/>
        </w:rPr>
        <w:t>:  Zamawiający</w:t>
      </w:r>
      <w:r w:rsidRPr="00A75E15">
        <w:rPr>
          <w:bCs/>
          <w:sz w:val="22"/>
          <w:szCs w:val="22"/>
        </w:rPr>
        <w:t xml:space="preserve"> </w:t>
      </w:r>
      <w:r w:rsidR="00F84C7A" w:rsidRPr="00A75E15">
        <w:rPr>
          <w:bCs/>
          <w:sz w:val="22"/>
          <w:szCs w:val="22"/>
        </w:rPr>
        <w:t xml:space="preserve">informuje, że </w:t>
      </w:r>
      <w:r w:rsidR="00F84C7A" w:rsidRPr="00A75E15">
        <w:rPr>
          <w:sz w:val="22"/>
          <w:szCs w:val="22"/>
        </w:rPr>
        <w:t xml:space="preserve">gaz występuję w kuchni stołówki budynku S-2. Nie posiada on systemu detekcji.  W pozostałych bufetach/stołówkach nie ma instalacji gazowej lub jest ona w trakcie likwidacji.  </w:t>
      </w:r>
    </w:p>
    <w:p w14:paraId="1D4CADA9" w14:textId="77777777" w:rsidR="00B26D57" w:rsidRPr="00A75E15" w:rsidRDefault="00B26D57" w:rsidP="00C27496">
      <w:pPr>
        <w:autoSpaceDE w:val="0"/>
        <w:autoSpaceDN w:val="0"/>
        <w:adjustRightInd w:val="0"/>
        <w:spacing w:line="276" w:lineRule="auto"/>
        <w:jc w:val="both"/>
        <w:rPr>
          <w:bCs/>
          <w:iCs/>
          <w:sz w:val="22"/>
          <w:szCs w:val="22"/>
        </w:rPr>
      </w:pPr>
    </w:p>
    <w:p w14:paraId="3AFE9BD0" w14:textId="7CE69D11" w:rsidR="001434AF" w:rsidRPr="00A75E15" w:rsidRDefault="002222C4" w:rsidP="00C27496">
      <w:pPr>
        <w:autoSpaceDE w:val="0"/>
        <w:autoSpaceDN w:val="0"/>
        <w:adjustRightInd w:val="0"/>
        <w:spacing w:line="276" w:lineRule="auto"/>
        <w:jc w:val="both"/>
        <w:rPr>
          <w:bCs/>
          <w:iCs/>
          <w:sz w:val="22"/>
          <w:szCs w:val="22"/>
        </w:rPr>
      </w:pPr>
      <w:r w:rsidRPr="00A75E15">
        <w:rPr>
          <w:bCs/>
          <w:iCs/>
          <w:sz w:val="22"/>
          <w:szCs w:val="22"/>
        </w:rPr>
        <w:t>30.</w:t>
      </w:r>
      <w:r w:rsidR="0056466D" w:rsidRPr="00A75E15">
        <w:rPr>
          <w:sz w:val="22"/>
          <w:szCs w:val="22"/>
        </w:rPr>
        <w:t xml:space="preserve"> </w:t>
      </w:r>
      <w:r w:rsidR="001C4632" w:rsidRPr="00A75E15">
        <w:rPr>
          <w:sz w:val="22"/>
          <w:szCs w:val="22"/>
        </w:rPr>
        <w:t>Wnioskujemy o informację czy we wszystkich podziemnych parkingach jest zakaz wjazdu pojazdów z instalacją LPG? Jeśli nie, to prosimy o podanie czy w przedmiotowych parkingach znajduje się system detekcji stężenia LPG, system wentylacji awaryjnej oraz system detekcji CO?</w:t>
      </w:r>
    </w:p>
    <w:p w14:paraId="70461B13" w14:textId="73CDFAE0" w:rsidR="001434AF" w:rsidRPr="00A75E15" w:rsidRDefault="00364B8D" w:rsidP="00C27496">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Zamawiający </w:t>
      </w:r>
      <w:r w:rsidR="004C6FFF" w:rsidRPr="00A75E15">
        <w:rPr>
          <w:rFonts w:eastAsia="Calibri"/>
          <w:sz w:val="22"/>
          <w:szCs w:val="22"/>
          <w:lang w:eastAsia="en-US"/>
        </w:rPr>
        <w:t xml:space="preserve">informuje, że </w:t>
      </w:r>
      <w:r w:rsidR="002F3A2A" w:rsidRPr="00A75E15">
        <w:rPr>
          <w:sz w:val="22"/>
          <w:szCs w:val="22"/>
        </w:rPr>
        <w:t>we wszystkich podziemnych parkingach jest zakaz wjazdu pojazdów z instalacją LPG</w:t>
      </w:r>
      <w:r w:rsidR="004C6FFF" w:rsidRPr="00A75E15">
        <w:rPr>
          <w:rFonts w:eastAsia="Calibri"/>
          <w:sz w:val="22"/>
          <w:szCs w:val="22"/>
          <w:lang w:eastAsia="en-US"/>
        </w:rPr>
        <w:t xml:space="preserve">. </w:t>
      </w:r>
      <w:r w:rsidR="001C4632" w:rsidRPr="00A75E15">
        <w:rPr>
          <w:rFonts w:eastAsia="Calibri"/>
          <w:sz w:val="22"/>
          <w:szCs w:val="22"/>
          <w:lang w:eastAsia="en-US"/>
        </w:rPr>
        <w:t xml:space="preserve"> </w:t>
      </w:r>
      <w:r w:rsidR="004C6FFF" w:rsidRPr="00A75E15">
        <w:rPr>
          <w:rFonts w:eastAsia="Calibri"/>
          <w:sz w:val="22"/>
          <w:szCs w:val="22"/>
          <w:lang w:eastAsia="en-US"/>
        </w:rPr>
        <w:t xml:space="preserve">Parkingi podziemne występują w nowych obiektach, w których jednocześnie zainstalowane są systemy detekcji stężenia LPG, system wentylacji awaryjnej oraz system detekcji CO.  </w:t>
      </w:r>
    </w:p>
    <w:p w14:paraId="53B31737" w14:textId="77777777" w:rsidR="001434AF" w:rsidRPr="00A75E15" w:rsidRDefault="001434AF" w:rsidP="00671481">
      <w:pPr>
        <w:autoSpaceDE w:val="0"/>
        <w:autoSpaceDN w:val="0"/>
        <w:adjustRightInd w:val="0"/>
        <w:spacing w:line="276" w:lineRule="auto"/>
        <w:jc w:val="both"/>
        <w:rPr>
          <w:bCs/>
          <w:iCs/>
          <w:sz w:val="22"/>
          <w:szCs w:val="22"/>
        </w:rPr>
      </w:pPr>
    </w:p>
    <w:p w14:paraId="657420E9" w14:textId="4B5A3B3E" w:rsidR="00364B8D" w:rsidRPr="00A75E15" w:rsidRDefault="00364B8D" w:rsidP="00E14AEB">
      <w:pPr>
        <w:autoSpaceDE w:val="0"/>
        <w:autoSpaceDN w:val="0"/>
        <w:adjustRightInd w:val="0"/>
        <w:spacing w:line="276" w:lineRule="auto"/>
        <w:jc w:val="both"/>
        <w:rPr>
          <w:bCs/>
          <w:iCs/>
          <w:sz w:val="22"/>
          <w:szCs w:val="22"/>
        </w:rPr>
      </w:pPr>
      <w:r w:rsidRPr="00A75E15">
        <w:rPr>
          <w:bCs/>
          <w:iCs/>
          <w:sz w:val="22"/>
          <w:szCs w:val="22"/>
        </w:rPr>
        <w:t xml:space="preserve">31. </w:t>
      </w:r>
      <w:r w:rsidR="000C58FC" w:rsidRPr="00A75E15">
        <w:rPr>
          <w:sz w:val="22"/>
          <w:szCs w:val="22"/>
        </w:rPr>
        <w:t xml:space="preserve">Wnioskujemy o informację czy są wykonywane regularne przeglądy kamerą termowizyjną. </w:t>
      </w:r>
      <w:r w:rsidR="00E14AEB" w:rsidRPr="00A75E15">
        <w:rPr>
          <w:sz w:val="22"/>
          <w:szCs w:val="22"/>
        </w:rPr>
        <w:t xml:space="preserve"> </w:t>
      </w:r>
      <w:r w:rsidR="000C58FC" w:rsidRPr="00A75E15">
        <w:rPr>
          <w:sz w:val="22"/>
          <w:szCs w:val="22"/>
        </w:rPr>
        <w:t xml:space="preserve">Jeśli tak, to prosimy o wskazanie jakich instalacji dotyczą i czy zostały wykryte nieprawidłowości. </w:t>
      </w:r>
    </w:p>
    <w:p w14:paraId="5B132488" w14:textId="17520FC6" w:rsidR="00364B8D" w:rsidRPr="00A75E15" w:rsidRDefault="00016774" w:rsidP="002D3318">
      <w:pPr>
        <w:autoSpaceDE w:val="0"/>
        <w:autoSpaceDN w:val="0"/>
        <w:adjustRightInd w:val="0"/>
        <w:spacing w:line="276" w:lineRule="auto"/>
        <w:jc w:val="both"/>
        <w:rPr>
          <w:sz w:val="22"/>
          <w:szCs w:val="22"/>
        </w:rPr>
      </w:pPr>
      <w:r w:rsidRPr="00A75E15">
        <w:rPr>
          <w:b/>
          <w:bCs/>
          <w:sz w:val="22"/>
          <w:szCs w:val="22"/>
        </w:rPr>
        <w:lastRenderedPageBreak/>
        <w:t>ODPOWIEDŹ</w:t>
      </w:r>
      <w:r w:rsidRPr="00A75E15">
        <w:rPr>
          <w:sz w:val="22"/>
          <w:szCs w:val="22"/>
        </w:rPr>
        <w:t xml:space="preserve">:  Zamawiający </w:t>
      </w:r>
      <w:r w:rsidR="002D3318" w:rsidRPr="00A75E15">
        <w:rPr>
          <w:sz w:val="22"/>
          <w:szCs w:val="22"/>
        </w:rPr>
        <w:t xml:space="preserve">informuje, że regularne przeglądy kamerą termowizyjną są wykonywane w stacjach transformatorowych.  Podczas ostatnich przeglądów nie zostały wykryte nieprawidłowości. </w:t>
      </w:r>
    </w:p>
    <w:p w14:paraId="06DE8D9B" w14:textId="77777777" w:rsidR="00364B8D" w:rsidRPr="00A75E15" w:rsidRDefault="00364B8D" w:rsidP="00C27496">
      <w:pPr>
        <w:autoSpaceDE w:val="0"/>
        <w:autoSpaceDN w:val="0"/>
        <w:adjustRightInd w:val="0"/>
        <w:spacing w:line="276" w:lineRule="auto"/>
        <w:jc w:val="both"/>
        <w:rPr>
          <w:bCs/>
          <w:iCs/>
          <w:sz w:val="22"/>
          <w:szCs w:val="22"/>
        </w:rPr>
      </w:pPr>
    </w:p>
    <w:p w14:paraId="69D14C29" w14:textId="77777777" w:rsidR="00386351" w:rsidRPr="00A75E15" w:rsidRDefault="00700DF8" w:rsidP="00386351">
      <w:pPr>
        <w:spacing w:line="276" w:lineRule="auto"/>
        <w:jc w:val="both"/>
        <w:rPr>
          <w:sz w:val="22"/>
          <w:szCs w:val="22"/>
        </w:rPr>
      </w:pPr>
      <w:r w:rsidRPr="00A75E15">
        <w:rPr>
          <w:bCs/>
          <w:iCs/>
          <w:sz w:val="22"/>
          <w:szCs w:val="22"/>
        </w:rPr>
        <w:t>32.</w:t>
      </w:r>
      <w:r w:rsidR="002D3318" w:rsidRPr="00A75E15">
        <w:rPr>
          <w:bCs/>
          <w:iCs/>
          <w:sz w:val="22"/>
          <w:szCs w:val="22"/>
        </w:rPr>
        <w:t xml:space="preserve"> </w:t>
      </w:r>
      <w:r w:rsidR="00386351" w:rsidRPr="00A75E15">
        <w:rPr>
          <w:sz w:val="22"/>
          <w:szCs w:val="22"/>
        </w:rPr>
        <w:t>Wnioskujemy o informację czy dla agregatów prądotwórczych:</w:t>
      </w:r>
    </w:p>
    <w:p w14:paraId="1D63BD47" w14:textId="77777777" w:rsidR="00386351" w:rsidRPr="00A75E15" w:rsidRDefault="00386351" w:rsidP="00386351">
      <w:pPr>
        <w:spacing w:line="276" w:lineRule="auto"/>
        <w:jc w:val="both"/>
        <w:rPr>
          <w:sz w:val="22"/>
          <w:szCs w:val="22"/>
        </w:rPr>
      </w:pPr>
      <w:r w:rsidRPr="00A75E15">
        <w:rPr>
          <w:sz w:val="22"/>
          <w:szCs w:val="22"/>
        </w:rPr>
        <w:t>- są wykonywane przeglądy przez autoryzowany serwis lub wykwalifikowanych pracowników. Jeśli tak, to jak  często?</w:t>
      </w:r>
    </w:p>
    <w:p w14:paraId="302DB65C" w14:textId="333BB237" w:rsidR="00364B8D" w:rsidRPr="00A75E15" w:rsidRDefault="00386351" w:rsidP="00386351">
      <w:pPr>
        <w:autoSpaceDE w:val="0"/>
        <w:autoSpaceDN w:val="0"/>
        <w:adjustRightInd w:val="0"/>
        <w:spacing w:line="276" w:lineRule="auto"/>
        <w:jc w:val="both"/>
        <w:rPr>
          <w:bCs/>
          <w:iCs/>
          <w:sz w:val="22"/>
          <w:szCs w:val="22"/>
        </w:rPr>
      </w:pPr>
      <w:r w:rsidRPr="00A75E15">
        <w:rPr>
          <w:sz w:val="22"/>
          <w:szCs w:val="22"/>
        </w:rPr>
        <w:t>- istnieje procedura utrzymania minimalnej ilości paliwa?</w:t>
      </w:r>
    </w:p>
    <w:p w14:paraId="545D735F" w14:textId="1E335B64" w:rsidR="002B384A" w:rsidRPr="00A75E15" w:rsidRDefault="00307CF3" w:rsidP="00C27496">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xml:space="preserve">:  </w:t>
      </w:r>
      <w:r w:rsidR="00474A85" w:rsidRPr="00A75E15">
        <w:rPr>
          <w:sz w:val="22"/>
          <w:szCs w:val="22"/>
        </w:rPr>
        <w:t xml:space="preserve">Zamawiający informuje, że przeglądy zespołów prądotwórczych wykonywane są  przez autoryzowany serwis zgodnie z Dokumentacją Techniczno-Ruchową tj. min 1 x </w:t>
      </w:r>
      <w:r w:rsidR="00474A85" w:rsidRPr="00A75E15">
        <w:rPr>
          <w:sz w:val="22"/>
          <w:szCs w:val="22"/>
        </w:rPr>
        <w:br/>
        <w:t xml:space="preserve">w roku.  Czynności eksploatacyjne prowadzone są na bieżąco.  Uzupełnienie paliwa dokonywane jest </w:t>
      </w:r>
      <w:r w:rsidR="00474A85" w:rsidRPr="00A75E15">
        <w:rPr>
          <w:sz w:val="22"/>
          <w:szCs w:val="22"/>
        </w:rPr>
        <w:br/>
        <w:t>w oparciu o wskazanie ilości paliwa w zbiorniku danego urządzenia, gdy stan paliwa w zbiorniku spadnie poniżej 30%</w:t>
      </w:r>
      <w:r w:rsidR="002C43F6" w:rsidRPr="00A75E15">
        <w:rPr>
          <w:rFonts w:eastAsia="Calibri"/>
          <w:sz w:val="22"/>
          <w:szCs w:val="22"/>
          <w:lang w:eastAsia="en-US"/>
        </w:rPr>
        <w:t xml:space="preserve">. </w:t>
      </w:r>
    </w:p>
    <w:p w14:paraId="0552A3E0" w14:textId="77777777" w:rsidR="002B384A" w:rsidRPr="00A75E15" w:rsidRDefault="002B384A" w:rsidP="00C27496">
      <w:pPr>
        <w:autoSpaceDE w:val="0"/>
        <w:autoSpaceDN w:val="0"/>
        <w:adjustRightInd w:val="0"/>
        <w:spacing w:line="276" w:lineRule="auto"/>
        <w:jc w:val="both"/>
        <w:rPr>
          <w:bCs/>
          <w:iCs/>
          <w:sz w:val="22"/>
          <w:szCs w:val="22"/>
        </w:rPr>
      </w:pPr>
    </w:p>
    <w:p w14:paraId="47F175A2" w14:textId="4328627C" w:rsidR="001B0C97" w:rsidRPr="00A75E15" w:rsidRDefault="00942984" w:rsidP="00C27496">
      <w:pPr>
        <w:autoSpaceDE w:val="0"/>
        <w:autoSpaceDN w:val="0"/>
        <w:adjustRightInd w:val="0"/>
        <w:spacing w:line="276" w:lineRule="auto"/>
        <w:jc w:val="both"/>
        <w:rPr>
          <w:bCs/>
          <w:iCs/>
          <w:sz w:val="22"/>
          <w:szCs w:val="22"/>
        </w:rPr>
      </w:pPr>
      <w:r w:rsidRPr="00A75E15">
        <w:rPr>
          <w:bCs/>
          <w:iCs/>
          <w:sz w:val="22"/>
          <w:szCs w:val="22"/>
        </w:rPr>
        <w:t xml:space="preserve">33. </w:t>
      </w:r>
      <w:r w:rsidR="009741AD" w:rsidRPr="00A75E15">
        <w:rPr>
          <w:sz w:val="22"/>
          <w:szCs w:val="22"/>
        </w:rPr>
        <w:t xml:space="preserve">Z uwagi na brak włączeń w SWZ/SOPZ przez Zamawiającego wnioskujemy o potwierdzenie, iż  </w:t>
      </w:r>
      <w:r w:rsidR="009741AD" w:rsidRPr="00A75E15">
        <w:rPr>
          <w:sz w:val="22"/>
          <w:szCs w:val="22"/>
        </w:rPr>
        <w:br/>
        <w:t xml:space="preserve">w sprawach nieuregulowanych zapisami SWZ/SOPZ zastosowanie mają Ogólne Warunki Wykonawcy (OWU), którego oferta zostanie wybrana, w tym zawarte tam wyłączenia i inne postanowienia za wyjątkiem tych, które Zamawiający wprost włączył do zakresu ubezpieczeniowego opisanego </w:t>
      </w:r>
      <w:r w:rsidR="009741AD" w:rsidRPr="00A75E15">
        <w:rPr>
          <w:sz w:val="22"/>
          <w:szCs w:val="22"/>
        </w:rPr>
        <w:br/>
        <w:t>w SWZ/SOPZ</w:t>
      </w:r>
      <w:r w:rsidR="0047179B" w:rsidRPr="00A75E15">
        <w:rPr>
          <w:sz w:val="22"/>
          <w:szCs w:val="22"/>
        </w:rPr>
        <w:t xml:space="preserve">. </w:t>
      </w:r>
    </w:p>
    <w:p w14:paraId="7B97388A" w14:textId="041D592E" w:rsidR="00364B8D" w:rsidRPr="00A75E15" w:rsidRDefault="00307CF3" w:rsidP="00EC1A2D">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474A85" w:rsidRPr="00A75E15">
        <w:rPr>
          <w:sz w:val="22"/>
          <w:szCs w:val="22"/>
        </w:rPr>
        <w:t xml:space="preserve"> </w:t>
      </w:r>
      <w:r w:rsidR="00335AD1" w:rsidRPr="00A75E15">
        <w:rPr>
          <w:sz w:val="22"/>
          <w:szCs w:val="22"/>
        </w:rPr>
        <w:t>przywołuje zapisy preambuły:</w:t>
      </w:r>
    </w:p>
    <w:p w14:paraId="36622C4A" w14:textId="77777777" w:rsidR="009716E8" w:rsidRPr="00A75E15" w:rsidRDefault="00335AD1" w:rsidP="009716E8">
      <w:pPr>
        <w:pStyle w:val="Tekstpodstawowy21"/>
        <w:rPr>
          <w:rFonts w:ascii="Times New Roman" w:hAnsi="Times New Roman"/>
          <w:szCs w:val="22"/>
        </w:rPr>
      </w:pPr>
      <w:r w:rsidRPr="00A75E15">
        <w:rPr>
          <w:rFonts w:ascii="Times New Roman" w:hAnsi="Times New Roman"/>
          <w:szCs w:val="22"/>
        </w:rPr>
        <w:t>„</w:t>
      </w:r>
      <w:bookmarkStart w:id="2" w:name="_Hlk146870908"/>
      <w:r w:rsidR="009716E8" w:rsidRPr="00A75E15">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2"/>
      <w:r w:rsidR="009716E8" w:rsidRPr="00A75E15">
        <w:rPr>
          <w:rFonts w:ascii="Times New Roman" w:hAnsi="Times New Roman"/>
          <w:szCs w:val="22"/>
        </w:rPr>
        <w:t>.</w:t>
      </w:r>
    </w:p>
    <w:p w14:paraId="249C51F8" w14:textId="726E4965" w:rsidR="00335AD1" w:rsidRPr="00A75E15" w:rsidRDefault="009716E8" w:rsidP="009716E8">
      <w:pPr>
        <w:autoSpaceDE w:val="0"/>
        <w:autoSpaceDN w:val="0"/>
        <w:adjustRightInd w:val="0"/>
        <w:spacing w:line="276" w:lineRule="auto"/>
        <w:jc w:val="both"/>
        <w:rPr>
          <w:iCs/>
          <w:sz w:val="22"/>
          <w:szCs w:val="22"/>
        </w:rPr>
      </w:pPr>
      <w:r w:rsidRPr="00A75E15">
        <w:rPr>
          <w:sz w:val="22"/>
          <w:szCs w:val="22"/>
        </w:rPr>
        <w:t xml:space="preserve">Zamawiający nie wyraża zgody na wprowadzanie przez Wykonawcę jakichkolwiek odstępstw od treści zawartych w SWZ. Nie dopuszcza się również stosowania ograniczeń, </w:t>
      </w:r>
      <w:proofErr w:type="spellStart"/>
      <w:r w:rsidRPr="00A75E15">
        <w:rPr>
          <w:sz w:val="22"/>
          <w:szCs w:val="22"/>
        </w:rPr>
        <w:t>wyłączeń</w:t>
      </w:r>
      <w:proofErr w:type="spellEnd"/>
      <w:r w:rsidRPr="00A75E15">
        <w:rPr>
          <w:sz w:val="22"/>
          <w:szCs w:val="22"/>
        </w:rPr>
        <w:t xml:space="preserve"> czy też wprowadzania limitów ponad te, które zostały określone w SWZ lub zapisane w OWU”. </w:t>
      </w:r>
    </w:p>
    <w:p w14:paraId="6DEC0F96" w14:textId="77777777" w:rsidR="00364B8D" w:rsidRPr="00A75E15" w:rsidRDefault="00364B8D" w:rsidP="00EC1A2D">
      <w:pPr>
        <w:autoSpaceDE w:val="0"/>
        <w:autoSpaceDN w:val="0"/>
        <w:adjustRightInd w:val="0"/>
        <w:spacing w:line="276" w:lineRule="auto"/>
        <w:jc w:val="both"/>
        <w:rPr>
          <w:iCs/>
          <w:sz w:val="22"/>
          <w:szCs w:val="22"/>
        </w:rPr>
      </w:pPr>
    </w:p>
    <w:p w14:paraId="01E7D389" w14:textId="4D580219" w:rsidR="00364B8D" w:rsidRPr="00A75E15" w:rsidRDefault="0005167D" w:rsidP="00C27496">
      <w:pPr>
        <w:autoSpaceDE w:val="0"/>
        <w:autoSpaceDN w:val="0"/>
        <w:adjustRightInd w:val="0"/>
        <w:spacing w:line="276" w:lineRule="auto"/>
        <w:jc w:val="both"/>
        <w:rPr>
          <w:bCs/>
          <w:iCs/>
          <w:sz w:val="22"/>
          <w:szCs w:val="22"/>
        </w:rPr>
      </w:pPr>
      <w:r w:rsidRPr="00A75E15">
        <w:rPr>
          <w:bCs/>
          <w:iCs/>
          <w:sz w:val="22"/>
          <w:szCs w:val="22"/>
        </w:rPr>
        <w:t xml:space="preserve">34. </w:t>
      </w:r>
      <w:r w:rsidR="00961591" w:rsidRPr="00A75E15">
        <w:rPr>
          <w:sz w:val="22"/>
          <w:szCs w:val="22"/>
        </w:rPr>
        <w:t xml:space="preserve">Wnioskujemy o wskazanie różnic w aktualnym SWZ/SOPZ do obecnie obowiązującego. </w:t>
      </w:r>
    </w:p>
    <w:p w14:paraId="50EB9791" w14:textId="36B0AC52" w:rsidR="00504F96" w:rsidRPr="00A75E15" w:rsidRDefault="00307CF3" w:rsidP="00504F96">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617A1C" w:rsidRPr="00A75E15">
        <w:rPr>
          <w:sz w:val="22"/>
          <w:szCs w:val="22"/>
        </w:rPr>
        <w:t xml:space="preserve"> </w:t>
      </w:r>
      <w:r w:rsidR="00A50726" w:rsidRPr="00A75E15">
        <w:rPr>
          <w:sz w:val="22"/>
          <w:szCs w:val="22"/>
        </w:rPr>
        <w:t>informuje, że zmieniono</w:t>
      </w:r>
      <w:r w:rsidR="005D24DA" w:rsidRPr="00A75E15">
        <w:rPr>
          <w:sz w:val="22"/>
          <w:szCs w:val="22"/>
        </w:rPr>
        <w:t xml:space="preserve"> (główne zmiany)</w:t>
      </w:r>
      <w:r w:rsidR="00A50726" w:rsidRPr="00A75E15">
        <w:rPr>
          <w:sz w:val="22"/>
          <w:szCs w:val="22"/>
        </w:rPr>
        <w:t>:</w:t>
      </w:r>
    </w:p>
    <w:p w14:paraId="534D61C4" w14:textId="77777777" w:rsidR="00A21800" w:rsidRPr="00A75E15" w:rsidRDefault="00A50726" w:rsidP="00504F96">
      <w:pPr>
        <w:autoSpaceDE w:val="0"/>
        <w:autoSpaceDN w:val="0"/>
        <w:adjustRightInd w:val="0"/>
        <w:spacing w:line="276" w:lineRule="auto"/>
        <w:jc w:val="both"/>
        <w:rPr>
          <w:sz w:val="22"/>
          <w:szCs w:val="22"/>
        </w:rPr>
      </w:pPr>
      <w:r w:rsidRPr="00A75E15">
        <w:rPr>
          <w:sz w:val="22"/>
          <w:szCs w:val="22"/>
        </w:rPr>
        <w:t xml:space="preserve"> - </w:t>
      </w:r>
      <w:r w:rsidR="005D24DA" w:rsidRPr="00A75E15">
        <w:rPr>
          <w:sz w:val="22"/>
          <w:szCs w:val="22"/>
        </w:rPr>
        <w:t>wykaz sprzętu elektronicznego do Elementu II</w:t>
      </w:r>
      <w:r w:rsidR="00A21800" w:rsidRPr="00A75E15">
        <w:rPr>
          <w:sz w:val="22"/>
          <w:szCs w:val="22"/>
        </w:rPr>
        <w:t xml:space="preserve"> (Załączniki 10A i 10B)</w:t>
      </w:r>
      <w:r w:rsidR="005D24DA" w:rsidRPr="00A75E15">
        <w:rPr>
          <w:sz w:val="22"/>
          <w:szCs w:val="22"/>
        </w:rPr>
        <w:t xml:space="preserve">: było powyżej 500.000 zł, </w:t>
      </w:r>
    </w:p>
    <w:p w14:paraId="70538E4C" w14:textId="73CB24BD" w:rsidR="00A50726" w:rsidRPr="00A75E15" w:rsidRDefault="005D24DA" w:rsidP="00504F96">
      <w:pPr>
        <w:autoSpaceDE w:val="0"/>
        <w:autoSpaceDN w:val="0"/>
        <w:adjustRightInd w:val="0"/>
        <w:spacing w:line="276" w:lineRule="auto"/>
        <w:jc w:val="both"/>
        <w:rPr>
          <w:sz w:val="22"/>
          <w:szCs w:val="22"/>
        </w:rPr>
      </w:pPr>
      <w:r w:rsidRPr="00A75E15">
        <w:rPr>
          <w:sz w:val="22"/>
          <w:szCs w:val="22"/>
        </w:rPr>
        <w:t>a jest powyżej 100.000 zł</w:t>
      </w:r>
    </w:p>
    <w:p w14:paraId="59E169FC" w14:textId="3E503F19" w:rsidR="005D24DA" w:rsidRPr="00A75E15" w:rsidRDefault="005D24DA" w:rsidP="00504F96">
      <w:pPr>
        <w:autoSpaceDE w:val="0"/>
        <w:autoSpaceDN w:val="0"/>
        <w:adjustRightInd w:val="0"/>
        <w:spacing w:line="276" w:lineRule="auto"/>
        <w:jc w:val="both"/>
        <w:rPr>
          <w:bCs/>
          <w:iCs/>
          <w:sz w:val="22"/>
          <w:szCs w:val="22"/>
        </w:rPr>
      </w:pPr>
      <w:r w:rsidRPr="00A75E15">
        <w:rPr>
          <w:sz w:val="22"/>
          <w:szCs w:val="22"/>
        </w:rPr>
        <w:t xml:space="preserve"> - zniesiono franszyzy redukcyjne </w:t>
      </w:r>
    </w:p>
    <w:p w14:paraId="7768C00D" w14:textId="7922732F" w:rsidR="00364B8D" w:rsidRPr="00A75E15" w:rsidRDefault="00364B8D" w:rsidP="008F4E25">
      <w:pPr>
        <w:autoSpaceDE w:val="0"/>
        <w:autoSpaceDN w:val="0"/>
        <w:adjustRightInd w:val="0"/>
        <w:spacing w:line="276" w:lineRule="auto"/>
        <w:jc w:val="both"/>
        <w:rPr>
          <w:bCs/>
          <w:iCs/>
          <w:sz w:val="22"/>
          <w:szCs w:val="22"/>
        </w:rPr>
      </w:pPr>
    </w:p>
    <w:p w14:paraId="4CC92A84" w14:textId="2B59846E" w:rsidR="008F4E25" w:rsidRPr="00A75E15" w:rsidRDefault="00E04639" w:rsidP="004817ED">
      <w:pPr>
        <w:spacing w:line="276" w:lineRule="auto"/>
        <w:jc w:val="both"/>
        <w:rPr>
          <w:sz w:val="22"/>
          <w:szCs w:val="22"/>
        </w:rPr>
      </w:pPr>
      <w:r w:rsidRPr="00A75E15">
        <w:rPr>
          <w:bCs/>
          <w:iCs/>
          <w:sz w:val="22"/>
          <w:szCs w:val="22"/>
        </w:rPr>
        <w:t>35.</w:t>
      </w:r>
      <w:r w:rsidR="00364875" w:rsidRPr="00A75E15">
        <w:rPr>
          <w:bCs/>
          <w:iCs/>
          <w:sz w:val="22"/>
          <w:szCs w:val="22"/>
        </w:rPr>
        <w:t xml:space="preserve"> </w:t>
      </w:r>
      <w:r w:rsidR="004817ED" w:rsidRPr="00A75E15">
        <w:rPr>
          <w:sz w:val="22"/>
          <w:szCs w:val="22"/>
        </w:rPr>
        <w:t xml:space="preserve">Wnioskujemy o potwierdzenie, że gdziekolwiek jest mowa o limitach odpowiedzialności to są to limity odpowiedzialności na jedno i wszystkie zdarzenia w okresie ubezpieczenia. </w:t>
      </w:r>
    </w:p>
    <w:p w14:paraId="21E2044C" w14:textId="498A2C44" w:rsidR="00364B8D" w:rsidRPr="00A75E15" w:rsidRDefault="00307CF3" w:rsidP="008F4E25">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8F4E25" w:rsidRPr="00A75E15">
        <w:rPr>
          <w:sz w:val="22"/>
          <w:szCs w:val="22"/>
        </w:rPr>
        <w:t xml:space="preserve"> </w:t>
      </w:r>
      <w:r w:rsidR="009502C4" w:rsidRPr="00A75E15">
        <w:rPr>
          <w:rFonts w:eastAsia="Calibri"/>
          <w:sz w:val="22"/>
          <w:szCs w:val="22"/>
          <w:lang w:eastAsia="en-US"/>
        </w:rPr>
        <w:t xml:space="preserve">potwierdza powyższe. </w:t>
      </w:r>
    </w:p>
    <w:p w14:paraId="7E8EA404" w14:textId="77777777" w:rsidR="00364B8D" w:rsidRPr="00A75E15" w:rsidRDefault="00364B8D" w:rsidP="00CA76FB">
      <w:pPr>
        <w:autoSpaceDE w:val="0"/>
        <w:autoSpaceDN w:val="0"/>
        <w:adjustRightInd w:val="0"/>
        <w:spacing w:line="276" w:lineRule="auto"/>
        <w:jc w:val="both"/>
        <w:rPr>
          <w:bCs/>
          <w:iCs/>
          <w:sz w:val="22"/>
          <w:szCs w:val="22"/>
        </w:rPr>
      </w:pPr>
    </w:p>
    <w:p w14:paraId="1E64208C" w14:textId="5D56AA28" w:rsidR="00CA76FB" w:rsidRPr="00A75E15" w:rsidRDefault="00566843" w:rsidP="00CA76FB">
      <w:pPr>
        <w:spacing w:line="276" w:lineRule="auto"/>
        <w:jc w:val="both"/>
        <w:rPr>
          <w:sz w:val="22"/>
          <w:szCs w:val="22"/>
        </w:rPr>
      </w:pPr>
      <w:r w:rsidRPr="00A75E15">
        <w:rPr>
          <w:bCs/>
          <w:iCs/>
          <w:sz w:val="22"/>
          <w:szCs w:val="22"/>
        </w:rPr>
        <w:t xml:space="preserve">36. </w:t>
      </w:r>
      <w:r w:rsidR="00572FFF" w:rsidRPr="00A75E15">
        <w:rPr>
          <w:sz w:val="22"/>
          <w:szCs w:val="22"/>
        </w:rPr>
        <w:t xml:space="preserve">Wnioskujemy o potwierdzenie, że gdziekolwiek mowa jest o kosztach, wydatkach lub nakładach to są to koszty, wydatki lub nakłady uzasadnione i udokumentowane. </w:t>
      </w:r>
    </w:p>
    <w:p w14:paraId="7C835BEA" w14:textId="37AF4840" w:rsidR="00364B8D" w:rsidRPr="00A75E15" w:rsidRDefault="00307CF3" w:rsidP="00CA76FB">
      <w:pPr>
        <w:autoSpaceDE w:val="0"/>
        <w:autoSpaceDN w:val="0"/>
        <w:adjustRightInd w:val="0"/>
        <w:spacing w:line="276" w:lineRule="auto"/>
        <w:jc w:val="both"/>
        <w:rPr>
          <w:bCs/>
          <w:iCs/>
          <w:sz w:val="22"/>
          <w:szCs w:val="22"/>
        </w:rPr>
      </w:pPr>
      <w:r w:rsidRPr="00A75E15">
        <w:rPr>
          <w:b/>
          <w:bCs/>
          <w:sz w:val="22"/>
          <w:szCs w:val="22"/>
        </w:rPr>
        <w:lastRenderedPageBreak/>
        <w:t>ODPOWIEDŹ</w:t>
      </w:r>
      <w:r w:rsidRPr="00A75E15">
        <w:rPr>
          <w:sz w:val="22"/>
          <w:szCs w:val="22"/>
        </w:rPr>
        <w:t>:  Zamawiający</w:t>
      </w:r>
      <w:r w:rsidR="006B45A8" w:rsidRPr="00A75E15">
        <w:rPr>
          <w:sz w:val="22"/>
          <w:szCs w:val="22"/>
        </w:rPr>
        <w:t xml:space="preserve"> </w:t>
      </w:r>
      <w:r w:rsidR="00A412AB" w:rsidRPr="00A75E15">
        <w:rPr>
          <w:rFonts w:eastAsia="Calibri"/>
          <w:sz w:val="22"/>
          <w:szCs w:val="22"/>
          <w:lang w:eastAsia="en-US"/>
        </w:rPr>
        <w:t xml:space="preserve">potwierdza powyższe. </w:t>
      </w:r>
    </w:p>
    <w:p w14:paraId="3E20C36F" w14:textId="77777777" w:rsidR="00364B8D" w:rsidRPr="00A75E15" w:rsidRDefault="00364B8D" w:rsidP="00C27496">
      <w:pPr>
        <w:autoSpaceDE w:val="0"/>
        <w:autoSpaceDN w:val="0"/>
        <w:adjustRightInd w:val="0"/>
        <w:spacing w:line="276" w:lineRule="auto"/>
        <w:jc w:val="both"/>
        <w:rPr>
          <w:bCs/>
          <w:iCs/>
          <w:sz w:val="22"/>
          <w:szCs w:val="22"/>
        </w:rPr>
      </w:pPr>
    </w:p>
    <w:p w14:paraId="71A3654B" w14:textId="0A0EADAC" w:rsidR="00E30D84" w:rsidRPr="00A75E15" w:rsidRDefault="00552EE8" w:rsidP="00E30D84">
      <w:pPr>
        <w:spacing w:line="276" w:lineRule="auto"/>
        <w:jc w:val="both"/>
        <w:rPr>
          <w:sz w:val="22"/>
          <w:szCs w:val="22"/>
        </w:rPr>
      </w:pPr>
      <w:r w:rsidRPr="00A75E15">
        <w:rPr>
          <w:bCs/>
          <w:iCs/>
          <w:sz w:val="22"/>
          <w:szCs w:val="22"/>
        </w:rPr>
        <w:t>37.</w:t>
      </w:r>
      <w:r w:rsidR="00F64D51" w:rsidRPr="00A75E15">
        <w:rPr>
          <w:i/>
          <w:sz w:val="22"/>
          <w:szCs w:val="22"/>
        </w:rPr>
        <w:t xml:space="preserve"> </w:t>
      </w:r>
      <w:r w:rsidR="00E30D84" w:rsidRPr="00A75E15">
        <w:rPr>
          <w:sz w:val="22"/>
          <w:szCs w:val="22"/>
        </w:rPr>
        <w:t>Wnioskujemy o przesłanie wykazów ilościowo – asortymentowych sprzętu elektronicznego, dla obu podmiotów wraz z podaniem jednostkowych SU oraz z podaniem kategorii tego sprzętu tj.:</w:t>
      </w:r>
    </w:p>
    <w:p w14:paraId="2471E828" w14:textId="77777777" w:rsidR="00E30D84" w:rsidRPr="00A75E15" w:rsidRDefault="00E30D84" w:rsidP="00E30D84">
      <w:pPr>
        <w:spacing w:line="276" w:lineRule="auto"/>
        <w:jc w:val="both"/>
        <w:rPr>
          <w:sz w:val="22"/>
          <w:szCs w:val="22"/>
        </w:rPr>
      </w:pPr>
      <w:r w:rsidRPr="00A75E15">
        <w:rPr>
          <w:sz w:val="22"/>
          <w:szCs w:val="22"/>
        </w:rPr>
        <w:t>- sprzęt stacjonarny biurowy,</w:t>
      </w:r>
    </w:p>
    <w:p w14:paraId="40E40E63" w14:textId="77777777" w:rsidR="00E30D84" w:rsidRPr="00A75E15" w:rsidRDefault="00E30D84" w:rsidP="00E30D84">
      <w:pPr>
        <w:spacing w:line="276" w:lineRule="auto"/>
        <w:jc w:val="both"/>
        <w:rPr>
          <w:sz w:val="22"/>
          <w:szCs w:val="22"/>
        </w:rPr>
      </w:pPr>
      <w:r w:rsidRPr="00A75E15">
        <w:rPr>
          <w:sz w:val="22"/>
          <w:szCs w:val="22"/>
        </w:rPr>
        <w:t>- sprzęt stacjonarny specjalistyczny (badawczy / laboratoryjny itp.),</w:t>
      </w:r>
    </w:p>
    <w:p w14:paraId="0808CD3A" w14:textId="77777777" w:rsidR="00E30D84" w:rsidRPr="00A75E15" w:rsidRDefault="00E30D84" w:rsidP="00E30D84">
      <w:pPr>
        <w:spacing w:line="276" w:lineRule="auto"/>
        <w:jc w:val="both"/>
        <w:rPr>
          <w:sz w:val="22"/>
          <w:szCs w:val="22"/>
        </w:rPr>
      </w:pPr>
      <w:r w:rsidRPr="00A75E15">
        <w:rPr>
          <w:sz w:val="22"/>
          <w:szCs w:val="22"/>
        </w:rPr>
        <w:t>- sprzęt przenośny biurowy,</w:t>
      </w:r>
    </w:p>
    <w:p w14:paraId="54B5D4B4" w14:textId="77777777" w:rsidR="00E30D84" w:rsidRPr="00A75E15" w:rsidRDefault="00E30D84" w:rsidP="00E30D84">
      <w:pPr>
        <w:spacing w:line="276" w:lineRule="auto"/>
        <w:jc w:val="both"/>
        <w:rPr>
          <w:sz w:val="22"/>
          <w:szCs w:val="22"/>
        </w:rPr>
      </w:pPr>
      <w:r w:rsidRPr="00A75E15">
        <w:rPr>
          <w:sz w:val="22"/>
          <w:szCs w:val="22"/>
        </w:rPr>
        <w:t>- sprzęt przenośny specjalistyczny,</w:t>
      </w:r>
    </w:p>
    <w:p w14:paraId="502F0CB2" w14:textId="5597A8B6" w:rsidR="00E30D84" w:rsidRPr="00A75E15" w:rsidRDefault="00E30D84" w:rsidP="00E30D84">
      <w:pPr>
        <w:spacing w:line="276" w:lineRule="auto"/>
        <w:jc w:val="both"/>
        <w:rPr>
          <w:sz w:val="22"/>
          <w:szCs w:val="22"/>
        </w:rPr>
      </w:pPr>
      <w:r w:rsidRPr="00A75E15">
        <w:rPr>
          <w:sz w:val="22"/>
          <w:szCs w:val="22"/>
        </w:rPr>
        <w:t>zgodnie z rekomendacją Polskiej Izby Ubezpieczeń:</w:t>
      </w:r>
      <w:r w:rsidR="002B15CC" w:rsidRPr="00A75E15">
        <w:rPr>
          <w:sz w:val="22"/>
          <w:szCs w:val="22"/>
        </w:rPr>
        <w:t xml:space="preserve"> </w:t>
      </w:r>
      <w:hyperlink r:id="rId8" w:history="1">
        <w:r w:rsidRPr="00A75E15">
          <w:rPr>
            <w:rStyle w:val="Hipercze"/>
            <w:sz w:val="22"/>
            <w:szCs w:val="22"/>
          </w:rPr>
          <w:t>https://piu.org.pl/wp-content/uploads/2021/03/Rekomendacja_PIU_minimalne_wymogi_informacyjne.pdf</w:t>
        </w:r>
      </w:hyperlink>
    </w:p>
    <w:p w14:paraId="1E53047E" w14:textId="77777777" w:rsidR="00D31843" w:rsidRPr="00A75E15" w:rsidRDefault="00F64D51" w:rsidP="00D31843">
      <w:pPr>
        <w:spacing w:line="276" w:lineRule="auto"/>
        <w:jc w:val="both"/>
        <w:rPr>
          <w:sz w:val="22"/>
          <w:szCs w:val="22"/>
        </w:rPr>
      </w:pPr>
      <w:r w:rsidRPr="00A75E15">
        <w:rPr>
          <w:b/>
          <w:bCs/>
          <w:sz w:val="22"/>
          <w:szCs w:val="22"/>
        </w:rPr>
        <w:t>ODPOWIEDŹ</w:t>
      </w:r>
      <w:r w:rsidRPr="00A75E15">
        <w:rPr>
          <w:sz w:val="22"/>
          <w:szCs w:val="22"/>
        </w:rPr>
        <w:t xml:space="preserve">:  </w:t>
      </w:r>
      <w:r w:rsidR="00D31843"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71E007E6" w14:textId="77777777" w:rsidR="00D31843" w:rsidRPr="00A75E15" w:rsidRDefault="00D31843" w:rsidP="00D31843">
      <w:pPr>
        <w:autoSpaceDE w:val="0"/>
        <w:autoSpaceDN w:val="0"/>
        <w:adjustRightInd w:val="0"/>
        <w:spacing w:line="276" w:lineRule="auto"/>
        <w:jc w:val="both"/>
        <w:rPr>
          <w:color w:val="000000"/>
          <w:sz w:val="22"/>
          <w:szCs w:val="22"/>
        </w:rPr>
      </w:pPr>
    </w:p>
    <w:p w14:paraId="2EE946D3" w14:textId="77777777" w:rsidR="002B3FC4" w:rsidRPr="00A75E15" w:rsidRDefault="002B3FC4" w:rsidP="002B3FC4">
      <w:pPr>
        <w:ind w:firstLine="708"/>
        <w:jc w:val="both"/>
        <w:rPr>
          <w:b/>
          <w:sz w:val="22"/>
          <w:szCs w:val="22"/>
          <w:u w:val="single"/>
        </w:rPr>
      </w:pPr>
      <w:r w:rsidRPr="00A75E15">
        <w:rPr>
          <w:b/>
          <w:sz w:val="22"/>
          <w:szCs w:val="22"/>
          <w:u w:val="single"/>
        </w:rPr>
        <w:t xml:space="preserve">3.2.1.1.Element I – Ubezpieczenie mienia od wszelkich </w:t>
      </w:r>
      <w:proofErr w:type="spellStart"/>
      <w:r w:rsidRPr="00A75E15">
        <w:rPr>
          <w:b/>
          <w:sz w:val="22"/>
          <w:szCs w:val="22"/>
          <w:u w:val="single"/>
        </w:rPr>
        <w:t>ryzyk</w:t>
      </w:r>
      <w:proofErr w:type="spellEnd"/>
      <w:r w:rsidRPr="00A75E15">
        <w:rPr>
          <w:b/>
          <w:sz w:val="22"/>
          <w:szCs w:val="22"/>
          <w:u w:val="single"/>
        </w:rPr>
        <w:t xml:space="preserve"> losowych. Zakres obligatoryjny</w:t>
      </w:r>
    </w:p>
    <w:p w14:paraId="464ECB5E" w14:textId="77777777" w:rsidR="002B3FC4" w:rsidRPr="00A75E15" w:rsidRDefault="002B3FC4" w:rsidP="002B3FC4">
      <w:pPr>
        <w:jc w:val="both"/>
        <w:rPr>
          <w:b/>
          <w:sz w:val="22"/>
          <w:szCs w:val="22"/>
          <w:u w:val="single"/>
        </w:rPr>
      </w:pPr>
      <w:r w:rsidRPr="00A75E15">
        <w:rPr>
          <w:sz w:val="22"/>
          <w:szCs w:val="22"/>
        </w:rPr>
        <w:tab/>
      </w:r>
      <w:r w:rsidRPr="00A75E15">
        <w:rPr>
          <w:b/>
          <w:sz w:val="22"/>
          <w:szCs w:val="22"/>
          <w:u w:val="single"/>
        </w:rPr>
        <w:t>AGH i ACK CYFRONET – POSTANOWIENIA WSPÓLNE</w:t>
      </w:r>
    </w:p>
    <w:p w14:paraId="590DC666" w14:textId="77777777" w:rsidR="00711912" w:rsidRPr="00A75E15" w:rsidRDefault="00711912" w:rsidP="00C27496">
      <w:pPr>
        <w:autoSpaceDE w:val="0"/>
        <w:autoSpaceDN w:val="0"/>
        <w:adjustRightInd w:val="0"/>
        <w:spacing w:line="276" w:lineRule="auto"/>
        <w:jc w:val="both"/>
        <w:rPr>
          <w:bCs/>
          <w:iCs/>
          <w:sz w:val="22"/>
          <w:szCs w:val="22"/>
        </w:rPr>
      </w:pPr>
    </w:p>
    <w:p w14:paraId="3BB6632B" w14:textId="77777777" w:rsidR="006D572A" w:rsidRPr="00A75E15" w:rsidRDefault="000E4F90" w:rsidP="002413E6">
      <w:pPr>
        <w:spacing w:line="276" w:lineRule="auto"/>
        <w:jc w:val="both"/>
        <w:rPr>
          <w:sz w:val="22"/>
          <w:szCs w:val="22"/>
        </w:rPr>
      </w:pPr>
      <w:r w:rsidRPr="00A75E15">
        <w:rPr>
          <w:bCs/>
          <w:iCs/>
          <w:sz w:val="22"/>
          <w:szCs w:val="22"/>
        </w:rPr>
        <w:t xml:space="preserve">38. </w:t>
      </w:r>
      <w:r w:rsidR="006D572A" w:rsidRPr="00A75E15">
        <w:rPr>
          <w:sz w:val="22"/>
          <w:szCs w:val="22"/>
        </w:rPr>
        <w:t xml:space="preserve">W odniesieniu do zakresu ubezpieczenia, wnioskujemy o modyfikację zapisu do postaci: </w:t>
      </w:r>
    </w:p>
    <w:p w14:paraId="7D085F14" w14:textId="2B56379A" w:rsidR="00364B8D" w:rsidRPr="00A75E15" w:rsidRDefault="006D572A" w:rsidP="002413E6">
      <w:pPr>
        <w:autoSpaceDE w:val="0"/>
        <w:autoSpaceDN w:val="0"/>
        <w:adjustRightInd w:val="0"/>
        <w:spacing w:line="276" w:lineRule="auto"/>
        <w:jc w:val="both"/>
        <w:rPr>
          <w:bCs/>
          <w:iCs/>
          <w:sz w:val="22"/>
          <w:szCs w:val="22"/>
        </w:rPr>
      </w:pPr>
      <w:r w:rsidRPr="00A75E15">
        <w:rPr>
          <w:i/>
          <w:iCs/>
          <w:sz w:val="22"/>
          <w:szCs w:val="22"/>
        </w:rPr>
        <w:t xml:space="preserve">Wszystkie Ryzyka fizycznego uszkodzenia. Zniszczenia i utraty przedmiotu ubezpieczenia, niezależne od woli Ubezpieczonego zdarzenie przyszłe i niepewne o charakterze nagłym, w wyniku którego powstała szkoda objęta zakresem ubezpieczenia, z włączeniem ubezpieczenia wartości pieniężnych oraz utrata, zniszczenie lub uszkodzenie sprzętu elektronicznego wskutek nagłych i nieprzewidzianych zdarzeń, </w:t>
      </w:r>
      <w:r w:rsidRPr="00A75E15">
        <w:rPr>
          <w:i/>
          <w:iCs/>
          <w:strike/>
          <w:sz w:val="22"/>
          <w:szCs w:val="22"/>
        </w:rPr>
        <w:t xml:space="preserve">objętych ochroną na warunkach sprzętu elektronicznego od uszkodzeń (w rozumieniu OWU Sprzętu Elektronicznego). </w:t>
      </w:r>
      <w:r w:rsidRPr="00A75E15">
        <w:rPr>
          <w:i/>
          <w:iCs/>
          <w:sz w:val="22"/>
          <w:szCs w:val="22"/>
        </w:rPr>
        <w:t xml:space="preserve">Zakres ubezpieczenia nie obejmuje sprzętu elektronicznego wymienionego </w:t>
      </w:r>
      <w:r w:rsidR="001D29B2" w:rsidRPr="00A75E15">
        <w:rPr>
          <w:i/>
          <w:iCs/>
          <w:sz w:val="22"/>
          <w:szCs w:val="22"/>
        </w:rPr>
        <w:br/>
      </w:r>
      <w:r w:rsidRPr="00A75E15">
        <w:rPr>
          <w:i/>
          <w:iCs/>
          <w:sz w:val="22"/>
          <w:szCs w:val="22"/>
        </w:rPr>
        <w:t xml:space="preserve">w Załączniku Nr 10A i 10B (niepublikowany) do SWZ i ubezpieczonego na warunkach opisanych </w:t>
      </w:r>
      <w:r w:rsidR="001D29B2" w:rsidRPr="00A75E15">
        <w:rPr>
          <w:i/>
          <w:iCs/>
          <w:sz w:val="22"/>
          <w:szCs w:val="22"/>
        </w:rPr>
        <w:br/>
      </w:r>
      <w:r w:rsidRPr="00A75E15">
        <w:rPr>
          <w:i/>
          <w:iCs/>
          <w:sz w:val="22"/>
          <w:szCs w:val="22"/>
        </w:rPr>
        <w:t>w Zadaniu 1, Element II.  Zakres ubezpieczenia obejmuje także kradzież z włamaniem, rabunek, wandalizm-dewastację</w:t>
      </w:r>
      <w:r w:rsidR="002413E6" w:rsidRPr="00A75E15">
        <w:rPr>
          <w:i/>
          <w:iCs/>
          <w:sz w:val="22"/>
          <w:szCs w:val="22"/>
        </w:rPr>
        <w:t xml:space="preserve">. </w:t>
      </w:r>
    </w:p>
    <w:p w14:paraId="092DB68D" w14:textId="62109A34" w:rsidR="00364B8D" w:rsidRPr="00A75E15" w:rsidRDefault="008C3818" w:rsidP="00C27496">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CD0A3A" w:rsidRPr="00A75E15">
        <w:rPr>
          <w:sz w:val="22"/>
          <w:szCs w:val="22"/>
        </w:rPr>
        <w:t xml:space="preserve"> </w:t>
      </w:r>
      <w:r w:rsidR="002413E6" w:rsidRPr="00A75E15">
        <w:rPr>
          <w:sz w:val="22"/>
          <w:szCs w:val="22"/>
        </w:rPr>
        <w:t>ni</w:t>
      </w:r>
      <w:r w:rsidR="001D29B2" w:rsidRPr="00A75E15">
        <w:rPr>
          <w:sz w:val="22"/>
          <w:szCs w:val="22"/>
        </w:rPr>
        <w:t>e</w:t>
      </w:r>
      <w:r w:rsidR="002413E6" w:rsidRPr="00A75E15">
        <w:rPr>
          <w:sz w:val="22"/>
          <w:szCs w:val="22"/>
        </w:rPr>
        <w:t xml:space="preserve"> wyraża zgody na wprowadzenie powyższej zmiany. </w:t>
      </w:r>
    </w:p>
    <w:p w14:paraId="39B5B401" w14:textId="77777777" w:rsidR="00364B8D" w:rsidRPr="00A75E15" w:rsidRDefault="00364B8D" w:rsidP="00C27496">
      <w:pPr>
        <w:autoSpaceDE w:val="0"/>
        <w:autoSpaceDN w:val="0"/>
        <w:adjustRightInd w:val="0"/>
        <w:spacing w:line="276" w:lineRule="auto"/>
        <w:jc w:val="both"/>
        <w:rPr>
          <w:bCs/>
          <w:iCs/>
          <w:sz w:val="22"/>
          <w:szCs w:val="22"/>
        </w:rPr>
      </w:pPr>
    </w:p>
    <w:p w14:paraId="127B1F3A" w14:textId="77777777" w:rsidR="00AC5722" w:rsidRPr="00A75E15" w:rsidRDefault="005B127D" w:rsidP="002C43BB">
      <w:pPr>
        <w:spacing w:line="276" w:lineRule="auto"/>
        <w:jc w:val="both"/>
        <w:rPr>
          <w:iCs/>
          <w:sz w:val="22"/>
          <w:szCs w:val="22"/>
        </w:rPr>
      </w:pPr>
      <w:r w:rsidRPr="00A75E15">
        <w:rPr>
          <w:bCs/>
          <w:iCs/>
          <w:sz w:val="22"/>
          <w:szCs w:val="22"/>
        </w:rPr>
        <w:t>39.</w:t>
      </w:r>
      <w:r w:rsidR="00E5533A" w:rsidRPr="00A75E15">
        <w:rPr>
          <w:sz w:val="22"/>
          <w:szCs w:val="22"/>
        </w:rPr>
        <w:t xml:space="preserve"> </w:t>
      </w:r>
      <w:r w:rsidR="00AC5722" w:rsidRPr="00A75E15">
        <w:rPr>
          <w:iCs/>
          <w:sz w:val="22"/>
          <w:szCs w:val="22"/>
        </w:rPr>
        <w:t>W odniesieniu do miejsca ubezpieczenia, wnioskujemy o modyfikację zapisu do postaci:</w:t>
      </w:r>
    </w:p>
    <w:p w14:paraId="1869A8D3" w14:textId="77777777" w:rsidR="00AC5722" w:rsidRPr="00A75E15" w:rsidRDefault="00AC5722" w:rsidP="002C43BB">
      <w:pPr>
        <w:spacing w:line="276" w:lineRule="auto"/>
        <w:jc w:val="both"/>
        <w:rPr>
          <w:i/>
          <w:sz w:val="22"/>
          <w:szCs w:val="22"/>
        </w:rPr>
      </w:pPr>
      <w:r w:rsidRPr="00A75E15">
        <w:rPr>
          <w:i/>
          <w:sz w:val="22"/>
          <w:szCs w:val="22"/>
        </w:rPr>
        <w:t>Lokalizacje na terenie Rzeczypospolitej Polskiej – wszelkie lokalizacje, w których Ubezpieczający realizuje zadania zawodowe zgodnie ze statutem Ubezpieczającego</w:t>
      </w:r>
    </w:p>
    <w:p w14:paraId="1ADDF8C9" w14:textId="4F76DA97" w:rsidR="00364B8D" w:rsidRPr="00A75E15" w:rsidRDefault="00AC5722" w:rsidP="002C43BB">
      <w:pPr>
        <w:autoSpaceDE w:val="0"/>
        <w:autoSpaceDN w:val="0"/>
        <w:adjustRightInd w:val="0"/>
        <w:spacing w:line="276" w:lineRule="auto"/>
        <w:jc w:val="both"/>
        <w:rPr>
          <w:bCs/>
          <w:iCs/>
          <w:sz w:val="22"/>
          <w:szCs w:val="22"/>
        </w:rPr>
      </w:pPr>
      <w:r w:rsidRPr="00A75E15">
        <w:rPr>
          <w:iCs/>
          <w:sz w:val="22"/>
          <w:szCs w:val="22"/>
        </w:rPr>
        <w:t xml:space="preserve">W przypadku braku zgody wnosimy o potwierdzenie, ze intencją Zamawiającego jest objęcie ochroną mienia tylko i wyłączenie na terenie RP. </w:t>
      </w:r>
    </w:p>
    <w:p w14:paraId="59AF2AFD" w14:textId="51DD9F1E" w:rsidR="006F2B5C" w:rsidRPr="00A75E15" w:rsidRDefault="006F2B5C" w:rsidP="002C43BB">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Zamawiający </w:t>
      </w:r>
      <w:r w:rsidR="002C43BB" w:rsidRPr="00A75E15">
        <w:rPr>
          <w:sz w:val="22"/>
          <w:szCs w:val="22"/>
        </w:rPr>
        <w:t xml:space="preserve">nie wyraża zgody na wprowadzenie powyższej zmiany. </w:t>
      </w:r>
    </w:p>
    <w:p w14:paraId="5781618E" w14:textId="77777777" w:rsidR="00364B8D" w:rsidRPr="00A75E15" w:rsidRDefault="00364B8D" w:rsidP="00C27496">
      <w:pPr>
        <w:autoSpaceDE w:val="0"/>
        <w:autoSpaceDN w:val="0"/>
        <w:adjustRightInd w:val="0"/>
        <w:spacing w:line="276" w:lineRule="auto"/>
        <w:jc w:val="both"/>
        <w:rPr>
          <w:bCs/>
          <w:iCs/>
          <w:sz w:val="22"/>
          <w:szCs w:val="22"/>
        </w:rPr>
      </w:pPr>
    </w:p>
    <w:p w14:paraId="20A6A13F" w14:textId="5A4ADE4E" w:rsidR="00364B8D" w:rsidRPr="00A75E15" w:rsidRDefault="006F2B5C" w:rsidP="00DD5B53">
      <w:pPr>
        <w:spacing w:line="276" w:lineRule="auto"/>
        <w:jc w:val="both"/>
        <w:rPr>
          <w:bCs/>
          <w:iCs/>
          <w:sz w:val="22"/>
          <w:szCs w:val="22"/>
        </w:rPr>
      </w:pPr>
      <w:r w:rsidRPr="00A75E15">
        <w:rPr>
          <w:bCs/>
          <w:iCs/>
          <w:sz w:val="22"/>
          <w:szCs w:val="22"/>
        </w:rPr>
        <w:t xml:space="preserve">40. </w:t>
      </w:r>
      <w:r w:rsidR="00DD5B53" w:rsidRPr="00A75E15">
        <w:rPr>
          <w:iCs/>
          <w:sz w:val="22"/>
          <w:szCs w:val="22"/>
        </w:rPr>
        <w:t xml:space="preserve">Wnioskujemy o modyfikację zapisów, w sposób jednoznacznie określający, jaki sprzęt elektroniczny jest ubezpieczany na danym produkcie, tj. na ubezpieczeniu mienia od wszelkich </w:t>
      </w:r>
      <w:proofErr w:type="spellStart"/>
      <w:r w:rsidR="00DD5B53" w:rsidRPr="00A75E15">
        <w:rPr>
          <w:iCs/>
          <w:sz w:val="22"/>
          <w:szCs w:val="22"/>
        </w:rPr>
        <w:t>ryzyk</w:t>
      </w:r>
      <w:proofErr w:type="spellEnd"/>
      <w:r w:rsidR="00DD5B53" w:rsidRPr="00A75E15">
        <w:rPr>
          <w:iCs/>
          <w:sz w:val="22"/>
          <w:szCs w:val="22"/>
        </w:rPr>
        <w:t xml:space="preserve"> losowych lub na ubezpieczeniu sprzętu elektronicznego od wszelkich </w:t>
      </w:r>
      <w:proofErr w:type="spellStart"/>
      <w:r w:rsidR="00DD5B53" w:rsidRPr="00A75E15">
        <w:rPr>
          <w:iCs/>
          <w:sz w:val="22"/>
          <w:szCs w:val="22"/>
        </w:rPr>
        <w:t>ryzyk</w:t>
      </w:r>
      <w:proofErr w:type="spellEnd"/>
      <w:r w:rsidR="00DD5B53" w:rsidRPr="00A75E15">
        <w:rPr>
          <w:iCs/>
          <w:sz w:val="22"/>
          <w:szCs w:val="22"/>
        </w:rPr>
        <w:t xml:space="preserve">.  Nie jest praktyką ubezpieczeniową posiadanie łącznego produktu OWU mienia od wszystkich </w:t>
      </w:r>
      <w:proofErr w:type="spellStart"/>
      <w:r w:rsidR="00DD5B53" w:rsidRPr="00A75E15">
        <w:rPr>
          <w:iCs/>
          <w:sz w:val="22"/>
          <w:szCs w:val="22"/>
        </w:rPr>
        <w:t>ryzyk</w:t>
      </w:r>
      <w:proofErr w:type="spellEnd"/>
      <w:r w:rsidR="00DD5B53" w:rsidRPr="00A75E15">
        <w:rPr>
          <w:iCs/>
          <w:sz w:val="22"/>
          <w:szCs w:val="22"/>
        </w:rPr>
        <w:t xml:space="preserve"> + OWU sprzętu </w:t>
      </w:r>
      <w:r w:rsidR="00DD5B53" w:rsidRPr="00A75E15">
        <w:rPr>
          <w:iCs/>
          <w:sz w:val="22"/>
          <w:szCs w:val="22"/>
        </w:rPr>
        <w:lastRenderedPageBreak/>
        <w:t xml:space="preserve">elektronicznego, dlatego wnioskujemy o przesunięcie całej elektroniki do dedykowanego zadania tj. Zadanie nr 1 – Element II.  W przypadku braku zgody wnosimy o wyjaśnienie intencji Zamawiającego, skąd wynika taki podział i jak należy rozumieć ubezpieczenie poszczególnych składników elektroniki w różnych zadaniach, w tym wnioskowane limity odpowiedzialności. </w:t>
      </w:r>
    </w:p>
    <w:p w14:paraId="022C5E97" w14:textId="24C525D9" w:rsidR="00364B8D" w:rsidRPr="00A75E15" w:rsidRDefault="006F2B5C" w:rsidP="00EC4A8F">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70210A" w:rsidRPr="00A75E15">
        <w:rPr>
          <w:sz w:val="22"/>
          <w:szCs w:val="22"/>
        </w:rPr>
        <w:t xml:space="preserve"> </w:t>
      </w:r>
      <w:r w:rsidR="00DD5B53" w:rsidRPr="00A75E15">
        <w:rPr>
          <w:sz w:val="22"/>
          <w:szCs w:val="22"/>
        </w:rPr>
        <w:t>udziela następujących wyjaśnień:</w:t>
      </w:r>
    </w:p>
    <w:p w14:paraId="569E987E" w14:textId="204F2F05" w:rsidR="00EC4A8F" w:rsidRPr="00A75E15" w:rsidRDefault="00DD5B53" w:rsidP="00EC4A8F">
      <w:pPr>
        <w:spacing w:line="276" w:lineRule="auto"/>
        <w:jc w:val="both"/>
        <w:rPr>
          <w:rFonts w:eastAsia="Calibri"/>
          <w:color w:val="080808"/>
          <w:sz w:val="22"/>
          <w:szCs w:val="22"/>
        </w:rPr>
      </w:pPr>
      <w:r w:rsidRPr="00A75E15">
        <w:rPr>
          <w:sz w:val="22"/>
          <w:szCs w:val="22"/>
        </w:rPr>
        <w:t xml:space="preserve"> - </w:t>
      </w:r>
      <w:r w:rsidR="00EC4A8F" w:rsidRPr="00A75E15">
        <w:rPr>
          <w:rFonts w:eastAsia="Calibri"/>
          <w:color w:val="080808"/>
          <w:sz w:val="22"/>
          <w:szCs w:val="22"/>
        </w:rPr>
        <w:t xml:space="preserve">kryterium jest określane w zapisach OPZ Załącznika nr 4: sprzęt o wartości jednostkowej powyżej 100 </w:t>
      </w:r>
      <w:proofErr w:type="spellStart"/>
      <w:r w:rsidR="00EC4A8F" w:rsidRPr="00A75E15">
        <w:rPr>
          <w:rFonts w:eastAsia="Calibri"/>
          <w:color w:val="080808"/>
          <w:sz w:val="22"/>
          <w:szCs w:val="22"/>
        </w:rPr>
        <w:t>tys</w:t>
      </w:r>
      <w:proofErr w:type="spellEnd"/>
      <w:r w:rsidR="00EC4A8F" w:rsidRPr="00A75E15">
        <w:rPr>
          <w:rFonts w:eastAsia="Calibri"/>
          <w:color w:val="080808"/>
          <w:sz w:val="22"/>
          <w:szCs w:val="22"/>
        </w:rPr>
        <w:t xml:space="preserve"> zł zostały wymienione w Załącznikach 10A i 10B.  Pozostały sprzęt, w tym mienie nisko cenne jest zgłoszony do ochrony w ramach limitu. </w:t>
      </w:r>
    </w:p>
    <w:p w14:paraId="383B9E80" w14:textId="41EC562D" w:rsidR="00DD5B53" w:rsidRPr="00A75E15" w:rsidRDefault="00EC4A8F" w:rsidP="00EC4A8F">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 xml:space="preserve"> - W związku z posiadaną ilością i rodzajem sprzętu i urządzeń elektronicznych nie ma możliwości precyzyjnego i rzetelnego ustalenia listy takich pozycji, dodatkowo z podziałem na lokalizacje. Zatem, z pełnego KŚT Zamawiający wygenerował listę sprzętu i urządzeń o wartości jednostkowej ponad </w:t>
      </w:r>
      <w:r w:rsidRPr="00A75E15">
        <w:rPr>
          <w:rFonts w:eastAsia="Calibri"/>
          <w:sz w:val="22"/>
          <w:szCs w:val="22"/>
          <w:lang w:eastAsia="en-US"/>
        </w:rPr>
        <w:br/>
        <w:t xml:space="preserve">100 </w:t>
      </w:r>
      <w:proofErr w:type="spellStart"/>
      <w:r w:rsidRPr="00A75E15">
        <w:rPr>
          <w:rFonts w:eastAsia="Calibri"/>
          <w:sz w:val="22"/>
          <w:szCs w:val="22"/>
          <w:lang w:eastAsia="en-US"/>
        </w:rPr>
        <w:t>tys</w:t>
      </w:r>
      <w:proofErr w:type="spellEnd"/>
      <w:r w:rsidRPr="00A75E15">
        <w:rPr>
          <w:rFonts w:eastAsia="Calibri"/>
          <w:sz w:val="22"/>
          <w:szCs w:val="22"/>
          <w:lang w:eastAsia="en-US"/>
        </w:rPr>
        <w:t xml:space="preserve"> zł oraz sprzętu istotnego ze względu na jego technologię, a będącego jednocześnie sprzętem przenośnym</w:t>
      </w:r>
    </w:p>
    <w:p w14:paraId="180078AD" w14:textId="77777777" w:rsidR="00E23E39" w:rsidRPr="00A75E15" w:rsidRDefault="00EC4A8F" w:rsidP="00E23E39">
      <w:pPr>
        <w:autoSpaceDE w:val="0"/>
        <w:autoSpaceDN w:val="0"/>
        <w:adjustRightInd w:val="0"/>
        <w:spacing w:line="276" w:lineRule="auto"/>
        <w:jc w:val="both"/>
        <w:rPr>
          <w:sz w:val="22"/>
          <w:szCs w:val="22"/>
        </w:rPr>
      </w:pPr>
      <w:r w:rsidRPr="00A75E15">
        <w:rPr>
          <w:rFonts w:eastAsia="Calibri"/>
          <w:sz w:val="22"/>
          <w:szCs w:val="22"/>
          <w:lang w:eastAsia="en-US"/>
        </w:rPr>
        <w:t xml:space="preserve">- </w:t>
      </w:r>
      <w:r w:rsidR="00E23E39" w:rsidRPr="00A75E15">
        <w:rPr>
          <w:sz w:val="22"/>
          <w:szCs w:val="22"/>
        </w:rPr>
        <w:t>Zamawiający udziela następujących wyjaśnień do zapisów OPZ Załącznik nr 4:</w:t>
      </w:r>
    </w:p>
    <w:p w14:paraId="65224249" w14:textId="01FC7F31" w:rsidR="00E23E39" w:rsidRPr="00A75E15" w:rsidRDefault="008D3A07" w:rsidP="00E23E39">
      <w:pPr>
        <w:autoSpaceDE w:val="0"/>
        <w:autoSpaceDN w:val="0"/>
        <w:adjustRightInd w:val="0"/>
        <w:spacing w:line="276" w:lineRule="auto"/>
        <w:jc w:val="both"/>
        <w:rPr>
          <w:sz w:val="22"/>
          <w:szCs w:val="22"/>
        </w:rPr>
      </w:pPr>
      <w:r w:rsidRPr="00A75E15">
        <w:rPr>
          <w:sz w:val="22"/>
          <w:szCs w:val="22"/>
        </w:rPr>
        <w:t>*</w:t>
      </w:r>
      <w:r w:rsidR="00E23E39" w:rsidRPr="00A75E15">
        <w:rPr>
          <w:sz w:val="22"/>
          <w:szCs w:val="22"/>
        </w:rPr>
        <w:t xml:space="preserve"> limit 7.000.000 zł dotyczy sprzętu stacjonarnego i przenośnego o wartości niższej niż 100.000 zł, na terenie RP, dla którego szkody pokrywane są na warunkach OWU dla sprzętu elektronicznego</w:t>
      </w:r>
    </w:p>
    <w:p w14:paraId="6E55E89F" w14:textId="25B66373" w:rsidR="00E23E39" w:rsidRPr="00A75E15" w:rsidRDefault="008D3A07" w:rsidP="00E23E39">
      <w:pPr>
        <w:autoSpaceDE w:val="0"/>
        <w:autoSpaceDN w:val="0"/>
        <w:adjustRightInd w:val="0"/>
        <w:spacing w:line="276" w:lineRule="auto"/>
        <w:jc w:val="both"/>
        <w:rPr>
          <w:iCs/>
          <w:sz w:val="22"/>
          <w:szCs w:val="22"/>
        </w:rPr>
      </w:pPr>
      <w:r w:rsidRPr="00A75E15">
        <w:rPr>
          <w:sz w:val="22"/>
          <w:szCs w:val="22"/>
        </w:rPr>
        <w:t>*</w:t>
      </w:r>
      <w:r w:rsidR="00E23E39" w:rsidRPr="00A75E15">
        <w:rPr>
          <w:sz w:val="22"/>
          <w:szCs w:val="22"/>
        </w:rPr>
        <w:t xml:space="preserve"> w wartości </w:t>
      </w:r>
      <w:r w:rsidR="00E23E39" w:rsidRPr="00A75E15">
        <w:rPr>
          <w:iCs/>
          <w:sz w:val="22"/>
          <w:szCs w:val="22"/>
        </w:rPr>
        <w:t xml:space="preserve">292.083.188,76 zł zawarta jest wartość sprzętu niekwalifikowanego do Załącznika 10A </w:t>
      </w:r>
      <w:r w:rsidR="00E23E39" w:rsidRPr="00A75E15">
        <w:rPr>
          <w:iCs/>
          <w:sz w:val="22"/>
          <w:szCs w:val="22"/>
        </w:rPr>
        <w:br/>
        <w:t xml:space="preserve">i 10B (czyli o wartości niższej niż 100 </w:t>
      </w:r>
      <w:proofErr w:type="spellStart"/>
      <w:r w:rsidR="00E23E39" w:rsidRPr="00A75E15">
        <w:rPr>
          <w:iCs/>
          <w:sz w:val="22"/>
          <w:szCs w:val="22"/>
        </w:rPr>
        <w:t>tys</w:t>
      </w:r>
      <w:proofErr w:type="spellEnd"/>
      <w:r w:rsidR="00E23E39" w:rsidRPr="00A75E15">
        <w:rPr>
          <w:iCs/>
          <w:sz w:val="22"/>
          <w:szCs w:val="22"/>
        </w:rPr>
        <w:t xml:space="preserve"> zł)</w:t>
      </w:r>
    </w:p>
    <w:p w14:paraId="70CA107F" w14:textId="77777777" w:rsidR="00E23E39" w:rsidRPr="00A75E15" w:rsidRDefault="00E23E39" w:rsidP="00E23E39">
      <w:pPr>
        <w:autoSpaceDE w:val="0"/>
        <w:autoSpaceDN w:val="0"/>
        <w:adjustRightInd w:val="0"/>
        <w:spacing w:line="276" w:lineRule="auto"/>
        <w:jc w:val="both"/>
        <w:rPr>
          <w:iCs/>
          <w:sz w:val="22"/>
          <w:szCs w:val="22"/>
        </w:rPr>
      </w:pPr>
      <w:r w:rsidRPr="00A75E15">
        <w:rPr>
          <w:iCs/>
          <w:sz w:val="22"/>
          <w:szCs w:val="22"/>
        </w:rPr>
        <w:t>- limit 1.500.000 zł dotyczy ochrony mienia poza RP, na terenie całego świata, z wyłączeniem Rosji, Ukrainy, Białorusi</w:t>
      </w:r>
    </w:p>
    <w:p w14:paraId="12E7D858" w14:textId="0C107FDC" w:rsidR="00E23E39" w:rsidRPr="00A75E15" w:rsidRDefault="008D3A07" w:rsidP="00E23E39">
      <w:pPr>
        <w:autoSpaceDE w:val="0"/>
        <w:autoSpaceDN w:val="0"/>
        <w:adjustRightInd w:val="0"/>
        <w:spacing w:line="276" w:lineRule="auto"/>
        <w:jc w:val="both"/>
        <w:rPr>
          <w:bCs/>
          <w:iCs/>
          <w:sz w:val="22"/>
          <w:szCs w:val="22"/>
        </w:rPr>
      </w:pPr>
      <w:r w:rsidRPr="00A75E15">
        <w:rPr>
          <w:iCs/>
          <w:sz w:val="22"/>
          <w:szCs w:val="22"/>
        </w:rPr>
        <w:t>*</w:t>
      </w:r>
      <w:r w:rsidR="00E23E39" w:rsidRPr="00A75E15">
        <w:rPr>
          <w:iCs/>
          <w:sz w:val="22"/>
          <w:szCs w:val="22"/>
        </w:rPr>
        <w:t xml:space="preserve"> Zamawiający nie widzi możliwości rzetelnego przedstawienia wykazu sprzętu, który ma być objęty ubezpieczeniem poza terenem RP.   </w:t>
      </w:r>
    </w:p>
    <w:p w14:paraId="6363535A" w14:textId="77777777" w:rsidR="00E23E39" w:rsidRPr="00A75E15" w:rsidRDefault="00E23E39" w:rsidP="00E23E39">
      <w:pPr>
        <w:autoSpaceDE w:val="0"/>
        <w:autoSpaceDN w:val="0"/>
        <w:adjustRightInd w:val="0"/>
        <w:spacing w:line="276" w:lineRule="auto"/>
        <w:jc w:val="both"/>
        <w:rPr>
          <w:bCs/>
          <w:iCs/>
          <w:sz w:val="22"/>
          <w:szCs w:val="22"/>
        </w:rPr>
      </w:pPr>
      <w:r w:rsidRPr="00A75E15">
        <w:rPr>
          <w:bCs/>
          <w:iCs/>
          <w:sz w:val="22"/>
          <w:szCs w:val="22"/>
        </w:rPr>
        <w:t>W związku z powyższym wyjaśnieniem, Zamawiający wprowadza następującą zmianę do Załącznika nr 4 OPZ</w:t>
      </w:r>
      <w:r w:rsidRPr="00A75E15">
        <w:rPr>
          <w:b/>
          <w:iCs/>
          <w:sz w:val="22"/>
          <w:szCs w:val="22"/>
        </w:rPr>
        <w:t xml:space="preserve"> </w:t>
      </w:r>
      <w:r w:rsidRPr="00A75E15">
        <w:rPr>
          <w:bCs/>
          <w:iCs/>
          <w:sz w:val="22"/>
          <w:szCs w:val="22"/>
        </w:rPr>
        <w:t>pkt.</w:t>
      </w:r>
      <w:r w:rsidRPr="00A75E15">
        <w:rPr>
          <w:b/>
          <w:iCs/>
          <w:sz w:val="22"/>
          <w:szCs w:val="22"/>
        </w:rPr>
        <w:t xml:space="preserve"> SUMY UBEZPIECZENIA/LIMITY ODPOWIEDZIALNOŚCI AGH </w:t>
      </w:r>
      <w:r w:rsidRPr="00A75E15">
        <w:rPr>
          <w:bCs/>
          <w:iCs/>
          <w:sz w:val="22"/>
          <w:szCs w:val="22"/>
        </w:rPr>
        <w:t xml:space="preserve"> </w:t>
      </w:r>
    </w:p>
    <w:p w14:paraId="7481840D" w14:textId="77777777" w:rsidR="00E23E39" w:rsidRPr="00A75E15" w:rsidRDefault="00E23E39" w:rsidP="00E23E39">
      <w:pPr>
        <w:jc w:val="both"/>
        <w:rPr>
          <w:bCs/>
          <w:iCs/>
          <w:sz w:val="22"/>
          <w:szCs w:val="22"/>
        </w:rPr>
      </w:pPr>
      <w:r w:rsidRPr="00A75E15">
        <w:rPr>
          <w:bCs/>
          <w:iCs/>
          <w:sz w:val="22"/>
          <w:szCs w:val="22"/>
        </w:rPr>
        <w:t xml:space="preserve">b). Maszyny, urządzenia i wyposażenie zaliczane do grupy 3, 4, 5, 6 i 8 KRŚT (za wyjątkiem sprzętu wymienionego w Załączniku Nr 10 A i 10B do SWZ, objętego ubezpieczeniem </w:t>
      </w:r>
      <w:r w:rsidRPr="00A75E15">
        <w:rPr>
          <w:bCs/>
          <w:sz w:val="22"/>
          <w:szCs w:val="22"/>
        </w:rPr>
        <w:t>na warunkach opisanych w Zadaniu 1, Element II.</w:t>
      </w:r>
      <w:r w:rsidRPr="00A75E15">
        <w:rPr>
          <w:bCs/>
          <w:iCs/>
          <w:sz w:val="22"/>
          <w:szCs w:val="22"/>
        </w:rPr>
        <w:t xml:space="preserve">), z włączeniem pojazdów z Gr 7 wymienionych </w:t>
      </w:r>
      <w:r w:rsidRPr="00A75E15">
        <w:rPr>
          <w:bCs/>
          <w:iCs/>
          <w:sz w:val="22"/>
          <w:szCs w:val="22"/>
        </w:rPr>
        <w:br/>
        <w:t>w Załączniku Nr 9</w:t>
      </w:r>
    </w:p>
    <w:p w14:paraId="27B3D731" w14:textId="77777777" w:rsidR="00E23E39" w:rsidRPr="00A75E15" w:rsidRDefault="00E23E39" w:rsidP="00E23E39">
      <w:pPr>
        <w:numPr>
          <w:ilvl w:val="0"/>
          <w:numId w:val="1"/>
        </w:numPr>
        <w:ind w:left="714" w:hanging="357"/>
        <w:jc w:val="both"/>
        <w:rPr>
          <w:sz w:val="22"/>
          <w:szCs w:val="22"/>
        </w:rPr>
      </w:pPr>
      <w:r w:rsidRPr="00A75E15">
        <w:rPr>
          <w:sz w:val="22"/>
          <w:szCs w:val="22"/>
        </w:rPr>
        <w:t>w systemie ubezpieczenia na sumy stałe wg wartości księgowej brutto (początkowej)</w:t>
      </w:r>
    </w:p>
    <w:p w14:paraId="39533F01" w14:textId="77777777" w:rsidR="00E23E39" w:rsidRPr="00A75E15" w:rsidRDefault="00E23E39" w:rsidP="00E23E39">
      <w:pPr>
        <w:numPr>
          <w:ilvl w:val="0"/>
          <w:numId w:val="1"/>
        </w:numPr>
        <w:ind w:left="714" w:hanging="357"/>
        <w:jc w:val="both"/>
        <w:rPr>
          <w:iCs/>
          <w:sz w:val="22"/>
          <w:szCs w:val="22"/>
        </w:rPr>
      </w:pPr>
      <w:r w:rsidRPr="00A75E15">
        <w:rPr>
          <w:iCs/>
          <w:sz w:val="22"/>
          <w:szCs w:val="22"/>
        </w:rPr>
        <w:t xml:space="preserve">suma ubezpieczenia:  </w:t>
      </w:r>
      <w:bookmarkStart w:id="3" w:name="_Hlk209433951"/>
      <w:r w:rsidRPr="00A75E15">
        <w:rPr>
          <w:iCs/>
          <w:sz w:val="22"/>
          <w:szCs w:val="22"/>
        </w:rPr>
        <w:t xml:space="preserve">292.083.188,76 </w:t>
      </w:r>
      <w:bookmarkEnd w:id="3"/>
      <w:r w:rsidRPr="00A75E15">
        <w:rPr>
          <w:iCs/>
          <w:sz w:val="22"/>
          <w:szCs w:val="22"/>
        </w:rPr>
        <w:t xml:space="preserve">zł, w tym 1.229.232,36 zł dla pojazdów z gr. VII KŚT </w:t>
      </w:r>
    </w:p>
    <w:p w14:paraId="49A4D8C9" w14:textId="77777777" w:rsidR="00E23E39" w:rsidRPr="00A75E15" w:rsidRDefault="00E23E39" w:rsidP="00E23E39">
      <w:pPr>
        <w:numPr>
          <w:ilvl w:val="0"/>
          <w:numId w:val="1"/>
        </w:numPr>
        <w:ind w:left="714" w:hanging="357"/>
        <w:jc w:val="both"/>
        <w:rPr>
          <w:iCs/>
          <w:sz w:val="22"/>
          <w:szCs w:val="22"/>
        </w:rPr>
      </w:pPr>
      <w:bookmarkStart w:id="4" w:name="_Hlk209433758"/>
      <w:r w:rsidRPr="00A75E15">
        <w:rPr>
          <w:iCs/>
          <w:sz w:val="22"/>
          <w:szCs w:val="22"/>
        </w:rPr>
        <w:t xml:space="preserve">Wprowadza się limit odpowiedzialności za szkody w sprzęcie elektronicznym: 7.000.000 zł </w:t>
      </w:r>
      <w:r w:rsidRPr="00A75E15">
        <w:rPr>
          <w:iCs/>
          <w:sz w:val="22"/>
          <w:szCs w:val="22"/>
        </w:rPr>
        <w:br/>
        <w:t xml:space="preserve">z wyjątkiem sprzętu przenośnego elektronicznego i nieelektronicznego poza miejscem ubezpieczenia </w:t>
      </w:r>
      <w:r w:rsidRPr="00A75E15">
        <w:rPr>
          <w:iCs/>
          <w:sz w:val="22"/>
          <w:szCs w:val="22"/>
          <w:highlight w:val="green"/>
        </w:rPr>
        <w:t>(poza RP),</w:t>
      </w:r>
      <w:r w:rsidRPr="00A75E15">
        <w:rPr>
          <w:iCs/>
          <w:sz w:val="22"/>
          <w:szCs w:val="22"/>
        </w:rPr>
        <w:t xml:space="preserve"> na terenie</w:t>
      </w:r>
      <w:r w:rsidRPr="00A75E15">
        <w:rPr>
          <w:b/>
          <w:bCs/>
          <w:iCs/>
          <w:sz w:val="22"/>
          <w:szCs w:val="22"/>
        </w:rPr>
        <w:t xml:space="preserve"> </w:t>
      </w:r>
      <w:r w:rsidRPr="00A75E15">
        <w:rPr>
          <w:iCs/>
          <w:sz w:val="22"/>
          <w:szCs w:val="22"/>
        </w:rPr>
        <w:t>całego świata - z wyłączeniem Rosji, Białorusi, Ukrainy -  dla którego limit wynosi: 1.500.000 zł.</w:t>
      </w:r>
    </w:p>
    <w:bookmarkEnd w:id="4"/>
    <w:p w14:paraId="541D858A" w14:textId="77777777" w:rsidR="00E23E39" w:rsidRPr="00A75E15" w:rsidRDefault="00E23E39" w:rsidP="00E23E39">
      <w:pPr>
        <w:numPr>
          <w:ilvl w:val="0"/>
          <w:numId w:val="1"/>
        </w:numPr>
        <w:ind w:left="714" w:hanging="357"/>
        <w:jc w:val="both"/>
        <w:rPr>
          <w:iCs/>
          <w:sz w:val="22"/>
          <w:szCs w:val="22"/>
        </w:rPr>
      </w:pPr>
      <w:r w:rsidRPr="00A75E15">
        <w:rPr>
          <w:iCs/>
          <w:sz w:val="22"/>
          <w:szCs w:val="22"/>
        </w:rPr>
        <w:t>Wprowadza się limit odpowiedzialności za szkody w</w:t>
      </w:r>
      <w:r w:rsidRPr="00A75E15">
        <w:rPr>
          <w:b/>
          <w:iCs/>
          <w:sz w:val="22"/>
          <w:szCs w:val="22"/>
        </w:rPr>
        <w:t xml:space="preserve"> </w:t>
      </w:r>
      <w:r w:rsidRPr="00A75E15">
        <w:rPr>
          <w:iCs/>
          <w:sz w:val="22"/>
          <w:szCs w:val="22"/>
        </w:rPr>
        <w:t xml:space="preserve">oprogramowaniu i nośnikach danych oraz szkody wynikające z kosztów odtworzenia danych, a także wynikające z </w:t>
      </w:r>
      <w:proofErr w:type="spellStart"/>
      <w:r w:rsidRPr="00A75E15">
        <w:rPr>
          <w:iCs/>
          <w:sz w:val="22"/>
          <w:szCs w:val="22"/>
        </w:rPr>
        <w:t>reinstalacji</w:t>
      </w:r>
      <w:proofErr w:type="spellEnd"/>
      <w:r w:rsidRPr="00A75E15">
        <w:rPr>
          <w:iCs/>
          <w:sz w:val="22"/>
          <w:szCs w:val="22"/>
        </w:rPr>
        <w:t xml:space="preserve"> </w:t>
      </w:r>
      <w:r w:rsidRPr="00A75E15">
        <w:rPr>
          <w:iCs/>
          <w:sz w:val="22"/>
          <w:szCs w:val="22"/>
        </w:rPr>
        <w:br/>
        <w:t>i rekonfiguracji sieci komputerowej – 500.000 zł</w:t>
      </w:r>
    </w:p>
    <w:p w14:paraId="54EF265D" w14:textId="77777777" w:rsidR="00430AB2" w:rsidRPr="00A75E15" w:rsidRDefault="008D3A07" w:rsidP="00430AB2">
      <w:pPr>
        <w:autoSpaceDE w:val="0"/>
        <w:autoSpaceDN w:val="0"/>
        <w:adjustRightInd w:val="0"/>
        <w:spacing w:line="276" w:lineRule="auto"/>
        <w:jc w:val="both"/>
        <w:rPr>
          <w:sz w:val="22"/>
          <w:szCs w:val="22"/>
        </w:rPr>
      </w:pPr>
      <w:r w:rsidRPr="00A75E15">
        <w:rPr>
          <w:bCs/>
          <w:iCs/>
          <w:sz w:val="22"/>
          <w:szCs w:val="22"/>
        </w:rPr>
        <w:t xml:space="preserve">* </w:t>
      </w:r>
      <w:r w:rsidR="00430AB2" w:rsidRPr="00A75E15">
        <w:rPr>
          <w:sz w:val="22"/>
          <w:szCs w:val="22"/>
        </w:rPr>
        <w:t>- limit 1.000.000 zł dotyczy sprzętu stacjonarnego i przenośnego o wartości niższej niż 100.000 zł, na terenie RP, dla którego szkody pokrywane są na warunkach OWU dla sprzętu elektronicznego</w:t>
      </w:r>
    </w:p>
    <w:p w14:paraId="759FACD3" w14:textId="50EE28CA" w:rsidR="00430AB2" w:rsidRPr="00A75E15" w:rsidRDefault="00430AB2" w:rsidP="00430AB2">
      <w:pPr>
        <w:autoSpaceDE w:val="0"/>
        <w:autoSpaceDN w:val="0"/>
        <w:adjustRightInd w:val="0"/>
        <w:spacing w:line="276" w:lineRule="auto"/>
        <w:jc w:val="both"/>
        <w:rPr>
          <w:sz w:val="22"/>
          <w:szCs w:val="22"/>
        </w:rPr>
      </w:pPr>
      <w:r w:rsidRPr="00A75E15">
        <w:rPr>
          <w:sz w:val="22"/>
          <w:szCs w:val="22"/>
        </w:rPr>
        <w:t xml:space="preserve">*- w wartości 81 550 714,43 </w:t>
      </w:r>
      <w:r w:rsidRPr="00A75E15">
        <w:rPr>
          <w:iCs/>
          <w:sz w:val="22"/>
          <w:szCs w:val="22"/>
        </w:rPr>
        <w:t xml:space="preserve">zł zawarta jest wartość sprzętu niekwalifikowanego do Załącznika 10A </w:t>
      </w:r>
      <w:r w:rsidRPr="00A75E15">
        <w:rPr>
          <w:iCs/>
          <w:sz w:val="22"/>
          <w:szCs w:val="22"/>
        </w:rPr>
        <w:br/>
        <w:t xml:space="preserve">i 10B (czyli o wartości niższej niż 100 </w:t>
      </w:r>
      <w:proofErr w:type="spellStart"/>
      <w:r w:rsidRPr="00A75E15">
        <w:rPr>
          <w:iCs/>
          <w:sz w:val="22"/>
          <w:szCs w:val="22"/>
        </w:rPr>
        <w:t>tys</w:t>
      </w:r>
      <w:proofErr w:type="spellEnd"/>
      <w:r w:rsidRPr="00A75E15">
        <w:rPr>
          <w:iCs/>
          <w:sz w:val="22"/>
          <w:szCs w:val="22"/>
        </w:rPr>
        <w:t xml:space="preserve"> zł)</w:t>
      </w:r>
      <w:r w:rsidRPr="00A75E15">
        <w:rPr>
          <w:sz w:val="22"/>
          <w:szCs w:val="22"/>
        </w:rPr>
        <w:t xml:space="preserve">. </w:t>
      </w:r>
    </w:p>
    <w:p w14:paraId="09B62234" w14:textId="5B9FB84E" w:rsidR="00430AB2" w:rsidRPr="00A75E15" w:rsidRDefault="00430AB2" w:rsidP="00430AB2">
      <w:pPr>
        <w:autoSpaceDE w:val="0"/>
        <w:autoSpaceDN w:val="0"/>
        <w:adjustRightInd w:val="0"/>
        <w:spacing w:line="276" w:lineRule="auto"/>
        <w:jc w:val="both"/>
        <w:rPr>
          <w:iCs/>
          <w:sz w:val="22"/>
          <w:szCs w:val="22"/>
        </w:rPr>
      </w:pPr>
      <w:r w:rsidRPr="00A75E15">
        <w:rPr>
          <w:sz w:val="22"/>
          <w:szCs w:val="22"/>
        </w:rPr>
        <w:lastRenderedPageBreak/>
        <w:t xml:space="preserve">*- </w:t>
      </w:r>
      <w:r w:rsidRPr="00A75E15">
        <w:rPr>
          <w:iCs/>
          <w:sz w:val="22"/>
          <w:szCs w:val="22"/>
        </w:rPr>
        <w:t>limit 100.000 zł dotyczy ochrony mienia poza RP, na terenie całego świata, z wyłączeniem Rosji, Ukrainy, Białorusi</w:t>
      </w:r>
    </w:p>
    <w:p w14:paraId="2B4AC8A2" w14:textId="196E69E5" w:rsidR="00430AB2" w:rsidRPr="00A75E15" w:rsidRDefault="00430AB2" w:rsidP="00430AB2">
      <w:pPr>
        <w:autoSpaceDE w:val="0"/>
        <w:autoSpaceDN w:val="0"/>
        <w:adjustRightInd w:val="0"/>
        <w:spacing w:line="276" w:lineRule="auto"/>
        <w:jc w:val="both"/>
        <w:rPr>
          <w:bCs/>
          <w:iCs/>
          <w:sz w:val="22"/>
          <w:szCs w:val="22"/>
        </w:rPr>
      </w:pPr>
      <w:r w:rsidRPr="00A75E15">
        <w:rPr>
          <w:iCs/>
          <w:sz w:val="22"/>
          <w:szCs w:val="22"/>
        </w:rPr>
        <w:t xml:space="preserve">*- Zamawiający nie widzi możliwości rzetelnego przedstawienia wykazu sprzętu, który ma być objęty ubezpieczeniem poza terenem RP.   </w:t>
      </w:r>
    </w:p>
    <w:p w14:paraId="6EFFBAFA" w14:textId="77777777" w:rsidR="00430AB2" w:rsidRPr="00A75E15" w:rsidRDefault="00430AB2" w:rsidP="00430AB2">
      <w:pPr>
        <w:autoSpaceDE w:val="0"/>
        <w:autoSpaceDN w:val="0"/>
        <w:adjustRightInd w:val="0"/>
        <w:spacing w:line="276" w:lineRule="auto"/>
        <w:jc w:val="both"/>
        <w:rPr>
          <w:bCs/>
          <w:iCs/>
          <w:sz w:val="22"/>
          <w:szCs w:val="22"/>
        </w:rPr>
      </w:pPr>
      <w:r w:rsidRPr="00A75E15">
        <w:rPr>
          <w:bCs/>
          <w:iCs/>
          <w:sz w:val="22"/>
          <w:szCs w:val="22"/>
        </w:rPr>
        <w:t>W związku z powyższym wyjaśnieniem, Zamawiający wprowadza następującą zmianę do Załącznika nr 4 OPZ</w:t>
      </w:r>
      <w:r w:rsidRPr="00A75E15">
        <w:rPr>
          <w:b/>
          <w:iCs/>
          <w:sz w:val="22"/>
          <w:szCs w:val="22"/>
        </w:rPr>
        <w:t xml:space="preserve"> </w:t>
      </w:r>
      <w:r w:rsidRPr="00A75E15">
        <w:rPr>
          <w:bCs/>
          <w:iCs/>
          <w:sz w:val="22"/>
          <w:szCs w:val="22"/>
        </w:rPr>
        <w:t>pkt.</w:t>
      </w:r>
      <w:r w:rsidRPr="00A75E15">
        <w:rPr>
          <w:b/>
          <w:iCs/>
          <w:sz w:val="22"/>
          <w:szCs w:val="22"/>
        </w:rPr>
        <w:t xml:space="preserve"> SUMY UBEZPIECZENIA/LIMITY ODPOWIEDZIALNOŚCI ACK </w:t>
      </w:r>
      <w:proofErr w:type="spellStart"/>
      <w:r w:rsidRPr="00A75E15">
        <w:rPr>
          <w:b/>
          <w:iCs/>
          <w:sz w:val="22"/>
          <w:szCs w:val="22"/>
        </w:rPr>
        <w:t>Cyfronet</w:t>
      </w:r>
      <w:proofErr w:type="spellEnd"/>
      <w:r w:rsidRPr="00A75E15">
        <w:rPr>
          <w:b/>
          <w:iCs/>
          <w:sz w:val="22"/>
          <w:szCs w:val="22"/>
        </w:rPr>
        <w:t xml:space="preserve"> </w:t>
      </w:r>
      <w:r w:rsidRPr="00A75E15">
        <w:rPr>
          <w:bCs/>
          <w:iCs/>
          <w:sz w:val="22"/>
          <w:szCs w:val="22"/>
        </w:rPr>
        <w:t xml:space="preserve"> </w:t>
      </w:r>
    </w:p>
    <w:p w14:paraId="63B4F7A3" w14:textId="77777777" w:rsidR="00430AB2" w:rsidRPr="00A75E15" w:rsidRDefault="00430AB2" w:rsidP="00430AB2">
      <w:pPr>
        <w:jc w:val="both"/>
        <w:rPr>
          <w:bCs/>
          <w:iCs/>
          <w:sz w:val="22"/>
          <w:szCs w:val="22"/>
        </w:rPr>
      </w:pPr>
      <w:bookmarkStart w:id="5" w:name="_Hlk209434835"/>
      <w:r w:rsidRPr="00A75E15">
        <w:rPr>
          <w:bCs/>
          <w:iCs/>
          <w:sz w:val="22"/>
          <w:szCs w:val="22"/>
        </w:rPr>
        <w:t xml:space="preserve">b). Maszyny, urządzenia i wyposażenie zaliczane do grupy 3, 4, 5, 6, </w:t>
      </w:r>
      <w:r w:rsidRPr="00A75E15">
        <w:rPr>
          <w:bCs/>
          <w:iCs/>
          <w:strike/>
          <w:sz w:val="22"/>
          <w:szCs w:val="22"/>
          <w:highlight w:val="green"/>
        </w:rPr>
        <w:t>7</w:t>
      </w:r>
      <w:r w:rsidRPr="00A75E15">
        <w:rPr>
          <w:bCs/>
          <w:iCs/>
          <w:strike/>
          <w:sz w:val="22"/>
          <w:szCs w:val="22"/>
        </w:rPr>
        <w:t xml:space="preserve"> </w:t>
      </w:r>
      <w:r w:rsidRPr="00A75E15">
        <w:rPr>
          <w:bCs/>
          <w:iCs/>
          <w:sz w:val="22"/>
          <w:szCs w:val="22"/>
        </w:rPr>
        <w:t>i 8 KRŚT, za wyjątkiem sprzętu opisa</w:t>
      </w:r>
      <w:r w:rsidRPr="00A75E15">
        <w:rPr>
          <w:bCs/>
          <w:sz w:val="22"/>
          <w:szCs w:val="22"/>
        </w:rPr>
        <w:t>nego w Zadaniu 1, Element II.</w:t>
      </w:r>
      <w:r w:rsidRPr="00A75E15">
        <w:rPr>
          <w:bCs/>
          <w:iCs/>
          <w:sz w:val="22"/>
          <w:szCs w:val="22"/>
        </w:rPr>
        <w:t>), z wyłączeniem pojazdów samochodowych</w:t>
      </w:r>
    </w:p>
    <w:p w14:paraId="308D1AEE" w14:textId="77777777" w:rsidR="00430AB2" w:rsidRPr="00A75E15" w:rsidRDefault="00430AB2" w:rsidP="00430AB2">
      <w:pPr>
        <w:numPr>
          <w:ilvl w:val="0"/>
          <w:numId w:val="1"/>
        </w:numPr>
        <w:jc w:val="both"/>
        <w:rPr>
          <w:sz w:val="22"/>
          <w:szCs w:val="22"/>
        </w:rPr>
      </w:pPr>
      <w:r w:rsidRPr="00A75E15">
        <w:rPr>
          <w:sz w:val="22"/>
          <w:szCs w:val="22"/>
        </w:rPr>
        <w:t>w systemie ubezpieczenia na sumy stałe wg wartości księgowej brutto (początkowej)</w:t>
      </w:r>
    </w:p>
    <w:p w14:paraId="304EF9D3" w14:textId="77777777" w:rsidR="00430AB2" w:rsidRPr="00A75E15" w:rsidRDefault="00430AB2" w:rsidP="00430AB2">
      <w:pPr>
        <w:numPr>
          <w:ilvl w:val="0"/>
          <w:numId w:val="1"/>
        </w:numPr>
        <w:ind w:left="714" w:hanging="357"/>
        <w:jc w:val="both"/>
        <w:rPr>
          <w:iCs/>
          <w:sz w:val="22"/>
          <w:szCs w:val="22"/>
        </w:rPr>
      </w:pPr>
      <w:r w:rsidRPr="00A75E15">
        <w:rPr>
          <w:iCs/>
          <w:sz w:val="22"/>
          <w:szCs w:val="22"/>
        </w:rPr>
        <w:t xml:space="preserve">suma ubezpieczenia: 81.550.714,43 zł </w:t>
      </w:r>
    </w:p>
    <w:p w14:paraId="60D2D391" w14:textId="77777777" w:rsidR="00430AB2" w:rsidRPr="00A75E15" w:rsidRDefault="00430AB2" w:rsidP="00430AB2">
      <w:pPr>
        <w:numPr>
          <w:ilvl w:val="0"/>
          <w:numId w:val="1"/>
        </w:numPr>
        <w:jc w:val="both"/>
        <w:rPr>
          <w:iCs/>
          <w:sz w:val="22"/>
          <w:szCs w:val="22"/>
        </w:rPr>
      </w:pPr>
      <w:r w:rsidRPr="00A75E15">
        <w:rPr>
          <w:iCs/>
          <w:sz w:val="22"/>
          <w:szCs w:val="22"/>
        </w:rPr>
        <w:t>Wprowadza się limit odpowiedzialności za szkody w sprzęcie elektronicznym: - 1.000.000 zł,</w:t>
      </w:r>
      <w:r w:rsidRPr="00A75E15">
        <w:rPr>
          <w:iCs/>
          <w:sz w:val="22"/>
          <w:szCs w:val="22"/>
        </w:rPr>
        <w:br/>
        <w:t xml:space="preserve">z wyjątkiem sprzętu przenośnego elektronicznego i nieelektronicznego poza miejscem ubezpieczenia </w:t>
      </w:r>
      <w:r w:rsidRPr="00A75E15">
        <w:rPr>
          <w:iCs/>
          <w:sz w:val="22"/>
          <w:szCs w:val="22"/>
          <w:highlight w:val="green"/>
        </w:rPr>
        <w:t>(poza RP)</w:t>
      </w:r>
      <w:r w:rsidRPr="00A75E15">
        <w:rPr>
          <w:iCs/>
          <w:sz w:val="22"/>
          <w:szCs w:val="22"/>
        </w:rPr>
        <w:t xml:space="preserve"> na terenie całego świata z wyłączeniem Rosji, Białorusi, Ukrainy, dla którego limit wynosi: 100.000 zł.</w:t>
      </w:r>
    </w:p>
    <w:p w14:paraId="130B3932" w14:textId="77777777" w:rsidR="00430AB2" w:rsidRPr="00A75E15" w:rsidRDefault="00430AB2" w:rsidP="00430AB2">
      <w:pPr>
        <w:jc w:val="both"/>
        <w:rPr>
          <w:iCs/>
          <w:sz w:val="22"/>
          <w:szCs w:val="22"/>
        </w:rPr>
      </w:pPr>
      <w:r w:rsidRPr="00A75E15">
        <w:rPr>
          <w:iCs/>
          <w:sz w:val="22"/>
          <w:szCs w:val="22"/>
        </w:rPr>
        <w:t>Wprowadza się limit odpowiedzialności za szkody w</w:t>
      </w:r>
      <w:r w:rsidRPr="00A75E15">
        <w:rPr>
          <w:b/>
          <w:iCs/>
          <w:sz w:val="22"/>
          <w:szCs w:val="22"/>
        </w:rPr>
        <w:t xml:space="preserve"> </w:t>
      </w:r>
      <w:r w:rsidRPr="00A75E15">
        <w:rPr>
          <w:iCs/>
          <w:sz w:val="22"/>
          <w:szCs w:val="22"/>
        </w:rPr>
        <w:t xml:space="preserve">oprogramowaniu i nośnikach danych oraz szkody wynikające z kosztów odtworzenia danych, a także wynikające z </w:t>
      </w:r>
      <w:proofErr w:type="spellStart"/>
      <w:r w:rsidRPr="00A75E15">
        <w:rPr>
          <w:iCs/>
          <w:sz w:val="22"/>
          <w:szCs w:val="22"/>
        </w:rPr>
        <w:t>reinstalacji</w:t>
      </w:r>
      <w:proofErr w:type="spellEnd"/>
      <w:r w:rsidRPr="00A75E15">
        <w:rPr>
          <w:iCs/>
          <w:sz w:val="22"/>
          <w:szCs w:val="22"/>
        </w:rPr>
        <w:t xml:space="preserve"> i rekonfiguracji sieci komputerowej – 500.000 zł</w:t>
      </w:r>
    </w:p>
    <w:bookmarkEnd w:id="5"/>
    <w:p w14:paraId="4E2FBA37" w14:textId="77777777" w:rsidR="00364B8D" w:rsidRPr="00A75E15" w:rsidRDefault="00364B8D" w:rsidP="00C27496">
      <w:pPr>
        <w:autoSpaceDE w:val="0"/>
        <w:autoSpaceDN w:val="0"/>
        <w:adjustRightInd w:val="0"/>
        <w:spacing w:line="276" w:lineRule="auto"/>
        <w:jc w:val="both"/>
        <w:rPr>
          <w:bCs/>
          <w:iCs/>
          <w:sz w:val="22"/>
          <w:szCs w:val="22"/>
        </w:rPr>
      </w:pPr>
    </w:p>
    <w:p w14:paraId="748847E6" w14:textId="77777777" w:rsidR="00AD5E46" w:rsidRPr="00A75E15" w:rsidRDefault="00CB2318" w:rsidP="00AD5E46">
      <w:pPr>
        <w:spacing w:line="276" w:lineRule="auto"/>
        <w:jc w:val="both"/>
        <w:rPr>
          <w:iCs/>
          <w:sz w:val="22"/>
          <w:szCs w:val="22"/>
        </w:rPr>
      </w:pPr>
      <w:r w:rsidRPr="00A75E15">
        <w:rPr>
          <w:bCs/>
          <w:iCs/>
          <w:sz w:val="22"/>
          <w:szCs w:val="22"/>
        </w:rPr>
        <w:t>41.</w:t>
      </w:r>
      <w:r w:rsidR="000749E4" w:rsidRPr="00A75E15">
        <w:rPr>
          <w:bCs/>
          <w:sz w:val="22"/>
          <w:szCs w:val="22"/>
        </w:rPr>
        <w:t xml:space="preserve"> </w:t>
      </w:r>
      <w:r w:rsidR="00AD5E46" w:rsidRPr="00A75E15">
        <w:rPr>
          <w:iCs/>
          <w:sz w:val="22"/>
          <w:szCs w:val="22"/>
        </w:rPr>
        <w:t>Wnioskujemy o modyfikację zapisów sum ubezpieczenia/limitów odpowiedzialności zarówno AGH jak i ACK CYFRONET AGH, zgodnie z poniższą propozycją:</w:t>
      </w:r>
    </w:p>
    <w:p w14:paraId="2B3B4049" w14:textId="77777777" w:rsidR="00AD5E46" w:rsidRPr="00A75E15" w:rsidRDefault="00AD5E46" w:rsidP="00AD5E46">
      <w:pPr>
        <w:spacing w:line="276" w:lineRule="auto"/>
        <w:jc w:val="both"/>
        <w:rPr>
          <w:i/>
          <w:sz w:val="22"/>
          <w:szCs w:val="22"/>
        </w:rPr>
      </w:pPr>
      <w:r w:rsidRPr="00A75E15">
        <w:rPr>
          <w:i/>
          <w:sz w:val="22"/>
          <w:szCs w:val="22"/>
        </w:rPr>
        <w:t xml:space="preserve">c. Pozostałe środki trwałe: wyposażenie nie ujęte w ewidencji środków trwałych, </w:t>
      </w:r>
      <w:r w:rsidRPr="00A75E15">
        <w:rPr>
          <w:i/>
          <w:strike/>
          <w:sz w:val="22"/>
          <w:szCs w:val="22"/>
        </w:rPr>
        <w:t>w tym sprzęt elektroniczny</w:t>
      </w:r>
      <w:r w:rsidRPr="00A75E15">
        <w:rPr>
          <w:i/>
          <w:sz w:val="22"/>
          <w:szCs w:val="22"/>
        </w:rPr>
        <w:t xml:space="preserve"> lub mienie o wartości do 10.000 zł, nie podlegające ewidencji bilansowej; […]</w:t>
      </w:r>
    </w:p>
    <w:p w14:paraId="3E919E70" w14:textId="7E85D0E9" w:rsidR="00364B8D" w:rsidRPr="00A75E15" w:rsidRDefault="006F2B5C" w:rsidP="00FC7D1F">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C35334" w:rsidRPr="00A75E15">
        <w:rPr>
          <w:sz w:val="22"/>
          <w:szCs w:val="22"/>
        </w:rPr>
        <w:t xml:space="preserve"> </w:t>
      </w:r>
      <w:r w:rsidR="00AD5E46" w:rsidRPr="00A75E15">
        <w:rPr>
          <w:sz w:val="22"/>
          <w:szCs w:val="22"/>
        </w:rPr>
        <w:t xml:space="preserve">nie wyraża zgody na wprowadzenie powyższej zmiany.  </w:t>
      </w:r>
      <w:r w:rsidR="00D83669" w:rsidRPr="00A75E15">
        <w:rPr>
          <w:sz w:val="22"/>
          <w:szCs w:val="22"/>
          <w:lang w:eastAsia="en-US"/>
        </w:rPr>
        <w:t>Sprzęt elektroniczny zgłoszony w ramach limitu stanowi środek trwały, a sprzęt elektroniczny zgłoszony jako mienie nisko cenne stanowi przedmioty o wartości do 10.000 zł.</w:t>
      </w:r>
    </w:p>
    <w:p w14:paraId="5C7C30C7" w14:textId="77777777" w:rsidR="00364B8D" w:rsidRPr="00A75E15" w:rsidRDefault="00364B8D" w:rsidP="00FC7D1F">
      <w:pPr>
        <w:autoSpaceDE w:val="0"/>
        <w:autoSpaceDN w:val="0"/>
        <w:adjustRightInd w:val="0"/>
        <w:spacing w:line="276" w:lineRule="auto"/>
        <w:jc w:val="both"/>
        <w:rPr>
          <w:bCs/>
          <w:iCs/>
          <w:sz w:val="22"/>
          <w:szCs w:val="22"/>
        </w:rPr>
      </w:pPr>
    </w:p>
    <w:p w14:paraId="13F2CF6D" w14:textId="77777777" w:rsidR="00100331" w:rsidRPr="00A75E15" w:rsidRDefault="00C35334" w:rsidP="00100331">
      <w:pPr>
        <w:spacing w:line="276" w:lineRule="auto"/>
        <w:jc w:val="both"/>
        <w:rPr>
          <w:sz w:val="22"/>
          <w:szCs w:val="22"/>
        </w:rPr>
      </w:pPr>
      <w:r w:rsidRPr="00A75E15">
        <w:rPr>
          <w:bCs/>
          <w:iCs/>
          <w:sz w:val="22"/>
          <w:szCs w:val="22"/>
        </w:rPr>
        <w:t>42.</w:t>
      </w:r>
      <w:r w:rsidR="00FC7D1F" w:rsidRPr="00A75E15">
        <w:rPr>
          <w:bCs/>
          <w:sz w:val="22"/>
          <w:szCs w:val="22"/>
        </w:rPr>
        <w:t xml:space="preserve"> </w:t>
      </w:r>
      <w:r w:rsidR="00100331" w:rsidRPr="00A75E15">
        <w:rPr>
          <w:sz w:val="22"/>
          <w:szCs w:val="22"/>
        </w:rPr>
        <w:t>W odniesieniu do przedmiotu ubezpieczenia, wnioskujemy od dopisanie poniższej treści:</w:t>
      </w:r>
    </w:p>
    <w:p w14:paraId="3C5431F0" w14:textId="50058C7E" w:rsidR="00FC7D1F" w:rsidRPr="00A75E15" w:rsidRDefault="00100331" w:rsidP="00100331">
      <w:pPr>
        <w:spacing w:line="276" w:lineRule="auto"/>
        <w:jc w:val="both"/>
        <w:rPr>
          <w:bCs/>
          <w:sz w:val="22"/>
          <w:szCs w:val="22"/>
        </w:rPr>
      </w:pPr>
      <w:r w:rsidRPr="00A75E15">
        <w:rPr>
          <w:i/>
          <w:sz w:val="22"/>
          <w:szCs w:val="22"/>
        </w:rPr>
        <w:t>Mienie stanowiące własność Akademii Górniczo-Hutniczej i jej jednostek organizacyjnych, w tym ACK CYFRONET, jak również mienie będące w jej posiadaniu na podstawie tytułu prawnego, w tym dorozumianego tytułu prawnego, z którego wynika obowiązek jego ubezpieczenia, o ile niniejsze składniki mienia zostały uwzględnione w zadeklarowanej sumie ubezpieczenia</w:t>
      </w:r>
      <w:r w:rsidRPr="00A75E15">
        <w:rPr>
          <w:i/>
          <w:sz w:val="22"/>
          <w:szCs w:val="22"/>
          <w:u w:val="single"/>
        </w:rPr>
        <w:t xml:space="preserve">, lub zostaną włączone do ochrony ubezpieczenia na bazie klauzuli automatycznego pokrycia. </w:t>
      </w:r>
    </w:p>
    <w:p w14:paraId="0C8A01A8" w14:textId="77777777" w:rsidR="00293674" w:rsidRPr="00A75E15" w:rsidRDefault="006F2B5C" w:rsidP="00293674">
      <w:pPr>
        <w:jc w:val="both"/>
        <w:rPr>
          <w:rFonts w:eastAsia="Calibri"/>
          <w:sz w:val="22"/>
          <w:szCs w:val="22"/>
          <w:lang w:eastAsia="en-US"/>
        </w:rPr>
      </w:pPr>
      <w:r w:rsidRPr="00A75E15">
        <w:rPr>
          <w:b/>
          <w:bCs/>
          <w:sz w:val="22"/>
          <w:szCs w:val="22"/>
        </w:rPr>
        <w:t>ODPOWIEDŹ</w:t>
      </w:r>
      <w:r w:rsidRPr="00A75E15">
        <w:rPr>
          <w:sz w:val="22"/>
          <w:szCs w:val="22"/>
        </w:rPr>
        <w:t>:  Zamawiający</w:t>
      </w:r>
      <w:r w:rsidR="00FC7D1F" w:rsidRPr="00A75E15">
        <w:rPr>
          <w:sz w:val="22"/>
          <w:szCs w:val="22"/>
        </w:rPr>
        <w:t xml:space="preserve"> </w:t>
      </w:r>
      <w:r w:rsidR="00293674" w:rsidRPr="00A75E15">
        <w:rPr>
          <w:rFonts w:eastAsia="Calibri"/>
          <w:sz w:val="22"/>
          <w:szCs w:val="22"/>
          <w:lang w:eastAsia="en-US"/>
        </w:rPr>
        <w:t xml:space="preserve">nie wyrażamy zgody na wprowadzenie powyższej zmiany. </w:t>
      </w:r>
    </w:p>
    <w:p w14:paraId="565081D5" w14:textId="77777777" w:rsidR="00364B8D" w:rsidRPr="00A75E15" w:rsidRDefault="00364B8D" w:rsidP="00DB0439">
      <w:pPr>
        <w:autoSpaceDE w:val="0"/>
        <w:autoSpaceDN w:val="0"/>
        <w:adjustRightInd w:val="0"/>
        <w:spacing w:line="276" w:lineRule="auto"/>
        <w:jc w:val="both"/>
        <w:rPr>
          <w:bCs/>
          <w:iCs/>
          <w:sz w:val="22"/>
          <w:szCs w:val="22"/>
        </w:rPr>
      </w:pPr>
    </w:p>
    <w:p w14:paraId="7DE90FAF" w14:textId="410BD2FD" w:rsidR="00FE1D3E" w:rsidRPr="00A75E15" w:rsidRDefault="00FC7D1F" w:rsidP="00DB0439">
      <w:pPr>
        <w:spacing w:line="276" w:lineRule="auto"/>
        <w:jc w:val="both"/>
        <w:rPr>
          <w:sz w:val="22"/>
          <w:szCs w:val="22"/>
        </w:rPr>
      </w:pPr>
      <w:r w:rsidRPr="00A75E15">
        <w:rPr>
          <w:bCs/>
          <w:iCs/>
          <w:sz w:val="22"/>
          <w:szCs w:val="22"/>
        </w:rPr>
        <w:t xml:space="preserve">43. </w:t>
      </w:r>
      <w:r w:rsidR="00E54A22" w:rsidRPr="00A75E15">
        <w:rPr>
          <w:sz w:val="22"/>
          <w:szCs w:val="22"/>
        </w:rPr>
        <w:t xml:space="preserve">W odniesieniu do przedmiotu ubezpieczenia, pkt. a.: tj. </w:t>
      </w:r>
      <w:r w:rsidR="00E54A22" w:rsidRPr="00A75E15">
        <w:rPr>
          <w:i/>
          <w:sz w:val="22"/>
          <w:szCs w:val="22"/>
        </w:rPr>
        <w:t xml:space="preserve">sieci energetyczne i teletechniczne </w:t>
      </w:r>
      <w:r w:rsidR="00DB0439" w:rsidRPr="00A75E15">
        <w:rPr>
          <w:i/>
          <w:sz w:val="22"/>
          <w:szCs w:val="22"/>
        </w:rPr>
        <w:br/>
      </w:r>
      <w:r w:rsidR="00E54A22" w:rsidRPr="00A75E15">
        <w:rPr>
          <w:i/>
          <w:sz w:val="22"/>
          <w:szCs w:val="22"/>
        </w:rPr>
        <w:t>z włączeniem urządzeń i instalacji podziemnych</w:t>
      </w:r>
      <w:r w:rsidR="00E54A22" w:rsidRPr="00A75E15">
        <w:rPr>
          <w:sz w:val="22"/>
          <w:szCs w:val="22"/>
        </w:rPr>
        <w:t>, wnioskujemy o podanie informacji za jakiego rodzaju instalacje podziemne ma być przyjęta odpowiedzialność Wykonawcy? Jeśli to infrastruktura inna niż związana z funkcjonowaniem budynków AGH/ACK i wspominanej wcześniej sieci światłowodowej to wnioskujemy o przesłanie zestawienia ze wskazaniem:</w:t>
      </w:r>
    </w:p>
    <w:p w14:paraId="67152D8F" w14:textId="77777777" w:rsidR="00DB0439" w:rsidRPr="00A75E15" w:rsidRDefault="00DB0439" w:rsidP="00DB0439">
      <w:pPr>
        <w:spacing w:line="276" w:lineRule="auto"/>
        <w:jc w:val="both"/>
        <w:rPr>
          <w:sz w:val="22"/>
          <w:szCs w:val="22"/>
        </w:rPr>
      </w:pPr>
      <w:r w:rsidRPr="00A75E15">
        <w:rPr>
          <w:sz w:val="22"/>
          <w:szCs w:val="22"/>
        </w:rPr>
        <w:t>- lokalizacji,</w:t>
      </w:r>
    </w:p>
    <w:p w14:paraId="3281C3EE" w14:textId="77777777" w:rsidR="00DB0439" w:rsidRPr="00A75E15" w:rsidRDefault="00DB0439" w:rsidP="00DB0439">
      <w:pPr>
        <w:spacing w:line="276" w:lineRule="auto"/>
        <w:jc w:val="both"/>
        <w:rPr>
          <w:sz w:val="22"/>
          <w:szCs w:val="22"/>
        </w:rPr>
      </w:pPr>
      <w:r w:rsidRPr="00A75E15">
        <w:rPr>
          <w:sz w:val="22"/>
          <w:szCs w:val="22"/>
        </w:rPr>
        <w:t>- suma ubezpieczenia per lokalizacja,</w:t>
      </w:r>
    </w:p>
    <w:p w14:paraId="6E8DA79B" w14:textId="37465A67" w:rsidR="00E54A22" w:rsidRPr="00A75E15" w:rsidRDefault="00DB0439" w:rsidP="00DB0439">
      <w:pPr>
        <w:spacing w:line="276" w:lineRule="auto"/>
        <w:jc w:val="both"/>
        <w:rPr>
          <w:bCs/>
          <w:sz w:val="22"/>
          <w:szCs w:val="22"/>
        </w:rPr>
      </w:pPr>
      <w:r w:rsidRPr="00A75E15">
        <w:rPr>
          <w:sz w:val="22"/>
          <w:szCs w:val="22"/>
        </w:rPr>
        <w:t>- rodzaju instalacji i roku wykonania</w:t>
      </w:r>
    </w:p>
    <w:p w14:paraId="7F52458C" w14:textId="702CC879" w:rsidR="00364B8D" w:rsidRPr="00A75E15" w:rsidRDefault="006F2B5C" w:rsidP="00EC0094">
      <w:pPr>
        <w:autoSpaceDE w:val="0"/>
        <w:autoSpaceDN w:val="0"/>
        <w:adjustRightInd w:val="0"/>
        <w:spacing w:line="276" w:lineRule="auto"/>
        <w:jc w:val="both"/>
        <w:rPr>
          <w:bCs/>
          <w:iCs/>
          <w:sz w:val="22"/>
          <w:szCs w:val="22"/>
        </w:rPr>
      </w:pPr>
      <w:r w:rsidRPr="00A75E15">
        <w:rPr>
          <w:b/>
          <w:bCs/>
          <w:sz w:val="22"/>
          <w:szCs w:val="22"/>
        </w:rPr>
        <w:lastRenderedPageBreak/>
        <w:t>ODPOWIEDŹ</w:t>
      </w:r>
      <w:r w:rsidRPr="00A75E15">
        <w:rPr>
          <w:sz w:val="22"/>
          <w:szCs w:val="22"/>
        </w:rPr>
        <w:t>:  Zamawiający</w:t>
      </w:r>
      <w:r w:rsidR="001953D2" w:rsidRPr="00A75E15">
        <w:rPr>
          <w:sz w:val="22"/>
          <w:szCs w:val="22"/>
        </w:rPr>
        <w:t xml:space="preserve"> </w:t>
      </w:r>
      <w:r w:rsidR="00C448BD" w:rsidRPr="00A75E15">
        <w:rPr>
          <w:sz w:val="22"/>
          <w:szCs w:val="22"/>
        </w:rPr>
        <w:t xml:space="preserve">informuje, że </w:t>
      </w:r>
      <w:r w:rsidR="00C448BD" w:rsidRPr="00A75E15">
        <w:rPr>
          <w:bCs/>
          <w:iCs/>
          <w:sz w:val="22"/>
          <w:szCs w:val="22"/>
        </w:rPr>
        <w:t xml:space="preserve">sieć światłowodowa to są rurociągi kablowe (kanalizacja kablowa) i kable światłowodowe. </w:t>
      </w:r>
      <w:r w:rsidR="00974794" w:rsidRPr="00A75E15">
        <w:rPr>
          <w:bCs/>
          <w:iCs/>
          <w:sz w:val="22"/>
          <w:szCs w:val="22"/>
        </w:rPr>
        <w:t xml:space="preserve"> Jednocześnie informujemy, że </w:t>
      </w:r>
      <w:r w:rsidR="00974794" w:rsidRPr="00A75E15">
        <w:rPr>
          <w:rFonts w:eastAsia="Calibri"/>
          <w:sz w:val="22"/>
          <w:szCs w:val="22"/>
          <w:lang w:eastAsia="en-US"/>
        </w:rPr>
        <w:t xml:space="preserve">przedmiotem ubezpieczenia w pozycji </w:t>
      </w:r>
      <w:r w:rsidR="00974794" w:rsidRPr="00A75E15">
        <w:rPr>
          <w:rFonts w:eastAsia="Calibri"/>
          <w:i/>
          <w:sz w:val="22"/>
          <w:szCs w:val="22"/>
          <w:lang w:eastAsia="en-US"/>
        </w:rPr>
        <w:t xml:space="preserve">sieci energetyczne i teletechniczne z włączeniem urządzeń i instalacji podziemnych </w:t>
      </w:r>
      <w:r w:rsidR="00974794" w:rsidRPr="00A75E15">
        <w:rPr>
          <w:rFonts w:eastAsia="Calibri"/>
          <w:iCs/>
          <w:sz w:val="22"/>
          <w:szCs w:val="22"/>
          <w:lang w:eastAsia="en-US"/>
        </w:rPr>
        <w:t>rozumiane jest wszelkie okablowanie, które jest zaliczane do grupy II KRŚT (czyli np. linie energetyczne, telefoniczne, światłowodowe</w:t>
      </w:r>
      <w:r w:rsidR="00EC0094" w:rsidRPr="00A75E15">
        <w:rPr>
          <w:rFonts w:eastAsia="Calibri"/>
          <w:iCs/>
          <w:sz w:val="22"/>
          <w:szCs w:val="22"/>
          <w:lang w:eastAsia="en-US"/>
        </w:rPr>
        <w:t>), w tym s</w:t>
      </w:r>
      <w:r w:rsidR="00EC0094" w:rsidRPr="00A75E15">
        <w:rPr>
          <w:sz w:val="22"/>
          <w:szCs w:val="22"/>
        </w:rPr>
        <w:t xml:space="preserve">ieci teletechniczne światłowodowe i miedziane związane są z funkcjonowaniem budynków AGH/ACK. </w:t>
      </w:r>
    </w:p>
    <w:p w14:paraId="323547EC" w14:textId="77777777" w:rsidR="00364B8D" w:rsidRPr="00A75E15" w:rsidRDefault="00364B8D" w:rsidP="00C27496">
      <w:pPr>
        <w:autoSpaceDE w:val="0"/>
        <w:autoSpaceDN w:val="0"/>
        <w:adjustRightInd w:val="0"/>
        <w:spacing w:line="276" w:lineRule="auto"/>
        <w:jc w:val="both"/>
        <w:rPr>
          <w:bCs/>
          <w:iCs/>
          <w:sz w:val="22"/>
          <w:szCs w:val="22"/>
        </w:rPr>
      </w:pPr>
    </w:p>
    <w:p w14:paraId="5B33940D" w14:textId="54A15432" w:rsidR="00364B8D" w:rsidRPr="00A75E15" w:rsidRDefault="00F20D07" w:rsidP="0036342B">
      <w:pPr>
        <w:autoSpaceDE w:val="0"/>
        <w:autoSpaceDN w:val="0"/>
        <w:adjustRightInd w:val="0"/>
        <w:spacing w:line="276" w:lineRule="auto"/>
        <w:jc w:val="both"/>
        <w:rPr>
          <w:bCs/>
          <w:iCs/>
          <w:sz w:val="22"/>
          <w:szCs w:val="22"/>
        </w:rPr>
      </w:pPr>
      <w:r w:rsidRPr="00A75E15">
        <w:rPr>
          <w:bCs/>
          <w:iCs/>
          <w:sz w:val="22"/>
          <w:szCs w:val="22"/>
        </w:rPr>
        <w:t>44.</w:t>
      </w:r>
      <w:r w:rsidR="008B2F2B" w:rsidRPr="00A75E15">
        <w:rPr>
          <w:bCs/>
          <w:sz w:val="22"/>
          <w:szCs w:val="22"/>
        </w:rPr>
        <w:t xml:space="preserve"> </w:t>
      </w:r>
      <w:r w:rsidR="0036342B" w:rsidRPr="00A75E15">
        <w:rPr>
          <w:sz w:val="22"/>
          <w:szCs w:val="22"/>
        </w:rPr>
        <w:t xml:space="preserve">W odniesieniu do przedmiotu ubezpieczenia, tj. </w:t>
      </w:r>
      <w:r w:rsidR="0036342B" w:rsidRPr="00A75E15">
        <w:rPr>
          <w:i/>
          <w:sz w:val="22"/>
          <w:szCs w:val="22"/>
        </w:rPr>
        <w:t>instalacji fotowoltaicznych i solarnych</w:t>
      </w:r>
      <w:r w:rsidR="0036342B" w:rsidRPr="00A75E15">
        <w:rPr>
          <w:sz w:val="22"/>
          <w:szCs w:val="22"/>
        </w:rPr>
        <w:t xml:space="preserve">, wnioskujemy o podanie ich wartości oraz jednoznaczne wskazanie czy są uwzględnione w wartościach budynków czy w mieniu ruchomym. </w:t>
      </w:r>
    </w:p>
    <w:p w14:paraId="3FBE3CC4" w14:textId="471BE97C" w:rsidR="00364B8D" w:rsidRPr="00A75E15" w:rsidRDefault="006F2B5C" w:rsidP="005215A1">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8B2F2B" w:rsidRPr="00A75E15">
        <w:rPr>
          <w:sz w:val="22"/>
          <w:szCs w:val="22"/>
        </w:rPr>
        <w:t xml:space="preserve"> </w:t>
      </w:r>
      <w:r w:rsidR="0036342B" w:rsidRPr="00A75E15">
        <w:rPr>
          <w:sz w:val="22"/>
          <w:szCs w:val="22"/>
        </w:rPr>
        <w:t xml:space="preserve">informuje, że </w:t>
      </w:r>
      <w:r w:rsidR="003F4EAD" w:rsidRPr="00A75E15">
        <w:rPr>
          <w:sz w:val="22"/>
          <w:szCs w:val="22"/>
        </w:rPr>
        <w:t xml:space="preserve">niektóre budynki uwzględniają wartość instalacji fotowoltaicznych.  </w:t>
      </w:r>
      <w:r w:rsidR="005215A1" w:rsidRPr="00A75E15">
        <w:rPr>
          <w:rFonts w:eastAsia="Calibri"/>
          <w:sz w:val="22"/>
          <w:szCs w:val="22"/>
          <w:lang w:eastAsia="en-US"/>
        </w:rPr>
        <w:t xml:space="preserve">Instalacje fotowoltaiczne i solarne są instalowane zarówno na dachach budynków jak i na gruncie. Instalacje na dachach budynków są wliczane w wartość budynków, natomiast instalacje wolno stojące stanowią odrębny środek trwały i są ewidencjonowane niezależnie.  Wartość jednostkowa takich instalacji jest różna, od 20 </w:t>
      </w:r>
      <w:proofErr w:type="spellStart"/>
      <w:r w:rsidR="005215A1" w:rsidRPr="00A75E15">
        <w:rPr>
          <w:rFonts w:eastAsia="Calibri"/>
          <w:sz w:val="22"/>
          <w:szCs w:val="22"/>
          <w:lang w:eastAsia="en-US"/>
        </w:rPr>
        <w:t>tys</w:t>
      </w:r>
      <w:proofErr w:type="spellEnd"/>
      <w:r w:rsidR="005215A1" w:rsidRPr="00A75E15">
        <w:rPr>
          <w:rFonts w:eastAsia="Calibri"/>
          <w:sz w:val="22"/>
          <w:szCs w:val="22"/>
          <w:lang w:eastAsia="en-US"/>
        </w:rPr>
        <w:t xml:space="preserve"> zł w </w:t>
      </w:r>
      <w:proofErr w:type="spellStart"/>
      <w:r w:rsidR="005215A1" w:rsidRPr="00A75E15">
        <w:rPr>
          <w:rFonts w:eastAsia="Calibri"/>
          <w:sz w:val="22"/>
          <w:szCs w:val="22"/>
          <w:lang w:eastAsia="en-US"/>
        </w:rPr>
        <w:t>zwyż</w:t>
      </w:r>
      <w:proofErr w:type="spellEnd"/>
      <w:r w:rsidR="005215A1" w:rsidRPr="00A75E15">
        <w:rPr>
          <w:rFonts w:eastAsia="Calibri"/>
          <w:sz w:val="22"/>
          <w:szCs w:val="22"/>
          <w:lang w:eastAsia="en-US"/>
        </w:rPr>
        <w:t xml:space="preserve">, w zależności od wielkości, mocy oraz umiejscowienia.  </w:t>
      </w:r>
    </w:p>
    <w:p w14:paraId="00C0A5F5" w14:textId="77777777" w:rsidR="00364B8D" w:rsidRPr="00A75E15" w:rsidRDefault="00364B8D" w:rsidP="00C27496">
      <w:pPr>
        <w:autoSpaceDE w:val="0"/>
        <w:autoSpaceDN w:val="0"/>
        <w:adjustRightInd w:val="0"/>
        <w:spacing w:line="276" w:lineRule="auto"/>
        <w:jc w:val="both"/>
        <w:rPr>
          <w:bCs/>
          <w:iCs/>
          <w:sz w:val="22"/>
          <w:szCs w:val="22"/>
        </w:rPr>
      </w:pPr>
    </w:p>
    <w:p w14:paraId="09C6ACEB" w14:textId="77777777" w:rsidR="00CF20A9" w:rsidRPr="00A75E15" w:rsidRDefault="00034263" w:rsidP="00CF20A9">
      <w:pPr>
        <w:spacing w:line="276" w:lineRule="auto"/>
        <w:jc w:val="both"/>
        <w:rPr>
          <w:sz w:val="22"/>
          <w:szCs w:val="22"/>
        </w:rPr>
      </w:pPr>
      <w:r w:rsidRPr="00A75E15">
        <w:rPr>
          <w:bCs/>
          <w:iCs/>
          <w:sz w:val="22"/>
          <w:szCs w:val="22"/>
        </w:rPr>
        <w:t xml:space="preserve">45. </w:t>
      </w:r>
      <w:r w:rsidR="00CF20A9" w:rsidRPr="00A75E15">
        <w:rPr>
          <w:sz w:val="22"/>
          <w:szCs w:val="22"/>
        </w:rPr>
        <w:t xml:space="preserve">W odniesieniu do przedmiotu ubezpieczenia, tj. </w:t>
      </w:r>
      <w:r w:rsidR="00CF20A9" w:rsidRPr="00A75E15">
        <w:rPr>
          <w:i/>
          <w:sz w:val="22"/>
          <w:szCs w:val="22"/>
        </w:rPr>
        <w:t>instalacji fotowoltaicznych i solarnych</w:t>
      </w:r>
      <w:r w:rsidR="00CF20A9" w:rsidRPr="00A75E15">
        <w:rPr>
          <w:sz w:val="22"/>
          <w:szCs w:val="22"/>
        </w:rPr>
        <w:t xml:space="preserve">, wnioskujemy o podanie czy przedmiotem ubezpieczenia są instalacje poza budynkami zwane potocznie „farmami’’? </w:t>
      </w:r>
    </w:p>
    <w:p w14:paraId="25E46952" w14:textId="77777777" w:rsidR="00CF20A9" w:rsidRPr="00A75E15" w:rsidRDefault="00CF20A9" w:rsidP="00CF20A9">
      <w:pPr>
        <w:spacing w:line="276" w:lineRule="auto"/>
        <w:jc w:val="both"/>
        <w:rPr>
          <w:sz w:val="22"/>
          <w:szCs w:val="22"/>
        </w:rPr>
      </w:pPr>
      <w:r w:rsidRPr="00A75E15">
        <w:rPr>
          <w:sz w:val="22"/>
          <w:szCs w:val="22"/>
        </w:rPr>
        <w:t>Jeśli tak, to wnioskujemy o podanie:</w:t>
      </w:r>
    </w:p>
    <w:p w14:paraId="46A9403C" w14:textId="77777777" w:rsidR="00CF20A9" w:rsidRPr="00A75E15" w:rsidRDefault="00CF20A9" w:rsidP="00CF20A9">
      <w:pPr>
        <w:spacing w:line="276" w:lineRule="auto"/>
        <w:jc w:val="both"/>
        <w:rPr>
          <w:sz w:val="22"/>
          <w:szCs w:val="22"/>
        </w:rPr>
      </w:pPr>
      <w:r w:rsidRPr="00A75E15">
        <w:rPr>
          <w:sz w:val="22"/>
          <w:szCs w:val="22"/>
        </w:rPr>
        <w:t>- lokalizacji,</w:t>
      </w:r>
    </w:p>
    <w:p w14:paraId="661228A5" w14:textId="77777777" w:rsidR="00CF20A9" w:rsidRPr="00A75E15" w:rsidRDefault="00CF20A9" w:rsidP="00CF20A9">
      <w:pPr>
        <w:spacing w:line="276" w:lineRule="auto"/>
        <w:jc w:val="both"/>
        <w:rPr>
          <w:sz w:val="22"/>
          <w:szCs w:val="22"/>
        </w:rPr>
      </w:pPr>
      <w:r w:rsidRPr="00A75E15">
        <w:rPr>
          <w:sz w:val="22"/>
          <w:szCs w:val="22"/>
        </w:rPr>
        <w:t>- suma ubezpieczenia per lokalizacja,</w:t>
      </w:r>
    </w:p>
    <w:p w14:paraId="778ECB36" w14:textId="61AE1C87" w:rsidR="00034263" w:rsidRPr="00A75E15" w:rsidRDefault="00CF20A9" w:rsidP="00CF20A9">
      <w:pPr>
        <w:spacing w:line="276" w:lineRule="auto"/>
        <w:jc w:val="both"/>
        <w:rPr>
          <w:bCs/>
          <w:iCs/>
          <w:sz w:val="22"/>
          <w:szCs w:val="22"/>
        </w:rPr>
      </w:pPr>
      <w:r w:rsidRPr="00A75E15">
        <w:rPr>
          <w:sz w:val="22"/>
          <w:szCs w:val="22"/>
        </w:rPr>
        <w:t>- rodzaju instalacji i roku wykonania</w:t>
      </w:r>
    </w:p>
    <w:p w14:paraId="3C578F72" w14:textId="5F2ABFF7" w:rsidR="00364B8D" w:rsidRPr="00A75E15" w:rsidRDefault="006F2B5C" w:rsidP="00CF20A9">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FD4BA1" w:rsidRPr="00A75E15">
        <w:rPr>
          <w:sz w:val="22"/>
          <w:szCs w:val="22"/>
        </w:rPr>
        <w:t xml:space="preserve"> </w:t>
      </w:r>
      <w:r w:rsidR="00CA1265" w:rsidRPr="00A75E15">
        <w:rPr>
          <w:rFonts w:eastAsia="Calibri"/>
          <w:sz w:val="22"/>
          <w:szCs w:val="22"/>
          <w:lang w:eastAsia="en-US"/>
        </w:rPr>
        <w:t xml:space="preserve">informuje, że nie prowadzi „farm” fotowoltaicznych i solarnych.  Formalnie nie istnieje pojęcie „farm” fotowoltaicznych. </w:t>
      </w:r>
    </w:p>
    <w:p w14:paraId="1E665668" w14:textId="77777777" w:rsidR="00364B8D" w:rsidRPr="00A75E15" w:rsidRDefault="00364B8D" w:rsidP="00C27496">
      <w:pPr>
        <w:autoSpaceDE w:val="0"/>
        <w:autoSpaceDN w:val="0"/>
        <w:adjustRightInd w:val="0"/>
        <w:spacing w:line="276" w:lineRule="auto"/>
        <w:jc w:val="both"/>
        <w:rPr>
          <w:bCs/>
          <w:iCs/>
          <w:sz w:val="22"/>
          <w:szCs w:val="22"/>
        </w:rPr>
      </w:pPr>
    </w:p>
    <w:p w14:paraId="5ACCEE71" w14:textId="77777777" w:rsidR="007B6364" w:rsidRPr="00A75E15" w:rsidRDefault="00EA2E3A" w:rsidP="007B6364">
      <w:pPr>
        <w:spacing w:line="276" w:lineRule="auto"/>
        <w:jc w:val="both"/>
        <w:rPr>
          <w:sz w:val="22"/>
          <w:szCs w:val="22"/>
        </w:rPr>
      </w:pPr>
      <w:r w:rsidRPr="00A75E15">
        <w:rPr>
          <w:bCs/>
          <w:iCs/>
          <w:sz w:val="22"/>
          <w:szCs w:val="22"/>
        </w:rPr>
        <w:t xml:space="preserve">46. </w:t>
      </w:r>
      <w:r w:rsidR="007B6364" w:rsidRPr="00A75E15">
        <w:rPr>
          <w:sz w:val="22"/>
          <w:szCs w:val="22"/>
        </w:rPr>
        <w:t>W odniesieniu do poniższych zapisów:</w:t>
      </w:r>
    </w:p>
    <w:p w14:paraId="0D5E13B0" w14:textId="6CB03A7F" w:rsidR="007B6364" w:rsidRPr="00A75E15" w:rsidRDefault="007B6364" w:rsidP="007B6364">
      <w:pPr>
        <w:spacing w:line="276" w:lineRule="auto"/>
        <w:jc w:val="both"/>
        <w:rPr>
          <w:i/>
          <w:iCs/>
          <w:sz w:val="22"/>
          <w:szCs w:val="22"/>
        </w:rPr>
      </w:pPr>
      <w:r w:rsidRPr="00A75E15">
        <w:rPr>
          <w:i/>
          <w:iCs/>
          <w:sz w:val="22"/>
          <w:szCs w:val="22"/>
        </w:rPr>
        <w:t>• Wprowadza się limit odpowiedzialności za szkody w sprzęcie elektronicznym: 7.000.000 zł z wyjątkiem sprzętu przenośnego elektronicznego i nieelektronicznego poza miejscem ubezpieczenia, na terenie całego świata</w:t>
      </w:r>
      <w:r w:rsidRPr="00A75E15">
        <w:rPr>
          <w:sz w:val="22"/>
          <w:szCs w:val="22"/>
        </w:rPr>
        <w:t xml:space="preserve"> </w:t>
      </w:r>
      <w:r w:rsidRPr="00A75E15">
        <w:rPr>
          <w:i/>
          <w:iCs/>
          <w:sz w:val="22"/>
          <w:szCs w:val="22"/>
        </w:rPr>
        <w:t>- z wyłączeniem Rosji, Białorusi, Ukrainy - dla którego limit wynosi: 1.500.000 zł.</w:t>
      </w:r>
    </w:p>
    <w:p w14:paraId="659A1675" w14:textId="27647772" w:rsidR="007B6364" w:rsidRPr="00A75E15" w:rsidRDefault="007B6364" w:rsidP="007B6364">
      <w:pPr>
        <w:spacing w:line="276" w:lineRule="auto"/>
        <w:jc w:val="both"/>
        <w:rPr>
          <w:i/>
          <w:iCs/>
          <w:sz w:val="22"/>
          <w:szCs w:val="22"/>
        </w:rPr>
      </w:pPr>
      <w:r w:rsidRPr="00A75E15">
        <w:rPr>
          <w:i/>
          <w:iCs/>
          <w:sz w:val="22"/>
          <w:szCs w:val="22"/>
        </w:rPr>
        <w:t xml:space="preserve">• Wprowadza się limit odpowiedzialności za szkody w oprogramowaniu i nośnikach danych oraz szkody wynikające z kosztów odtworzenia danych, a także wynikające z </w:t>
      </w:r>
      <w:proofErr w:type="spellStart"/>
      <w:r w:rsidRPr="00A75E15">
        <w:rPr>
          <w:i/>
          <w:iCs/>
          <w:sz w:val="22"/>
          <w:szCs w:val="22"/>
        </w:rPr>
        <w:t>reinstalacji</w:t>
      </w:r>
      <w:proofErr w:type="spellEnd"/>
      <w:r w:rsidRPr="00A75E15">
        <w:rPr>
          <w:i/>
          <w:iCs/>
          <w:sz w:val="22"/>
          <w:szCs w:val="22"/>
        </w:rPr>
        <w:t xml:space="preserve"> i rekonfiguracji sieci komputerowej – 500.000 zł</w:t>
      </w:r>
    </w:p>
    <w:p w14:paraId="635C66C9" w14:textId="77777777" w:rsidR="007B6364" w:rsidRPr="00A75E15" w:rsidRDefault="007B6364" w:rsidP="007B6364">
      <w:pPr>
        <w:spacing w:line="276" w:lineRule="auto"/>
        <w:jc w:val="both"/>
        <w:rPr>
          <w:sz w:val="22"/>
          <w:szCs w:val="22"/>
        </w:rPr>
      </w:pPr>
      <w:r w:rsidRPr="00A75E15">
        <w:rPr>
          <w:sz w:val="22"/>
          <w:szCs w:val="22"/>
        </w:rPr>
        <w:t>wnioskujemy o wyjaśnienie:</w:t>
      </w:r>
    </w:p>
    <w:p w14:paraId="6AE01684" w14:textId="77777777" w:rsidR="007B6364" w:rsidRPr="00A75E15" w:rsidRDefault="007B6364" w:rsidP="007B6364">
      <w:pPr>
        <w:spacing w:line="276" w:lineRule="auto"/>
        <w:jc w:val="both"/>
        <w:rPr>
          <w:sz w:val="22"/>
          <w:szCs w:val="22"/>
        </w:rPr>
      </w:pPr>
      <w:r w:rsidRPr="00A75E15">
        <w:rPr>
          <w:sz w:val="22"/>
          <w:szCs w:val="22"/>
        </w:rPr>
        <w:t xml:space="preserve">- jakiego rodzaju sprzętu elektronicznego ma dotyczyć przedmiotowy limit? Część sprzętu jest ubezpieczana w ramach ubezpieczenia mienia od wszystkich </w:t>
      </w:r>
      <w:proofErr w:type="spellStart"/>
      <w:r w:rsidRPr="00A75E15">
        <w:rPr>
          <w:sz w:val="22"/>
          <w:szCs w:val="22"/>
        </w:rPr>
        <w:t>ryzyk</w:t>
      </w:r>
      <w:proofErr w:type="spellEnd"/>
      <w:r w:rsidRPr="00A75E15">
        <w:rPr>
          <w:sz w:val="22"/>
          <w:szCs w:val="22"/>
        </w:rPr>
        <w:t xml:space="preserve"> (AR), a część w ramach ubezpieczenia sprzętu elektronicznego (EEI)? </w:t>
      </w:r>
    </w:p>
    <w:p w14:paraId="31CCBC91" w14:textId="77777777" w:rsidR="007B6364" w:rsidRPr="00A75E15" w:rsidRDefault="007B6364" w:rsidP="007B6364">
      <w:pPr>
        <w:spacing w:line="276" w:lineRule="auto"/>
        <w:jc w:val="both"/>
        <w:rPr>
          <w:sz w:val="22"/>
          <w:szCs w:val="22"/>
        </w:rPr>
      </w:pPr>
      <w:r w:rsidRPr="00A75E15">
        <w:rPr>
          <w:sz w:val="22"/>
          <w:szCs w:val="22"/>
        </w:rPr>
        <w:t xml:space="preserve">- jak jest wartość sprzętu zgłaszanego w ramach limitu? na pierwsze ryzyko? </w:t>
      </w:r>
    </w:p>
    <w:p w14:paraId="166ACED6" w14:textId="77777777" w:rsidR="007B6364" w:rsidRPr="00A75E15" w:rsidRDefault="007B6364" w:rsidP="007B6364">
      <w:pPr>
        <w:spacing w:line="276" w:lineRule="auto"/>
        <w:jc w:val="both"/>
        <w:rPr>
          <w:sz w:val="22"/>
          <w:szCs w:val="22"/>
        </w:rPr>
      </w:pPr>
      <w:r w:rsidRPr="00A75E15">
        <w:rPr>
          <w:sz w:val="22"/>
          <w:szCs w:val="22"/>
        </w:rPr>
        <w:t xml:space="preserve">- jaki jest zakres ochrony dla sprzętu ubezpieczonego na limicie? </w:t>
      </w:r>
    </w:p>
    <w:p w14:paraId="1A8D9826" w14:textId="77777777" w:rsidR="007B6364" w:rsidRPr="00A75E15" w:rsidRDefault="007B6364" w:rsidP="007B6364">
      <w:pPr>
        <w:spacing w:line="276" w:lineRule="auto"/>
        <w:jc w:val="both"/>
        <w:rPr>
          <w:sz w:val="22"/>
          <w:szCs w:val="22"/>
        </w:rPr>
      </w:pPr>
      <w:r w:rsidRPr="00A75E15">
        <w:rPr>
          <w:sz w:val="22"/>
          <w:szCs w:val="22"/>
        </w:rPr>
        <w:t>- czy to ma być jakaś suma prewencyjna?</w:t>
      </w:r>
    </w:p>
    <w:p w14:paraId="3ECB2C79" w14:textId="4512AA51" w:rsidR="00364B8D" w:rsidRPr="00A75E15" w:rsidRDefault="007B6364" w:rsidP="007B6364">
      <w:pPr>
        <w:autoSpaceDE w:val="0"/>
        <w:autoSpaceDN w:val="0"/>
        <w:adjustRightInd w:val="0"/>
        <w:spacing w:line="276" w:lineRule="auto"/>
        <w:jc w:val="both"/>
        <w:rPr>
          <w:bCs/>
          <w:iCs/>
          <w:sz w:val="22"/>
          <w:szCs w:val="22"/>
        </w:rPr>
      </w:pPr>
      <w:r w:rsidRPr="00A75E15">
        <w:rPr>
          <w:sz w:val="22"/>
          <w:szCs w:val="22"/>
        </w:rPr>
        <w:lastRenderedPageBreak/>
        <w:t>Wnioskujemy również o obniżenie limitu do wysokości: 1.000.000 PLN na jedno i wszystkie zdarzenia i podanie oczekiwanego zakresu ochrony</w:t>
      </w:r>
    </w:p>
    <w:p w14:paraId="33636A83" w14:textId="1ED27FE1" w:rsidR="00364B8D" w:rsidRPr="00A75E15" w:rsidRDefault="006F2B5C" w:rsidP="00C27496">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464556" w:rsidRPr="00A75E15">
        <w:rPr>
          <w:sz w:val="22"/>
          <w:szCs w:val="22"/>
        </w:rPr>
        <w:t xml:space="preserve"> </w:t>
      </w:r>
      <w:r w:rsidR="00701440" w:rsidRPr="00A75E15">
        <w:rPr>
          <w:sz w:val="22"/>
          <w:szCs w:val="22"/>
        </w:rPr>
        <w:t xml:space="preserve">udzielił wyjaśnień do powyższego w pyt. 40.  Zamawiający nie wyraża zgody na obniżenie </w:t>
      </w:r>
      <w:r w:rsidR="00A05BA3" w:rsidRPr="00A75E15">
        <w:rPr>
          <w:sz w:val="22"/>
          <w:szCs w:val="22"/>
        </w:rPr>
        <w:t xml:space="preserve">limitu do 1.000.000 PLN. </w:t>
      </w:r>
    </w:p>
    <w:p w14:paraId="488E335A" w14:textId="339CDF9F" w:rsidR="00631181" w:rsidRPr="00A75E15" w:rsidRDefault="00631181" w:rsidP="00631181">
      <w:pPr>
        <w:spacing w:line="276" w:lineRule="auto"/>
        <w:jc w:val="both"/>
        <w:rPr>
          <w:rFonts w:eastAsia="Calibri"/>
          <w:sz w:val="22"/>
          <w:szCs w:val="22"/>
          <w:lang w:eastAsia="en-US"/>
        </w:rPr>
      </w:pPr>
      <w:r w:rsidRPr="00A75E15">
        <w:rPr>
          <w:rFonts w:eastAsia="Calibri"/>
          <w:sz w:val="22"/>
          <w:szCs w:val="22"/>
          <w:lang w:eastAsia="en-US"/>
        </w:rPr>
        <w:t xml:space="preserve">Całość sprzętu elektronicznego ma być ubezpieczona w ramach OWU dla sprzętu elektronicznego od uszkodzeń.  Nie ma możliwości rzetelnego wyliczenia wartości sprzętu elektronicznego, ponieważ zasady rachunkowości nie pozwalają na zastosowanie jednoznacznego kryterium, a nazewnictwo sprzętu nie pozwala na skuteczną selekcję.  Zakres ochrony dla sprzętu na limicie, zgodnie z zapisami OPZ, ma odpowiadać zakresowi wynikającemu z OPZ oraz OWU dla sprzętu elektronicznego od uszkodzeń.  Sprzęt elektroniczny ubezpieczony produktem EEI-ubezpieczenie sprzętu elektronicznego od uszkodzeń-jest wyselekcjonowany wg kryterium wartości: powyżej 100 </w:t>
      </w:r>
      <w:proofErr w:type="spellStart"/>
      <w:r w:rsidRPr="00A75E15">
        <w:rPr>
          <w:rFonts w:eastAsia="Calibri"/>
          <w:sz w:val="22"/>
          <w:szCs w:val="22"/>
          <w:lang w:eastAsia="en-US"/>
        </w:rPr>
        <w:t>tys</w:t>
      </w:r>
      <w:proofErr w:type="spellEnd"/>
      <w:r w:rsidRPr="00A75E15">
        <w:rPr>
          <w:rFonts w:eastAsia="Calibri"/>
          <w:sz w:val="22"/>
          <w:szCs w:val="22"/>
          <w:lang w:eastAsia="en-US"/>
        </w:rPr>
        <w:t xml:space="preserve"> zł dla każdego przedmiotu.  Pozostały sprzęt jest ubezpieczony w ramach sumy ubezpieczenia podanej dla kategorii: „maszyny, urządzenia, wyposażenie” do wskazanego w OPZ limitu. </w:t>
      </w:r>
    </w:p>
    <w:p w14:paraId="24F7914E" w14:textId="1EE1ED6A" w:rsidR="00631181" w:rsidRPr="00A75E15" w:rsidRDefault="00631181" w:rsidP="00631181">
      <w:pPr>
        <w:autoSpaceDE w:val="0"/>
        <w:autoSpaceDN w:val="0"/>
        <w:adjustRightInd w:val="0"/>
        <w:spacing w:line="276" w:lineRule="auto"/>
        <w:jc w:val="both"/>
        <w:rPr>
          <w:bCs/>
          <w:iCs/>
          <w:sz w:val="22"/>
          <w:szCs w:val="22"/>
        </w:rPr>
      </w:pPr>
      <w:r w:rsidRPr="00A75E15">
        <w:rPr>
          <w:rFonts w:eastAsia="Calibri"/>
          <w:sz w:val="22"/>
          <w:szCs w:val="22"/>
          <w:lang w:eastAsia="en-US"/>
        </w:rPr>
        <w:t xml:space="preserve">Standardem europejskim jest ubezpieczanie sprzętu elektronicznego na limit w ramach polisy ubezpieczenia mienia. </w:t>
      </w:r>
    </w:p>
    <w:p w14:paraId="1B5703D4" w14:textId="77777777" w:rsidR="00364B8D" w:rsidRPr="00A75E15" w:rsidRDefault="00364B8D" w:rsidP="00515DB9">
      <w:pPr>
        <w:autoSpaceDE w:val="0"/>
        <w:autoSpaceDN w:val="0"/>
        <w:adjustRightInd w:val="0"/>
        <w:spacing w:line="276" w:lineRule="auto"/>
        <w:jc w:val="both"/>
        <w:rPr>
          <w:bCs/>
          <w:iCs/>
          <w:sz w:val="22"/>
          <w:szCs w:val="22"/>
        </w:rPr>
      </w:pPr>
    </w:p>
    <w:p w14:paraId="71416822" w14:textId="77777777" w:rsidR="00F90DA4" w:rsidRPr="00A75E15" w:rsidRDefault="00B44C21" w:rsidP="00F90DA4">
      <w:pPr>
        <w:spacing w:line="276" w:lineRule="auto"/>
        <w:jc w:val="both"/>
        <w:rPr>
          <w:sz w:val="22"/>
          <w:szCs w:val="22"/>
        </w:rPr>
      </w:pPr>
      <w:r w:rsidRPr="00A75E15">
        <w:rPr>
          <w:bCs/>
          <w:iCs/>
          <w:sz w:val="22"/>
          <w:szCs w:val="22"/>
        </w:rPr>
        <w:t>47.</w:t>
      </w:r>
      <w:r w:rsidR="00C411A5" w:rsidRPr="00A75E15">
        <w:rPr>
          <w:bCs/>
          <w:iCs/>
          <w:sz w:val="22"/>
          <w:szCs w:val="22"/>
        </w:rPr>
        <w:t xml:space="preserve"> </w:t>
      </w:r>
      <w:r w:rsidR="00F90DA4" w:rsidRPr="00A75E15">
        <w:rPr>
          <w:sz w:val="22"/>
          <w:szCs w:val="22"/>
        </w:rPr>
        <w:t xml:space="preserve">W odniesieniu do mienia osób trzecich wnosimy o bezwzględne wprowadzenie poniższego zapisu: </w:t>
      </w:r>
    </w:p>
    <w:p w14:paraId="054F2A12" w14:textId="21F359B8" w:rsidR="00364B8D" w:rsidRPr="00A75E15" w:rsidRDefault="00F90DA4" w:rsidP="00F90DA4">
      <w:pPr>
        <w:spacing w:line="276" w:lineRule="auto"/>
        <w:jc w:val="both"/>
        <w:rPr>
          <w:bCs/>
          <w:iCs/>
          <w:sz w:val="22"/>
          <w:szCs w:val="22"/>
        </w:rPr>
      </w:pPr>
      <w:r w:rsidRPr="00A75E15">
        <w:rPr>
          <w:i/>
          <w:iCs/>
          <w:sz w:val="22"/>
          <w:szCs w:val="22"/>
        </w:rPr>
        <w:t xml:space="preserve">Zakres terytorialny nie obejmuje Rosji, Białorusi, Ukrainy oraz państw i obszarów objętych sankcjami lub w których aktualnie toczy się konflikt zbrojny. </w:t>
      </w:r>
    </w:p>
    <w:p w14:paraId="2BF37320" w14:textId="28C69FA5" w:rsidR="00364B8D" w:rsidRPr="00A75E15" w:rsidRDefault="006F2B5C" w:rsidP="00F90DA4">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515DB9" w:rsidRPr="00A75E15">
        <w:rPr>
          <w:sz w:val="22"/>
          <w:szCs w:val="22"/>
        </w:rPr>
        <w:t xml:space="preserve"> </w:t>
      </w:r>
      <w:r w:rsidR="005B5E41" w:rsidRPr="00A75E15">
        <w:rPr>
          <w:sz w:val="22"/>
          <w:szCs w:val="22"/>
        </w:rPr>
        <w:t>potwierdza, że zapisy OPZ brzmią:</w:t>
      </w:r>
    </w:p>
    <w:p w14:paraId="12FC90C7" w14:textId="40402CF9" w:rsidR="00965468" w:rsidRPr="00A75E15" w:rsidRDefault="00965468" w:rsidP="00965468">
      <w:pPr>
        <w:numPr>
          <w:ilvl w:val="0"/>
          <w:numId w:val="1"/>
        </w:numPr>
        <w:ind w:left="714" w:hanging="357"/>
        <w:jc w:val="both"/>
        <w:rPr>
          <w:iCs/>
          <w:sz w:val="22"/>
          <w:szCs w:val="22"/>
        </w:rPr>
      </w:pPr>
      <w:r w:rsidRPr="00A75E15">
        <w:rPr>
          <w:bCs/>
          <w:iCs/>
          <w:sz w:val="22"/>
          <w:szCs w:val="22"/>
        </w:rPr>
        <w:t>„</w:t>
      </w:r>
      <w:r w:rsidRPr="00A75E15">
        <w:rPr>
          <w:iCs/>
          <w:sz w:val="22"/>
          <w:szCs w:val="22"/>
        </w:rPr>
        <w:t xml:space="preserve">Wprowadza się limit odpowiedzialności za szkody w sprzęcie elektronicznym: 7.000.000 zł </w:t>
      </w:r>
      <w:r w:rsidRPr="00A75E15">
        <w:rPr>
          <w:iCs/>
          <w:sz w:val="22"/>
          <w:szCs w:val="22"/>
        </w:rPr>
        <w:br/>
        <w:t xml:space="preserve">z wyjątkiem sprzętu przenośnego elektronicznego i nieelektronicznego poza miejscem ubezpieczenia </w:t>
      </w:r>
      <w:r w:rsidRPr="00A75E15">
        <w:rPr>
          <w:iCs/>
          <w:sz w:val="22"/>
          <w:szCs w:val="22"/>
          <w:highlight w:val="green"/>
        </w:rPr>
        <w:t>(poza RP),</w:t>
      </w:r>
      <w:r w:rsidRPr="00A75E15">
        <w:rPr>
          <w:iCs/>
          <w:sz w:val="22"/>
          <w:szCs w:val="22"/>
        </w:rPr>
        <w:t xml:space="preserve"> na terenie</w:t>
      </w:r>
      <w:r w:rsidRPr="00A75E15">
        <w:rPr>
          <w:b/>
          <w:bCs/>
          <w:iCs/>
          <w:sz w:val="22"/>
          <w:szCs w:val="22"/>
        </w:rPr>
        <w:t xml:space="preserve"> </w:t>
      </w:r>
      <w:r w:rsidRPr="00A75E15">
        <w:rPr>
          <w:iCs/>
          <w:sz w:val="22"/>
          <w:szCs w:val="22"/>
        </w:rPr>
        <w:t>całego świata - z wyłączeniem Rosji, Białorusi, Ukrainy -  dla którego limit wynosi: 1.500.000 zł.”</w:t>
      </w:r>
    </w:p>
    <w:p w14:paraId="2B7415AB" w14:textId="77777777" w:rsidR="00CE7BB8" w:rsidRPr="00A75E15" w:rsidRDefault="00965468" w:rsidP="00CE7BB8">
      <w:pPr>
        <w:jc w:val="both"/>
        <w:rPr>
          <w:bCs/>
          <w:iCs/>
          <w:sz w:val="22"/>
          <w:szCs w:val="22"/>
        </w:rPr>
      </w:pPr>
      <w:r w:rsidRPr="00A75E15">
        <w:rPr>
          <w:bCs/>
          <w:iCs/>
          <w:sz w:val="22"/>
          <w:szCs w:val="22"/>
        </w:rPr>
        <w:t>„</w:t>
      </w:r>
      <w:r w:rsidR="00CE7BB8" w:rsidRPr="00A75E15">
        <w:rPr>
          <w:bCs/>
          <w:iCs/>
          <w:sz w:val="22"/>
          <w:szCs w:val="22"/>
        </w:rPr>
        <w:t xml:space="preserve">Mienie osób trzecich </w:t>
      </w:r>
    </w:p>
    <w:p w14:paraId="1F7018DD" w14:textId="77777777" w:rsidR="00CE7BB8" w:rsidRPr="00A75E15" w:rsidRDefault="00CE7BB8" w:rsidP="00CE7BB8">
      <w:pPr>
        <w:numPr>
          <w:ilvl w:val="0"/>
          <w:numId w:val="17"/>
        </w:numPr>
        <w:jc w:val="both"/>
        <w:rPr>
          <w:iCs/>
          <w:sz w:val="22"/>
          <w:szCs w:val="22"/>
        </w:rPr>
      </w:pPr>
      <w:r w:rsidRPr="00A75E15">
        <w:rPr>
          <w:sz w:val="22"/>
          <w:szCs w:val="22"/>
        </w:rPr>
        <w:t xml:space="preserve">ubezpieczenie w systemie pierwszego ryzyka wg wartości odtworzeniowej </w:t>
      </w:r>
    </w:p>
    <w:p w14:paraId="2A76A4A9" w14:textId="77777777" w:rsidR="00CE7BB8" w:rsidRPr="00A75E15" w:rsidRDefault="00CE7BB8" w:rsidP="00CE7BB8">
      <w:pPr>
        <w:numPr>
          <w:ilvl w:val="0"/>
          <w:numId w:val="17"/>
        </w:numPr>
        <w:jc w:val="both"/>
        <w:rPr>
          <w:iCs/>
          <w:sz w:val="22"/>
          <w:szCs w:val="22"/>
        </w:rPr>
      </w:pPr>
      <w:r w:rsidRPr="00A75E15">
        <w:rPr>
          <w:sz w:val="22"/>
          <w:szCs w:val="22"/>
        </w:rPr>
        <w:t>limit: 2.000.000 zł</w:t>
      </w:r>
    </w:p>
    <w:p w14:paraId="2497C116" w14:textId="13272DE3" w:rsidR="00CE7BB8" w:rsidRPr="00A75E15" w:rsidRDefault="00CE7BB8" w:rsidP="00CE7BB8">
      <w:pPr>
        <w:numPr>
          <w:ilvl w:val="0"/>
          <w:numId w:val="17"/>
        </w:numPr>
        <w:spacing w:after="120"/>
        <w:jc w:val="both"/>
        <w:rPr>
          <w:iCs/>
          <w:sz w:val="22"/>
          <w:szCs w:val="22"/>
        </w:rPr>
      </w:pPr>
      <w:r w:rsidRPr="00A75E15">
        <w:rPr>
          <w:iCs/>
          <w:sz w:val="22"/>
          <w:szCs w:val="22"/>
        </w:rPr>
        <w:t>zakres terytorialny: cały świat, z wyłączeniem Rosji, Białorusi, Ukrainy”</w:t>
      </w:r>
    </w:p>
    <w:p w14:paraId="731B018C" w14:textId="223ED384" w:rsidR="00CE7BB8" w:rsidRPr="00A75E15" w:rsidRDefault="00CE7BB8" w:rsidP="00CE7BB8">
      <w:pPr>
        <w:spacing w:after="120"/>
        <w:jc w:val="both"/>
        <w:rPr>
          <w:iCs/>
          <w:sz w:val="22"/>
          <w:szCs w:val="22"/>
        </w:rPr>
      </w:pPr>
      <w:r w:rsidRPr="00A75E15">
        <w:rPr>
          <w:iCs/>
          <w:sz w:val="22"/>
          <w:szCs w:val="22"/>
        </w:rPr>
        <w:t>„</w:t>
      </w:r>
      <w:r w:rsidR="00F1497D" w:rsidRPr="00A75E15">
        <w:rPr>
          <w:iCs/>
          <w:sz w:val="22"/>
          <w:szCs w:val="22"/>
        </w:rPr>
        <w:t>Wprowadza się limit odpowiedzialności za szkody w sprzęcie elektronicznym: - 1.000.000 zł,</w:t>
      </w:r>
      <w:r w:rsidR="00F1497D" w:rsidRPr="00A75E15">
        <w:rPr>
          <w:iCs/>
          <w:sz w:val="22"/>
          <w:szCs w:val="22"/>
        </w:rPr>
        <w:br/>
        <w:t xml:space="preserve">z wyjątkiem sprzętu przenośnego elektronicznego i nieelektronicznego poza miejscem ubezpieczenia </w:t>
      </w:r>
      <w:r w:rsidR="00F1497D" w:rsidRPr="00A75E15">
        <w:rPr>
          <w:iCs/>
          <w:sz w:val="22"/>
          <w:szCs w:val="22"/>
          <w:highlight w:val="green"/>
        </w:rPr>
        <w:t>(poza RP)</w:t>
      </w:r>
      <w:r w:rsidR="00F1497D" w:rsidRPr="00A75E15">
        <w:rPr>
          <w:iCs/>
          <w:sz w:val="22"/>
          <w:szCs w:val="22"/>
        </w:rPr>
        <w:t xml:space="preserve"> na terenie całego świata z wyłączeniem Rosji, Białorusi, Ukrainy, dla którego limit wynosi: 100.000 zł.”</w:t>
      </w:r>
    </w:p>
    <w:p w14:paraId="740519C5" w14:textId="77777777" w:rsidR="005F319A" w:rsidRPr="00A75E15" w:rsidRDefault="00F1497D" w:rsidP="005F319A">
      <w:pPr>
        <w:jc w:val="both"/>
        <w:rPr>
          <w:bCs/>
          <w:iCs/>
          <w:sz w:val="22"/>
          <w:szCs w:val="22"/>
        </w:rPr>
      </w:pPr>
      <w:r w:rsidRPr="00A75E15">
        <w:rPr>
          <w:iCs/>
          <w:sz w:val="22"/>
          <w:szCs w:val="22"/>
        </w:rPr>
        <w:t>„</w:t>
      </w:r>
      <w:r w:rsidR="005F319A" w:rsidRPr="00A75E15">
        <w:rPr>
          <w:bCs/>
          <w:iCs/>
          <w:sz w:val="22"/>
          <w:szCs w:val="22"/>
        </w:rPr>
        <w:t>g). Mienie osób trzecich</w:t>
      </w:r>
    </w:p>
    <w:p w14:paraId="02BA906F" w14:textId="77777777" w:rsidR="005F319A" w:rsidRPr="00A75E15" w:rsidRDefault="005F319A" w:rsidP="005F319A">
      <w:pPr>
        <w:numPr>
          <w:ilvl w:val="0"/>
          <w:numId w:val="18"/>
        </w:numPr>
        <w:jc w:val="both"/>
        <w:rPr>
          <w:iCs/>
          <w:sz w:val="22"/>
          <w:szCs w:val="22"/>
        </w:rPr>
      </w:pPr>
      <w:r w:rsidRPr="00A75E15">
        <w:rPr>
          <w:sz w:val="22"/>
          <w:szCs w:val="22"/>
        </w:rPr>
        <w:t>ubezpieczenie w systemie pierwszego ryzyka wg wartości odtworzeniowej</w:t>
      </w:r>
    </w:p>
    <w:p w14:paraId="4A439B29" w14:textId="77777777" w:rsidR="005F319A" w:rsidRPr="00A75E15" w:rsidRDefault="005F319A" w:rsidP="005F319A">
      <w:pPr>
        <w:numPr>
          <w:ilvl w:val="0"/>
          <w:numId w:val="18"/>
        </w:numPr>
        <w:jc w:val="both"/>
        <w:rPr>
          <w:iCs/>
          <w:sz w:val="22"/>
          <w:szCs w:val="22"/>
        </w:rPr>
      </w:pPr>
      <w:r w:rsidRPr="00A75E15">
        <w:rPr>
          <w:sz w:val="22"/>
          <w:szCs w:val="22"/>
        </w:rPr>
        <w:t>limit: 10.000.000 zł</w:t>
      </w:r>
    </w:p>
    <w:p w14:paraId="1EA44D83" w14:textId="77E06D51" w:rsidR="005F319A" w:rsidRPr="00A75E15" w:rsidRDefault="005F319A" w:rsidP="005F319A">
      <w:pPr>
        <w:numPr>
          <w:ilvl w:val="0"/>
          <w:numId w:val="18"/>
        </w:numPr>
        <w:spacing w:after="120"/>
        <w:jc w:val="both"/>
        <w:rPr>
          <w:iCs/>
          <w:sz w:val="22"/>
          <w:szCs w:val="22"/>
        </w:rPr>
      </w:pPr>
      <w:r w:rsidRPr="00A75E15">
        <w:rPr>
          <w:iCs/>
          <w:sz w:val="22"/>
          <w:szCs w:val="22"/>
        </w:rPr>
        <w:t>zakres terytorialny: cały świat, z wyłączeniem Rosji, Białorusi, Ukrainy”</w:t>
      </w:r>
    </w:p>
    <w:p w14:paraId="1A00A3AE" w14:textId="77777777" w:rsidR="00364B8D" w:rsidRPr="00A75E15" w:rsidRDefault="00364B8D" w:rsidP="00B448E6">
      <w:pPr>
        <w:autoSpaceDE w:val="0"/>
        <w:autoSpaceDN w:val="0"/>
        <w:adjustRightInd w:val="0"/>
        <w:spacing w:line="276" w:lineRule="auto"/>
        <w:jc w:val="both"/>
        <w:rPr>
          <w:bCs/>
          <w:iCs/>
          <w:sz w:val="22"/>
          <w:szCs w:val="22"/>
        </w:rPr>
      </w:pPr>
    </w:p>
    <w:p w14:paraId="5480D184" w14:textId="77777777" w:rsidR="001F14E5" w:rsidRPr="00A75E15" w:rsidRDefault="00B448E6" w:rsidP="001F14E5">
      <w:pPr>
        <w:spacing w:line="276" w:lineRule="auto"/>
        <w:jc w:val="both"/>
        <w:rPr>
          <w:sz w:val="22"/>
          <w:szCs w:val="22"/>
        </w:rPr>
      </w:pPr>
      <w:r w:rsidRPr="00A75E15">
        <w:rPr>
          <w:bCs/>
          <w:iCs/>
          <w:sz w:val="22"/>
          <w:szCs w:val="22"/>
        </w:rPr>
        <w:t xml:space="preserve">48. </w:t>
      </w:r>
      <w:r w:rsidR="001F14E5" w:rsidRPr="00A75E15">
        <w:rPr>
          <w:sz w:val="22"/>
          <w:szCs w:val="22"/>
        </w:rPr>
        <w:t>Wnioskujemy o zmianę franszyzy zgodnie z poniższą propozycją:</w:t>
      </w:r>
    </w:p>
    <w:p w14:paraId="6CF28533" w14:textId="77777777" w:rsidR="001F14E5" w:rsidRPr="00A75E15" w:rsidRDefault="001F14E5" w:rsidP="001F14E5">
      <w:pPr>
        <w:spacing w:line="276" w:lineRule="auto"/>
        <w:jc w:val="both"/>
        <w:rPr>
          <w:iCs/>
          <w:sz w:val="22"/>
          <w:szCs w:val="22"/>
        </w:rPr>
      </w:pPr>
      <w:r w:rsidRPr="00A75E15">
        <w:rPr>
          <w:iCs/>
          <w:sz w:val="22"/>
          <w:szCs w:val="22"/>
        </w:rPr>
        <w:t xml:space="preserve">Zmiana franszyz na redukcyjne i podniesienie ich do poziomu 1.000 zł, </w:t>
      </w:r>
    </w:p>
    <w:p w14:paraId="2EECE3F9" w14:textId="77777777" w:rsidR="001F14E5" w:rsidRPr="00A75E15" w:rsidRDefault="001F14E5" w:rsidP="001F14E5">
      <w:pPr>
        <w:spacing w:line="276" w:lineRule="auto"/>
        <w:jc w:val="both"/>
        <w:rPr>
          <w:iCs/>
          <w:sz w:val="22"/>
          <w:szCs w:val="22"/>
        </w:rPr>
      </w:pPr>
      <w:r w:rsidRPr="00A75E15">
        <w:rPr>
          <w:iCs/>
          <w:sz w:val="22"/>
          <w:szCs w:val="22"/>
        </w:rPr>
        <w:t xml:space="preserve">- 100 zł dla szyb </w:t>
      </w:r>
    </w:p>
    <w:p w14:paraId="50F29768" w14:textId="77777777" w:rsidR="001F14E5" w:rsidRPr="00A75E15" w:rsidRDefault="001F14E5" w:rsidP="001F14E5">
      <w:pPr>
        <w:spacing w:line="276" w:lineRule="auto"/>
        <w:jc w:val="both"/>
        <w:rPr>
          <w:iCs/>
          <w:sz w:val="22"/>
          <w:szCs w:val="22"/>
        </w:rPr>
      </w:pPr>
      <w:r w:rsidRPr="00A75E15">
        <w:rPr>
          <w:iCs/>
          <w:sz w:val="22"/>
          <w:szCs w:val="22"/>
        </w:rPr>
        <w:t xml:space="preserve">a dla sprzętu elektronicznego: </w:t>
      </w:r>
    </w:p>
    <w:p w14:paraId="05A7435B" w14:textId="77777777" w:rsidR="001F14E5" w:rsidRPr="00A75E15" w:rsidRDefault="001F14E5" w:rsidP="001F14E5">
      <w:pPr>
        <w:spacing w:line="276" w:lineRule="auto"/>
        <w:jc w:val="both"/>
        <w:rPr>
          <w:iCs/>
          <w:sz w:val="22"/>
          <w:szCs w:val="22"/>
        </w:rPr>
      </w:pPr>
      <w:r w:rsidRPr="00A75E15">
        <w:rPr>
          <w:iCs/>
          <w:sz w:val="22"/>
          <w:szCs w:val="22"/>
        </w:rPr>
        <w:lastRenderedPageBreak/>
        <w:t xml:space="preserve">- 5% nie mniej niż 500 zł dla sprzętu o wartości jednostkowej poniżej 100.000 zł </w:t>
      </w:r>
    </w:p>
    <w:p w14:paraId="7CCFB3FA" w14:textId="77777777" w:rsidR="001F14E5" w:rsidRPr="00A75E15" w:rsidRDefault="001F14E5" w:rsidP="001F14E5">
      <w:pPr>
        <w:spacing w:line="276" w:lineRule="auto"/>
        <w:jc w:val="both"/>
        <w:rPr>
          <w:iCs/>
          <w:sz w:val="22"/>
          <w:szCs w:val="22"/>
        </w:rPr>
      </w:pPr>
      <w:r w:rsidRPr="00A75E15">
        <w:rPr>
          <w:iCs/>
          <w:sz w:val="22"/>
          <w:szCs w:val="22"/>
        </w:rPr>
        <w:t xml:space="preserve">- 5% nie mniej niż 10.000 zł dla sprzętu o wartości jednostkowej powyżej 100.000 zł </w:t>
      </w:r>
    </w:p>
    <w:p w14:paraId="3D1B70B5" w14:textId="2364F61E" w:rsidR="00364B8D" w:rsidRPr="00A75E15" w:rsidRDefault="001F14E5" w:rsidP="001F14E5">
      <w:pPr>
        <w:spacing w:line="276" w:lineRule="auto"/>
        <w:jc w:val="both"/>
        <w:rPr>
          <w:bCs/>
          <w:iCs/>
          <w:sz w:val="22"/>
          <w:szCs w:val="22"/>
        </w:rPr>
      </w:pPr>
      <w:r w:rsidRPr="00A75E15">
        <w:rPr>
          <w:iCs/>
          <w:sz w:val="22"/>
          <w:szCs w:val="22"/>
        </w:rPr>
        <w:t>Wprowadzenie franszyzy dla całego mienia w zakresie ryzyka powodzi/</w:t>
      </w:r>
      <w:proofErr w:type="spellStart"/>
      <w:r w:rsidRPr="00A75E15">
        <w:rPr>
          <w:iCs/>
          <w:sz w:val="22"/>
          <w:szCs w:val="22"/>
        </w:rPr>
        <w:t>zalań</w:t>
      </w:r>
      <w:proofErr w:type="spellEnd"/>
      <w:r w:rsidRPr="00A75E15">
        <w:rPr>
          <w:iCs/>
          <w:sz w:val="22"/>
          <w:szCs w:val="22"/>
        </w:rPr>
        <w:t xml:space="preserve"> związanych z deszczem nawalnym wysokości: 10% wartości szkody nie mniej niż 20.000 zł. </w:t>
      </w:r>
    </w:p>
    <w:p w14:paraId="7C69A253" w14:textId="77777777" w:rsidR="005E223C" w:rsidRPr="00A75E15" w:rsidRDefault="006F2B5C" w:rsidP="00B448E6">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D05F10" w:rsidRPr="00A75E15">
        <w:rPr>
          <w:sz w:val="22"/>
          <w:szCs w:val="22"/>
        </w:rPr>
        <w:t xml:space="preserve"> </w:t>
      </w:r>
      <w:r w:rsidR="007C2407" w:rsidRPr="00A75E15">
        <w:rPr>
          <w:sz w:val="22"/>
          <w:szCs w:val="22"/>
        </w:rPr>
        <w:t xml:space="preserve">opublikował zmianę </w:t>
      </w:r>
      <w:r w:rsidR="005E223C" w:rsidRPr="00A75E15">
        <w:rPr>
          <w:sz w:val="22"/>
          <w:szCs w:val="22"/>
        </w:rPr>
        <w:t xml:space="preserve">– Wyjaśnienia treści </w:t>
      </w:r>
      <w:proofErr w:type="spellStart"/>
      <w:r w:rsidR="005E223C" w:rsidRPr="00A75E15">
        <w:rPr>
          <w:sz w:val="22"/>
          <w:szCs w:val="22"/>
        </w:rPr>
        <w:t>SWZ_pakiet</w:t>
      </w:r>
      <w:proofErr w:type="spellEnd"/>
      <w:r w:rsidR="005E223C" w:rsidRPr="00A75E15">
        <w:rPr>
          <w:sz w:val="22"/>
          <w:szCs w:val="22"/>
        </w:rPr>
        <w:t xml:space="preserve"> nr 3 i 4:</w:t>
      </w:r>
    </w:p>
    <w:p w14:paraId="41BAB9F8" w14:textId="77777777" w:rsidR="00DA1F5B" w:rsidRPr="00A75E15" w:rsidRDefault="005E223C" w:rsidP="00DA1F5B">
      <w:pPr>
        <w:jc w:val="both"/>
        <w:rPr>
          <w:b/>
          <w:sz w:val="22"/>
          <w:szCs w:val="22"/>
        </w:rPr>
      </w:pPr>
      <w:r w:rsidRPr="00A75E15">
        <w:rPr>
          <w:sz w:val="22"/>
          <w:szCs w:val="22"/>
        </w:rPr>
        <w:t>„</w:t>
      </w:r>
      <w:bookmarkStart w:id="6" w:name="_Hlk209529064"/>
      <w:r w:rsidR="00DA1F5B" w:rsidRPr="00A75E15">
        <w:rPr>
          <w:b/>
          <w:sz w:val="22"/>
          <w:szCs w:val="22"/>
        </w:rPr>
        <w:t>„Franszyzy:</w:t>
      </w:r>
    </w:p>
    <w:p w14:paraId="337D2647" w14:textId="77777777" w:rsidR="00DA1F5B" w:rsidRPr="00A75E15" w:rsidRDefault="00DA1F5B" w:rsidP="00DA1F5B">
      <w:pPr>
        <w:numPr>
          <w:ilvl w:val="0"/>
          <w:numId w:val="21"/>
        </w:numPr>
        <w:jc w:val="both"/>
        <w:rPr>
          <w:bCs/>
          <w:sz w:val="22"/>
          <w:szCs w:val="22"/>
        </w:rPr>
      </w:pPr>
      <w:r w:rsidRPr="00A75E15">
        <w:rPr>
          <w:bCs/>
          <w:sz w:val="22"/>
          <w:szCs w:val="22"/>
        </w:rPr>
        <w:t>integralna: zniesiona</w:t>
      </w:r>
    </w:p>
    <w:p w14:paraId="63323AB2" w14:textId="77777777" w:rsidR="00DA1F5B" w:rsidRPr="00A75E15" w:rsidRDefault="00DA1F5B" w:rsidP="00DA1F5B">
      <w:pPr>
        <w:numPr>
          <w:ilvl w:val="0"/>
          <w:numId w:val="21"/>
        </w:numPr>
        <w:jc w:val="both"/>
        <w:rPr>
          <w:sz w:val="22"/>
          <w:szCs w:val="22"/>
        </w:rPr>
      </w:pPr>
      <w:r w:rsidRPr="00A75E15">
        <w:rPr>
          <w:bCs/>
          <w:sz w:val="22"/>
          <w:szCs w:val="22"/>
        </w:rPr>
        <w:t>redukcyjna:</w:t>
      </w:r>
      <w:r w:rsidRPr="00A75E15">
        <w:rPr>
          <w:bCs/>
          <w:strike/>
          <w:sz w:val="22"/>
          <w:szCs w:val="22"/>
        </w:rPr>
        <w:t xml:space="preserve"> </w:t>
      </w:r>
      <w:r w:rsidRPr="00A75E15">
        <w:rPr>
          <w:bCs/>
          <w:strike/>
          <w:sz w:val="22"/>
          <w:szCs w:val="22"/>
          <w:highlight w:val="magenta"/>
        </w:rPr>
        <w:t>zniesiona</w:t>
      </w:r>
      <w:r w:rsidRPr="00A75E15">
        <w:rPr>
          <w:sz w:val="22"/>
          <w:szCs w:val="22"/>
        </w:rPr>
        <w:t xml:space="preserve"> </w:t>
      </w:r>
    </w:p>
    <w:p w14:paraId="1902B4C1" w14:textId="77777777" w:rsidR="00DA1F5B" w:rsidRPr="00A75E15" w:rsidRDefault="00DA1F5B" w:rsidP="00DA1F5B">
      <w:pPr>
        <w:jc w:val="both"/>
        <w:rPr>
          <w:sz w:val="22"/>
          <w:szCs w:val="22"/>
        </w:rPr>
      </w:pPr>
      <w:r w:rsidRPr="00A75E15">
        <w:rPr>
          <w:sz w:val="22"/>
          <w:szCs w:val="22"/>
        </w:rPr>
        <w:t>500 zł na zdarzenie, z wyjątkiem:</w:t>
      </w:r>
    </w:p>
    <w:p w14:paraId="17DD0DC8" w14:textId="77777777" w:rsidR="00DA1F5B" w:rsidRPr="00A75E15" w:rsidRDefault="00DA1F5B" w:rsidP="00DA1F5B">
      <w:pPr>
        <w:numPr>
          <w:ilvl w:val="0"/>
          <w:numId w:val="21"/>
        </w:numPr>
        <w:jc w:val="both"/>
        <w:rPr>
          <w:sz w:val="22"/>
          <w:szCs w:val="22"/>
        </w:rPr>
      </w:pPr>
      <w:r w:rsidRPr="00A75E15">
        <w:rPr>
          <w:bCs/>
          <w:sz w:val="22"/>
          <w:szCs w:val="22"/>
        </w:rPr>
        <w:t xml:space="preserve">300 zł dla elektronicznego sprzętu stacjonarnego i przenośnego w lokalizacji wskazanej </w:t>
      </w:r>
      <w:r w:rsidRPr="00A75E15">
        <w:rPr>
          <w:bCs/>
          <w:sz w:val="22"/>
          <w:szCs w:val="22"/>
        </w:rPr>
        <w:br/>
        <w:t>w Załączniku nr 8 (wykaz budynków AGH)</w:t>
      </w:r>
    </w:p>
    <w:p w14:paraId="166677F1" w14:textId="77777777" w:rsidR="00DA1F5B" w:rsidRPr="00A75E15" w:rsidRDefault="00DA1F5B" w:rsidP="00DA1F5B">
      <w:pPr>
        <w:numPr>
          <w:ilvl w:val="0"/>
          <w:numId w:val="21"/>
        </w:numPr>
        <w:jc w:val="both"/>
        <w:rPr>
          <w:sz w:val="22"/>
          <w:szCs w:val="22"/>
          <w:highlight w:val="magenta"/>
        </w:rPr>
      </w:pPr>
      <w:r w:rsidRPr="00A75E15">
        <w:rPr>
          <w:bCs/>
          <w:sz w:val="22"/>
          <w:szCs w:val="22"/>
        </w:rPr>
        <w:t xml:space="preserve">200 zł dla szkód w sprzęcie elektronicznym zaliczanym do mienia nisko cennego </w:t>
      </w:r>
      <w:r w:rsidRPr="00A75E15">
        <w:rPr>
          <w:bCs/>
          <w:sz w:val="22"/>
          <w:szCs w:val="22"/>
          <w:highlight w:val="magenta"/>
        </w:rPr>
        <w:t xml:space="preserve">oraz dla mienia nisko cennego w Elemencie I </w:t>
      </w:r>
    </w:p>
    <w:p w14:paraId="74141A8F" w14:textId="77777777" w:rsidR="00DA1F5B" w:rsidRPr="00A75E15" w:rsidRDefault="00DA1F5B" w:rsidP="00DA1F5B">
      <w:pPr>
        <w:numPr>
          <w:ilvl w:val="0"/>
          <w:numId w:val="21"/>
        </w:numPr>
        <w:jc w:val="both"/>
        <w:rPr>
          <w:sz w:val="22"/>
          <w:szCs w:val="22"/>
        </w:rPr>
      </w:pPr>
      <w:r w:rsidRPr="00A75E15">
        <w:rPr>
          <w:bCs/>
          <w:sz w:val="22"/>
          <w:szCs w:val="22"/>
        </w:rPr>
        <w:t>Zniesiona dla rozbicia szyb i mienia pracowniczego</w:t>
      </w:r>
    </w:p>
    <w:p w14:paraId="424BE120" w14:textId="77777777" w:rsidR="00DA1F5B" w:rsidRPr="00A75E15" w:rsidRDefault="00DA1F5B" w:rsidP="00DA1F5B">
      <w:pPr>
        <w:numPr>
          <w:ilvl w:val="0"/>
          <w:numId w:val="21"/>
        </w:numPr>
        <w:jc w:val="both"/>
        <w:rPr>
          <w:sz w:val="22"/>
          <w:szCs w:val="22"/>
          <w:highlight w:val="magenta"/>
        </w:rPr>
      </w:pPr>
      <w:r w:rsidRPr="00A75E15">
        <w:rPr>
          <w:sz w:val="22"/>
          <w:szCs w:val="22"/>
          <w:highlight w:val="magenta"/>
        </w:rPr>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74086828" w14:textId="77777777" w:rsidR="00DA1F5B" w:rsidRPr="00A75E15" w:rsidRDefault="00DA1F5B" w:rsidP="00DA1F5B">
      <w:pPr>
        <w:numPr>
          <w:ilvl w:val="0"/>
          <w:numId w:val="21"/>
        </w:numPr>
        <w:jc w:val="both"/>
        <w:rPr>
          <w:sz w:val="22"/>
          <w:szCs w:val="22"/>
          <w:highlight w:val="magenta"/>
        </w:rPr>
      </w:pPr>
      <w:r w:rsidRPr="00A75E15">
        <w:rPr>
          <w:sz w:val="22"/>
          <w:szCs w:val="22"/>
          <w:highlight w:val="magenta"/>
        </w:rPr>
        <w:t xml:space="preserve">2.000 zł dla obiektów o całkowitej konstrukcji drewnianej </w:t>
      </w:r>
    </w:p>
    <w:p w14:paraId="0190B714" w14:textId="77777777" w:rsidR="00DA1F5B" w:rsidRPr="00A75E15" w:rsidRDefault="00DA1F5B" w:rsidP="00DA1F5B">
      <w:pPr>
        <w:numPr>
          <w:ilvl w:val="0"/>
          <w:numId w:val="21"/>
        </w:numPr>
        <w:jc w:val="both"/>
        <w:rPr>
          <w:sz w:val="22"/>
          <w:szCs w:val="22"/>
          <w:highlight w:val="magenta"/>
        </w:rPr>
      </w:pPr>
      <w:r w:rsidRPr="00A75E15">
        <w:rPr>
          <w:sz w:val="22"/>
          <w:szCs w:val="22"/>
          <w:highlight w:val="magenta"/>
        </w:rPr>
        <w:t xml:space="preserve">5.000 zł dla katastrof budowlanej </w:t>
      </w:r>
    </w:p>
    <w:p w14:paraId="27CC2726" w14:textId="7C5F826F" w:rsidR="00DA1F5B" w:rsidRPr="00A75E15" w:rsidRDefault="00DA1F5B" w:rsidP="00DA1F5B">
      <w:pPr>
        <w:numPr>
          <w:ilvl w:val="0"/>
          <w:numId w:val="21"/>
        </w:numPr>
        <w:jc w:val="both"/>
        <w:rPr>
          <w:sz w:val="22"/>
          <w:szCs w:val="22"/>
          <w:highlight w:val="magenta"/>
        </w:rPr>
      </w:pPr>
      <w:r w:rsidRPr="00A75E15">
        <w:rPr>
          <w:sz w:val="22"/>
          <w:szCs w:val="22"/>
          <w:highlight w:val="magenta"/>
        </w:rPr>
        <w:t>3.000 zł dla terroryzmu”</w:t>
      </w:r>
    </w:p>
    <w:bookmarkEnd w:id="6"/>
    <w:p w14:paraId="14B7BEA2" w14:textId="77777777" w:rsidR="00364B8D" w:rsidRPr="00A75E15" w:rsidRDefault="00364B8D" w:rsidP="00486DE2">
      <w:pPr>
        <w:autoSpaceDE w:val="0"/>
        <w:autoSpaceDN w:val="0"/>
        <w:adjustRightInd w:val="0"/>
        <w:spacing w:line="276" w:lineRule="auto"/>
        <w:jc w:val="both"/>
        <w:rPr>
          <w:bCs/>
          <w:iCs/>
          <w:sz w:val="22"/>
          <w:szCs w:val="22"/>
        </w:rPr>
      </w:pPr>
    </w:p>
    <w:p w14:paraId="7E7B8A3A" w14:textId="2583A309" w:rsidR="00CE5E55" w:rsidRPr="00A75E15" w:rsidRDefault="00D05F10" w:rsidP="006C7479">
      <w:pPr>
        <w:spacing w:line="276" w:lineRule="auto"/>
        <w:jc w:val="both"/>
        <w:rPr>
          <w:iCs/>
          <w:sz w:val="22"/>
          <w:szCs w:val="22"/>
        </w:rPr>
      </w:pPr>
      <w:r w:rsidRPr="00A75E15">
        <w:rPr>
          <w:bCs/>
          <w:iCs/>
          <w:sz w:val="22"/>
          <w:szCs w:val="22"/>
        </w:rPr>
        <w:t xml:space="preserve">49. </w:t>
      </w:r>
      <w:r w:rsidR="00CE5E55" w:rsidRPr="00A75E15">
        <w:rPr>
          <w:iCs/>
          <w:sz w:val="22"/>
          <w:szCs w:val="22"/>
        </w:rPr>
        <w:t xml:space="preserve">W przypadku braku zgody na powyższe wnioskujemy o utrzymanie poziomu franszyz </w:t>
      </w:r>
      <w:r w:rsidR="006C7479" w:rsidRPr="00A75E15">
        <w:rPr>
          <w:iCs/>
          <w:sz w:val="22"/>
          <w:szCs w:val="22"/>
        </w:rPr>
        <w:br/>
      </w:r>
      <w:r w:rsidR="00CE5E55" w:rsidRPr="00A75E15">
        <w:rPr>
          <w:iCs/>
          <w:sz w:val="22"/>
          <w:szCs w:val="22"/>
        </w:rPr>
        <w:t>z dotychczasowych warunków (poprzedniego postępowania przetargowego) tj.:</w:t>
      </w:r>
    </w:p>
    <w:p w14:paraId="6472D4C5" w14:textId="77777777" w:rsidR="00CE5E55" w:rsidRPr="00A75E15" w:rsidRDefault="00CE5E55" w:rsidP="006C7479">
      <w:pPr>
        <w:spacing w:line="276" w:lineRule="auto"/>
        <w:jc w:val="both"/>
        <w:rPr>
          <w:iCs/>
          <w:sz w:val="22"/>
          <w:szCs w:val="22"/>
        </w:rPr>
      </w:pPr>
      <w:r w:rsidRPr="00A75E15">
        <w:rPr>
          <w:iCs/>
          <w:sz w:val="22"/>
          <w:szCs w:val="22"/>
        </w:rPr>
        <w:t>- integralna: 300 zł, z wyłączeniem mienia pracowników i szyb, dla których franszyza integralna zostaje zniesiona</w:t>
      </w:r>
    </w:p>
    <w:p w14:paraId="24597398" w14:textId="77777777" w:rsidR="00CE5E55" w:rsidRPr="00A75E15" w:rsidRDefault="00CE5E55" w:rsidP="006C7479">
      <w:pPr>
        <w:spacing w:line="276" w:lineRule="auto"/>
        <w:jc w:val="both"/>
        <w:rPr>
          <w:iCs/>
          <w:sz w:val="22"/>
          <w:szCs w:val="22"/>
        </w:rPr>
      </w:pPr>
      <w:r w:rsidRPr="00A75E15">
        <w:rPr>
          <w:iCs/>
          <w:sz w:val="22"/>
          <w:szCs w:val="22"/>
        </w:rPr>
        <w:t xml:space="preserve">- redukcyjna: </w:t>
      </w:r>
    </w:p>
    <w:p w14:paraId="16B44286" w14:textId="77777777" w:rsidR="00CE5E55" w:rsidRPr="00A75E15" w:rsidRDefault="00CE5E55" w:rsidP="006C7479">
      <w:pPr>
        <w:spacing w:line="276" w:lineRule="auto"/>
        <w:jc w:val="both"/>
        <w:rPr>
          <w:iCs/>
          <w:sz w:val="22"/>
          <w:szCs w:val="22"/>
        </w:rPr>
      </w:pPr>
      <w:r w:rsidRPr="00A75E15">
        <w:rPr>
          <w:iCs/>
          <w:sz w:val="22"/>
          <w:szCs w:val="22"/>
        </w:rPr>
        <w:t>500 zł na zdarzenie, z wyjątkiem:</w:t>
      </w:r>
    </w:p>
    <w:p w14:paraId="1C68B9EA" w14:textId="77777777" w:rsidR="00CE5E55" w:rsidRPr="00A75E15" w:rsidRDefault="00CE5E55" w:rsidP="006C7479">
      <w:pPr>
        <w:spacing w:line="276" w:lineRule="auto"/>
        <w:jc w:val="both"/>
        <w:rPr>
          <w:iCs/>
          <w:sz w:val="22"/>
          <w:szCs w:val="22"/>
        </w:rPr>
      </w:pPr>
      <w:r w:rsidRPr="00A75E15">
        <w:rPr>
          <w:iCs/>
          <w:sz w:val="22"/>
          <w:szCs w:val="22"/>
        </w:rPr>
        <w:t>- Szkody wynikające z powodzi: 5% odszkodowania, min. 5.000 zł w zdarzeniu i max 100.000 zł łącznie w okresie ubezpieczenia</w:t>
      </w:r>
    </w:p>
    <w:p w14:paraId="78B1186D" w14:textId="77777777" w:rsidR="00CE5E55" w:rsidRPr="00A75E15" w:rsidRDefault="00CE5E55" w:rsidP="006C7479">
      <w:pPr>
        <w:spacing w:line="276" w:lineRule="auto"/>
        <w:jc w:val="both"/>
        <w:rPr>
          <w:iCs/>
          <w:sz w:val="22"/>
          <w:szCs w:val="22"/>
        </w:rPr>
      </w:pPr>
      <w:r w:rsidRPr="00A75E15">
        <w:rPr>
          <w:iCs/>
          <w:sz w:val="22"/>
          <w:szCs w:val="22"/>
        </w:rPr>
        <w:t xml:space="preserve">- Szkody wynikające z zalania w wyniku ulewnych deszczy: 2.000 zł w zdarzeniu i max 50.000 zł łącznie w okresie ubezpieczenia </w:t>
      </w:r>
    </w:p>
    <w:p w14:paraId="3D03064F" w14:textId="77777777" w:rsidR="00CE5E55" w:rsidRPr="00A75E15" w:rsidRDefault="00CE5E55" w:rsidP="006C7479">
      <w:pPr>
        <w:spacing w:line="276" w:lineRule="auto"/>
        <w:jc w:val="both"/>
        <w:rPr>
          <w:iCs/>
          <w:sz w:val="22"/>
          <w:szCs w:val="22"/>
        </w:rPr>
      </w:pPr>
      <w:r w:rsidRPr="00A75E15">
        <w:rPr>
          <w:iCs/>
          <w:sz w:val="22"/>
          <w:szCs w:val="22"/>
        </w:rPr>
        <w:t xml:space="preserve">- Szkody w obiektach o całkowitej konstrukcji drewnianej, wynikające z ryzyka pożaru, wybuchu, dymu lub sadzy:  5% odszkodowania, min. 5.000 zł w zdarzeniu i max 100.000 zł łącznie w okresie ubezpieczenia </w:t>
      </w:r>
    </w:p>
    <w:p w14:paraId="3815D027" w14:textId="77777777" w:rsidR="00CE5E55" w:rsidRPr="00A75E15" w:rsidRDefault="00CE5E55" w:rsidP="006C7479">
      <w:pPr>
        <w:spacing w:line="276" w:lineRule="auto"/>
        <w:jc w:val="both"/>
        <w:rPr>
          <w:iCs/>
          <w:sz w:val="22"/>
          <w:szCs w:val="22"/>
        </w:rPr>
      </w:pPr>
      <w:r w:rsidRPr="00A75E15">
        <w:rPr>
          <w:iCs/>
          <w:sz w:val="22"/>
          <w:szCs w:val="22"/>
        </w:rPr>
        <w:t>- Dla ryzyka katastrofy budowlanej: 5% odszkodowania, min 10.000 zł w zdarzeniu i max 100.000 zł łącznie w okresie ubezpieczenia</w:t>
      </w:r>
    </w:p>
    <w:p w14:paraId="37DF3EA3" w14:textId="77777777" w:rsidR="00CE5E55" w:rsidRPr="00A75E15" w:rsidRDefault="00CE5E55" w:rsidP="006C7479">
      <w:pPr>
        <w:spacing w:line="276" w:lineRule="auto"/>
        <w:jc w:val="both"/>
        <w:rPr>
          <w:iCs/>
          <w:sz w:val="22"/>
          <w:szCs w:val="22"/>
        </w:rPr>
      </w:pPr>
      <w:r w:rsidRPr="00A75E15">
        <w:rPr>
          <w:iCs/>
          <w:sz w:val="22"/>
          <w:szCs w:val="22"/>
        </w:rPr>
        <w:t>- W szkodach z klauzuli prac remontowych i modernizacyjnych: 5% wartości odszkodowania, min. 2.000 zł w zdarzeniu i max 20.000 zł łącznie w okresie ubezpieczenia</w:t>
      </w:r>
    </w:p>
    <w:p w14:paraId="0A72BE39" w14:textId="77777777" w:rsidR="00CE5E55" w:rsidRPr="00A75E15" w:rsidRDefault="00CE5E55" w:rsidP="006C7479">
      <w:pPr>
        <w:spacing w:line="276" w:lineRule="auto"/>
        <w:jc w:val="both"/>
        <w:rPr>
          <w:iCs/>
          <w:sz w:val="22"/>
          <w:szCs w:val="22"/>
        </w:rPr>
      </w:pPr>
      <w:r w:rsidRPr="00A75E15">
        <w:rPr>
          <w:iCs/>
          <w:sz w:val="22"/>
          <w:szCs w:val="22"/>
        </w:rPr>
        <w:t>- W szkodach z Klauzuli terroryzmu: 5.000 zł na zdarzenie</w:t>
      </w:r>
    </w:p>
    <w:p w14:paraId="6EF83D5D" w14:textId="77777777" w:rsidR="00CE5E55" w:rsidRPr="00A75E15" w:rsidRDefault="00CE5E55" w:rsidP="006C7479">
      <w:pPr>
        <w:spacing w:line="276" w:lineRule="auto"/>
        <w:jc w:val="both"/>
        <w:rPr>
          <w:iCs/>
          <w:sz w:val="22"/>
          <w:szCs w:val="22"/>
        </w:rPr>
      </w:pPr>
      <w:r w:rsidRPr="00A75E15">
        <w:rPr>
          <w:iCs/>
          <w:sz w:val="22"/>
          <w:szCs w:val="22"/>
        </w:rPr>
        <w:t>- Kradzież zwykła (prosta): 500 zł i max 3.000 zł w okresie ubezpieczenia</w:t>
      </w:r>
    </w:p>
    <w:p w14:paraId="4456FC84" w14:textId="77777777" w:rsidR="00CE5E55" w:rsidRPr="00A75E15" w:rsidRDefault="00CE5E55" w:rsidP="006C7479">
      <w:pPr>
        <w:spacing w:line="276" w:lineRule="auto"/>
        <w:jc w:val="both"/>
        <w:rPr>
          <w:iCs/>
          <w:sz w:val="22"/>
          <w:szCs w:val="22"/>
        </w:rPr>
      </w:pPr>
      <w:r w:rsidRPr="00A75E15">
        <w:rPr>
          <w:iCs/>
          <w:sz w:val="22"/>
          <w:szCs w:val="22"/>
        </w:rPr>
        <w:lastRenderedPageBreak/>
        <w:t xml:space="preserve">- Szkody na skutek awarii, uszkodzeń wewnętrznych oraz niefachowej obsługi maszyn i urządzeń pojazdu-laboratorium (mobilne laboratorium hydrogeochemiczne): 5% odszkodowania, min. 1.000 zł </w:t>
      </w:r>
    </w:p>
    <w:p w14:paraId="582224CD" w14:textId="77777777" w:rsidR="00CE5E55" w:rsidRPr="00A75E15" w:rsidRDefault="00CE5E55" w:rsidP="006C7479">
      <w:pPr>
        <w:spacing w:line="276" w:lineRule="auto"/>
        <w:jc w:val="both"/>
        <w:rPr>
          <w:iCs/>
          <w:sz w:val="22"/>
          <w:szCs w:val="22"/>
        </w:rPr>
      </w:pPr>
      <w:r w:rsidRPr="00A75E15">
        <w:rPr>
          <w:iCs/>
          <w:sz w:val="22"/>
          <w:szCs w:val="22"/>
        </w:rPr>
        <w:t>- Mienie wyłączone z eksploatacji: 5% odszkodowania, min. 5.000 zł i max 50.000 zł w okresie ubezpieczenia</w:t>
      </w:r>
    </w:p>
    <w:p w14:paraId="30EAA5F0" w14:textId="46124F82" w:rsidR="00CE5E55" w:rsidRPr="00A75E15" w:rsidRDefault="00CE5E55" w:rsidP="006C7479">
      <w:pPr>
        <w:spacing w:line="276" w:lineRule="auto"/>
        <w:jc w:val="both"/>
        <w:rPr>
          <w:iCs/>
          <w:sz w:val="22"/>
          <w:szCs w:val="22"/>
        </w:rPr>
      </w:pPr>
      <w:r w:rsidRPr="00A75E15">
        <w:rPr>
          <w:iCs/>
          <w:sz w:val="22"/>
          <w:szCs w:val="22"/>
        </w:rPr>
        <w:t xml:space="preserve">- 300 zł, przy czym 10% wartości szkody i min. 500 zł  dla ryzyka kradzieży z włamaniem, rabunku oraz upuszczenia sprzętu przenośnego, gdy szkoda powstała poza adresem wskazanym w Załączniku </w:t>
      </w:r>
      <w:r w:rsidR="006C7479" w:rsidRPr="00A75E15">
        <w:rPr>
          <w:iCs/>
          <w:sz w:val="22"/>
          <w:szCs w:val="22"/>
        </w:rPr>
        <w:br/>
      </w:r>
      <w:r w:rsidRPr="00A75E15">
        <w:rPr>
          <w:iCs/>
          <w:sz w:val="22"/>
          <w:szCs w:val="22"/>
        </w:rPr>
        <w:t>nr 8 (wykaz budynków AGH)</w:t>
      </w:r>
    </w:p>
    <w:p w14:paraId="34ECBD62" w14:textId="77777777" w:rsidR="00CE5E55" w:rsidRPr="00A75E15" w:rsidRDefault="00CE5E55" w:rsidP="006C7479">
      <w:pPr>
        <w:spacing w:line="276" w:lineRule="auto"/>
        <w:jc w:val="both"/>
        <w:rPr>
          <w:iCs/>
          <w:sz w:val="22"/>
          <w:szCs w:val="22"/>
        </w:rPr>
      </w:pPr>
      <w:r w:rsidRPr="00A75E15">
        <w:rPr>
          <w:iCs/>
          <w:sz w:val="22"/>
          <w:szCs w:val="22"/>
        </w:rPr>
        <w:t>- 300 zł dla elektronicznego sprzętu stacjonarnego i przenośnego w lokalizacji wskazanej w Załączniku nr 8 (wykaz budynków AGH)</w:t>
      </w:r>
    </w:p>
    <w:p w14:paraId="792A203B" w14:textId="77777777" w:rsidR="00CE5E55" w:rsidRPr="00A75E15" w:rsidRDefault="00CE5E55" w:rsidP="006C7479">
      <w:pPr>
        <w:spacing w:line="276" w:lineRule="auto"/>
        <w:jc w:val="both"/>
        <w:rPr>
          <w:iCs/>
          <w:sz w:val="22"/>
          <w:szCs w:val="22"/>
        </w:rPr>
      </w:pPr>
      <w:r w:rsidRPr="00A75E15">
        <w:rPr>
          <w:iCs/>
          <w:sz w:val="22"/>
          <w:szCs w:val="22"/>
        </w:rPr>
        <w:t>- 200 zł dla szkód w sprzęcie elektronicznym zaliczanym do mienia nisko cennego</w:t>
      </w:r>
    </w:p>
    <w:p w14:paraId="60236A26" w14:textId="77777777" w:rsidR="00CE5E55" w:rsidRPr="00A75E15" w:rsidRDefault="00CE5E55" w:rsidP="006C7479">
      <w:pPr>
        <w:spacing w:line="276" w:lineRule="auto"/>
        <w:jc w:val="both"/>
        <w:rPr>
          <w:iCs/>
          <w:sz w:val="22"/>
          <w:szCs w:val="22"/>
        </w:rPr>
      </w:pPr>
      <w:r w:rsidRPr="00A75E15">
        <w:rPr>
          <w:iCs/>
          <w:sz w:val="22"/>
          <w:szCs w:val="22"/>
        </w:rPr>
        <w:t>- Zniesiona dla rozbicia szyb i mienia pracowniczego</w:t>
      </w:r>
    </w:p>
    <w:p w14:paraId="464033D7" w14:textId="6049307D" w:rsidR="00486DE2" w:rsidRPr="00A75E15" w:rsidRDefault="00486DE2" w:rsidP="00486DE2">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Zamawiający </w:t>
      </w:r>
      <w:r w:rsidR="006C7479" w:rsidRPr="00A75E15">
        <w:rPr>
          <w:sz w:val="22"/>
          <w:szCs w:val="22"/>
        </w:rPr>
        <w:t>nie wyraża zgody na wprowadzenie powy</w:t>
      </w:r>
      <w:r w:rsidR="00195BE4" w:rsidRPr="00A75E15">
        <w:rPr>
          <w:sz w:val="22"/>
          <w:szCs w:val="22"/>
        </w:rPr>
        <w:t>żs</w:t>
      </w:r>
      <w:r w:rsidR="006C7479" w:rsidRPr="00A75E15">
        <w:rPr>
          <w:sz w:val="22"/>
          <w:szCs w:val="22"/>
        </w:rPr>
        <w:t>z</w:t>
      </w:r>
      <w:r w:rsidR="00195BE4" w:rsidRPr="00A75E15">
        <w:rPr>
          <w:sz w:val="22"/>
          <w:szCs w:val="22"/>
        </w:rPr>
        <w:t xml:space="preserve">ej zmiany. </w:t>
      </w:r>
    </w:p>
    <w:p w14:paraId="223427EE" w14:textId="6A1D4CE6" w:rsidR="00364B8D" w:rsidRPr="00A75E15" w:rsidRDefault="00364B8D" w:rsidP="00C27496">
      <w:pPr>
        <w:autoSpaceDE w:val="0"/>
        <w:autoSpaceDN w:val="0"/>
        <w:adjustRightInd w:val="0"/>
        <w:spacing w:line="276" w:lineRule="auto"/>
        <w:jc w:val="both"/>
        <w:rPr>
          <w:bCs/>
          <w:iCs/>
          <w:sz w:val="22"/>
          <w:szCs w:val="22"/>
        </w:rPr>
      </w:pPr>
    </w:p>
    <w:p w14:paraId="3EC4C5A4" w14:textId="77777777" w:rsidR="007C4C1F" w:rsidRPr="00A75E15" w:rsidRDefault="00CF342D" w:rsidP="007C4C1F">
      <w:pPr>
        <w:spacing w:line="276" w:lineRule="auto"/>
        <w:jc w:val="both"/>
        <w:rPr>
          <w:iCs/>
          <w:sz w:val="22"/>
          <w:szCs w:val="22"/>
        </w:rPr>
      </w:pPr>
      <w:r w:rsidRPr="00A75E15">
        <w:rPr>
          <w:bCs/>
          <w:iCs/>
          <w:sz w:val="22"/>
          <w:szCs w:val="22"/>
        </w:rPr>
        <w:t xml:space="preserve">50.  </w:t>
      </w:r>
      <w:r w:rsidR="007C4C1F" w:rsidRPr="00A75E15">
        <w:rPr>
          <w:iCs/>
          <w:sz w:val="22"/>
          <w:szCs w:val="22"/>
        </w:rPr>
        <w:t>Dodatkowo zwracamy uwagę, że obecnie wprowadzone zapisy nie są zrozumiałe:</w:t>
      </w:r>
    </w:p>
    <w:p w14:paraId="1DDF07E6" w14:textId="77777777" w:rsidR="007C4C1F" w:rsidRPr="00A75E15" w:rsidRDefault="007C4C1F" w:rsidP="007C4C1F">
      <w:pPr>
        <w:spacing w:line="276" w:lineRule="auto"/>
        <w:jc w:val="both"/>
        <w:rPr>
          <w:iCs/>
          <w:sz w:val="22"/>
          <w:szCs w:val="22"/>
        </w:rPr>
      </w:pPr>
      <w:r w:rsidRPr="00A75E15">
        <w:rPr>
          <w:iCs/>
          <w:sz w:val="22"/>
          <w:szCs w:val="22"/>
        </w:rPr>
        <w:t>„Franszyzy:</w:t>
      </w:r>
    </w:p>
    <w:p w14:paraId="103EC026" w14:textId="77777777" w:rsidR="007C4C1F" w:rsidRPr="00A75E15" w:rsidRDefault="007C4C1F" w:rsidP="007C4C1F">
      <w:pPr>
        <w:numPr>
          <w:ilvl w:val="0"/>
          <w:numId w:val="19"/>
        </w:numPr>
        <w:spacing w:line="276" w:lineRule="auto"/>
        <w:jc w:val="both"/>
        <w:rPr>
          <w:iCs/>
          <w:sz w:val="22"/>
          <w:szCs w:val="22"/>
        </w:rPr>
      </w:pPr>
      <w:r w:rsidRPr="00A75E15">
        <w:rPr>
          <w:iCs/>
          <w:sz w:val="22"/>
          <w:szCs w:val="22"/>
        </w:rPr>
        <w:t>integralna: zniesiona</w:t>
      </w:r>
    </w:p>
    <w:p w14:paraId="525E311E" w14:textId="77777777" w:rsidR="007C4C1F" w:rsidRPr="00A75E15" w:rsidRDefault="007C4C1F" w:rsidP="007C4C1F">
      <w:pPr>
        <w:numPr>
          <w:ilvl w:val="0"/>
          <w:numId w:val="19"/>
        </w:numPr>
        <w:spacing w:line="276" w:lineRule="auto"/>
        <w:jc w:val="both"/>
        <w:rPr>
          <w:iCs/>
          <w:sz w:val="22"/>
          <w:szCs w:val="22"/>
        </w:rPr>
      </w:pPr>
      <w:r w:rsidRPr="00A75E15">
        <w:rPr>
          <w:iCs/>
          <w:sz w:val="22"/>
          <w:szCs w:val="22"/>
        </w:rPr>
        <w:t>redukcyjna: zniesiona</w:t>
      </w:r>
    </w:p>
    <w:p w14:paraId="028F3866" w14:textId="77777777" w:rsidR="007C4C1F" w:rsidRPr="00A75E15" w:rsidRDefault="007C4C1F" w:rsidP="007C4C1F">
      <w:pPr>
        <w:spacing w:line="276" w:lineRule="auto"/>
        <w:jc w:val="both"/>
        <w:rPr>
          <w:iCs/>
          <w:sz w:val="22"/>
          <w:szCs w:val="22"/>
        </w:rPr>
      </w:pPr>
      <w:r w:rsidRPr="00A75E15">
        <w:rPr>
          <w:iCs/>
          <w:sz w:val="22"/>
          <w:szCs w:val="22"/>
        </w:rPr>
        <w:t>500 zł na zdarzenie, z wyjątkiem:</w:t>
      </w:r>
    </w:p>
    <w:p w14:paraId="4B735521" w14:textId="77777777" w:rsidR="007C4C1F" w:rsidRPr="00A75E15" w:rsidRDefault="007C4C1F" w:rsidP="007C4C1F">
      <w:pPr>
        <w:numPr>
          <w:ilvl w:val="0"/>
          <w:numId w:val="20"/>
        </w:numPr>
        <w:spacing w:line="276" w:lineRule="auto"/>
        <w:jc w:val="both"/>
        <w:rPr>
          <w:iCs/>
          <w:sz w:val="22"/>
          <w:szCs w:val="22"/>
        </w:rPr>
      </w:pPr>
      <w:r w:rsidRPr="00A75E15">
        <w:rPr>
          <w:iCs/>
          <w:sz w:val="22"/>
          <w:szCs w:val="22"/>
        </w:rPr>
        <w:t>300 zł dla elektronicznego sprzętu stacjonarnego i przenośnego w lokalizacji wskazanej w Załączniku nr 8 (wykaz budynków AGH)</w:t>
      </w:r>
    </w:p>
    <w:p w14:paraId="2295B60C" w14:textId="77777777" w:rsidR="007C4C1F" w:rsidRPr="00A75E15" w:rsidRDefault="007C4C1F" w:rsidP="007C4C1F">
      <w:pPr>
        <w:numPr>
          <w:ilvl w:val="0"/>
          <w:numId w:val="20"/>
        </w:numPr>
        <w:spacing w:line="276" w:lineRule="auto"/>
        <w:jc w:val="both"/>
        <w:rPr>
          <w:iCs/>
          <w:sz w:val="22"/>
          <w:szCs w:val="22"/>
        </w:rPr>
      </w:pPr>
      <w:r w:rsidRPr="00A75E15">
        <w:rPr>
          <w:iCs/>
          <w:sz w:val="22"/>
          <w:szCs w:val="22"/>
        </w:rPr>
        <w:t>200 zł dla szkód w sprzęcie elektronicznym zaliczanym do mienia nisko cennego</w:t>
      </w:r>
    </w:p>
    <w:p w14:paraId="6475B9C8" w14:textId="77777777" w:rsidR="007C4C1F" w:rsidRPr="00A75E15" w:rsidRDefault="007C4C1F" w:rsidP="007C4C1F">
      <w:pPr>
        <w:numPr>
          <w:ilvl w:val="0"/>
          <w:numId w:val="20"/>
        </w:numPr>
        <w:spacing w:line="276" w:lineRule="auto"/>
        <w:jc w:val="both"/>
        <w:rPr>
          <w:iCs/>
          <w:sz w:val="22"/>
          <w:szCs w:val="22"/>
        </w:rPr>
      </w:pPr>
      <w:r w:rsidRPr="00A75E15">
        <w:rPr>
          <w:iCs/>
          <w:sz w:val="22"/>
          <w:szCs w:val="22"/>
        </w:rPr>
        <w:t>Zniesiona dla rozbicia szyb i mienia pracowniczego”</w:t>
      </w:r>
    </w:p>
    <w:p w14:paraId="13651C2E" w14:textId="77777777" w:rsidR="007C4C1F" w:rsidRPr="00A75E15" w:rsidRDefault="007C4C1F" w:rsidP="007C4C1F">
      <w:pPr>
        <w:spacing w:line="276" w:lineRule="auto"/>
        <w:jc w:val="both"/>
        <w:rPr>
          <w:iCs/>
          <w:sz w:val="22"/>
          <w:szCs w:val="22"/>
        </w:rPr>
      </w:pPr>
      <w:r w:rsidRPr="00A75E15">
        <w:rPr>
          <w:iCs/>
          <w:sz w:val="22"/>
          <w:szCs w:val="22"/>
        </w:rPr>
        <w:t xml:space="preserve">Powyższe oznacza, że redukcyjna jest zniesiona czy wynosi 500 zł? </w:t>
      </w:r>
    </w:p>
    <w:p w14:paraId="70B7D8D9" w14:textId="52A4C227" w:rsidR="007F6544" w:rsidRPr="00A75E15" w:rsidRDefault="007F6544" w:rsidP="007F6544">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xml:space="preserve">:  Zamawiający </w:t>
      </w:r>
      <w:r w:rsidR="00496AAF" w:rsidRPr="00A75E15">
        <w:rPr>
          <w:sz w:val="22"/>
          <w:szCs w:val="22"/>
        </w:rPr>
        <w:t>udzielił odpowiedzi w odpowiedzi na pytanie nr: 48.</w:t>
      </w:r>
    </w:p>
    <w:p w14:paraId="5085D0DF" w14:textId="77777777" w:rsidR="00924B48" w:rsidRPr="00A75E15" w:rsidRDefault="00924B48" w:rsidP="00C27496">
      <w:pPr>
        <w:autoSpaceDE w:val="0"/>
        <w:autoSpaceDN w:val="0"/>
        <w:adjustRightInd w:val="0"/>
        <w:spacing w:line="276" w:lineRule="auto"/>
        <w:jc w:val="both"/>
        <w:rPr>
          <w:bCs/>
          <w:iCs/>
          <w:sz w:val="22"/>
          <w:szCs w:val="22"/>
        </w:rPr>
      </w:pPr>
    </w:p>
    <w:p w14:paraId="4F367A24" w14:textId="284C81D3" w:rsidR="00364B8D" w:rsidRPr="00A75E15" w:rsidRDefault="002C5CBA" w:rsidP="006226BE">
      <w:pPr>
        <w:autoSpaceDE w:val="0"/>
        <w:autoSpaceDN w:val="0"/>
        <w:adjustRightInd w:val="0"/>
        <w:spacing w:line="276" w:lineRule="auto"/>
        <w:jc w:val="both"/>
        <w:rPr>
          <w:bCs/>
          <w:iCs/>
          <w:sz w:val="22"/>
          <w:szCs w:val="22"/>
        </w:rPr>
      </w:pPr>
      <w:r w:rsidRPr="00A75E15">
        <w:rPr>
          <w:bCs/>
          <w:iCs/>
          <w:sz w:val="22"/>
          <w:szCs w:val="22"/>
        </w:rPr>
        <w:t>51.</w:t>
      </w:r>
      <w:r w:rsidR="005338FC" w:rsidRPr="00A75E15">
        <w:rPr>
          <w:bCs/>
          <w:sz w:val="22"/>
          <w:szCs w:val="22"/>
        </w:rPr>
        <w:t xml:space="preserve"> </w:t>
      </w:r>
      <w:r w:rsidR="005E3267" w:rsidRPr="00A75E15">
        <w:rPr>
          <w:sz w:val="22"/>
          <w:szCs w:val="22"/>
        </w:rPr>
        <w:t xml:space="preserve">Wnioskujemy o wprowadzenie limitu odpowiedzialności dla szkód </w:t>
      </w:r>
      <w:proofErr w:type="spellStart"/>
      <w:r w:rsidR="005E3267" w:rsidRPr="00A75E15">
        <w:rPr>
          <w:sz w:val="22"/>
          <w:szCs w:val="22"/>
        </w:rPr>
        <w:t>zalaniowych</w:t>
      </w:r>
      <w:proofErr w:type="spellEnd"/>
      <w:r w:rsidR="005E3267" w:rsidRPr="00A75E15">
        <w:rPr>
          <w:sz w:val="22"/>
          <w:szCs w:val="22"/>
        </w:rPr>
        <w:t xml:space="preserve"> wysokości 30.000.000 z</w:t>
      </w:r>
      <w:r w:rsidR="006226BE" w:rsidRPr="00A75E15">
        <w:rPr>
          <w:sz w:val="22"/>
          <w:szCs w:val="22"/>
        </w:rPr>
        <w:t>ł</w:t>
      </w:r>
      <w:r w:rsidR="005E3267" w:rsidRPr="00A75E15">
        <w:rPr>
          <w:sz w:val="22"/>
          <w:szCs w:val="22"/>
        </w:rPr>
        <w:t xml:space="preserve">. </w:t>
      </w:r>
    </w:p>
    <w:p w14:paraId="3840A233" w14:textId="612AD33F" w:rsidR="002C5CBA" w:rsidRPr="00A75E15" w:rsidRDefault="005338FC" w:rsidP="006226BE">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Zamawiający </w:t>
      </w:r>
      <w:r w:rsidR="006226BE" w:rsidRPr="00A75E15">
        <w:rPr>
          <w:sz w:val="22"/>
          <w:szCs w:val="22"/>
        </w:rPr>
        <w:t xml:space="preserve">nie wyraża zgody na wprowadzenie powyższej zmiany. </w:t>
      </w:r>
    </w:p>
    <w:p w14:paraId="1EB00EAC" w14:textId="77777777" w:rsidR="002C5CBA" w:rsidRPr="00A75E15" w:rsidRDefault="002C5CBA" w:rsidP="00C27496">
      <w:pPr>
        <w:autoSpaceDE w:val="0"/>
        <w:autoSpaceDN w:val="0"/>
        <w:adjustRightInd w:val="0"/>
        <w:spacing w:line="276" w:lineRule="auto"/>
        <w:jc w:val="both"/>
        <w:rPr>
          <w:bCs/>
          <w:iCs/>
          <w:sz w:val="22"/>
          <w:szCs w:val="22"/>
        </w:rPr>
      </w:pPr>
    </w:p>
    <w:p w14:paraId="6E082BA9" w14:textId="77777777" w:rsidR="006C1E48" w:rsidRPr="00A75E15" w:rsidRDefault="00E107A9" w:rsidP="006C1E48">
      <w:pPr>
        <w:spacing w:line="276" w:lineRule="auto"/>
        <w:jc w:val="both"/>
        <w:rPr>
          <w:sz w:val="22"/>
          <w:szCs w:val="22"/>
        </w:rPr>
      </w:pPr>
      <w:r w:rsidRPr="00A75E15">
        <w:rPr>
          <w:bCs/>
          <w:iCs/>
          <w:sz w:val="22"/>
          <w:szCs w:val="22"/>
        </w:rPr>
        <w:t>52.</w:t>
      </w:r>
      <w:r w:rsidR="003E0C43" w:rsidRPr="00A75E15">
        <w:rPr>
          <w:bCs/>
          <w:sz w:val="22"/>
          <w:szCs w:val="22"/>
        </w:rPr>
        <w:t xml:space="preserve"> </w:t>
      </w:r>
      <w:r w:rsidR="006C1E48" w:rsidRPr="00A75E15">
        <w:rPr>
          <w:sz w:val="22"/>
          <w:szCs w:val="22"/>
        </w:rPr>
        <w:t>Wnioskujemy o wykreślenie poniższego zapisu:</w:t>
      </w:r>
    </w:p>
    <w:p w14:paraId="2709A618" w14:textId="1A989892" w:rsidR="006C1E48" w:rsidRPr="00A75E15" w:rsidRDefault="006C1E48" w:rsidP="006C1E48">
      <w:pPr>
        <w:spacing w:line="276" w:lineRule="auto"/>
        <w:jc w:val="both"/>
        <w:rPr>
          <w:sz w:val="22"/>
          <w:szCs w:val="22"/>
        </w:rPr>
      </w:pPr>
      <w:r w:rsidRPr="00A75E15">
        <w:rPr>
          <w:i/>
          <w:sz w:val="22"/>
          <w:szCs w:val="22"/>
        </w:rPr>
        <w:t xml:space="preserve">Wprowadza się definicję szkody seryjnej: kilka szkód, do których doszło z tej samej przyczyny </w:t>
      </w:r>
      <w:r w:rsidRPr="00A75E15">
        <w:rPr>
          <w:i/>
          <w:sz w:val="22"/>
          <w:szCs w:val="22"/>
        </w:rPr>
        <w:br/>
      </w:r>
      <w:r w:rsidRPr="00A75E15">
        <w:rPr>
          <w:sz w:val="22"/>
          <w:szCs w:val="22"/>
        </w:rPr>
        <w:t>i zastąpienie go poniższym:</w:t>
      </w:r>
    </w:p>
    <w:p w14:paraId="3835BE63" w14:textId="77777777" w:rsidR="006C1E48" w:rsidRPr="00A75E15" w:rsidRDefault="006C1E48" w:rsidP="006C1E48">
      <w:pPr>
        <w:spacing w:line="276" w:lineRule="auto"/>
        <w:jc w:val="both"/>
        <w:rPr>
          <w:i/>
          <w:sz w:val="22"/>
          <w:szCs w:val="22"/>
        </w:rPr>
      </w:pPr>
      <w:r w:rsidRPr="00A75E15">
        <w:rPr>
          <w:i/>
          <w:sz w:val="22"/>
          <w:szCs w:val="22"/>
        </w:rPr>
        <w:t>KLAUZULA 48 GODZIN</w:t>
      </w:r>
    </w:p>
    <w:p w14:paraId="00D5A360" w14:textId="77777777" w:rsidR="006C1E48" w:rsidRPr="00A75E15" w:rsidRDefault="006C1E48" w:rsidP="006C1E48">
      <w:pPr>
        <w:spacing w:line="276" w:lineRule="auto"/>
        <w:jc w:val="both"/>
        <w:rPr>
          <w:i/>
          <w:sz w:val="22"/>
          <w:szCs w:val="22"/>
        </w:rPr>
      </w:pPr>
      <w:r w:rsidRPr="00A75E15">
        <w:rPr>
          <w:i/>
          <w:sz w:val="22"/>
          <w:szCs w:val="22"/>
        </w:rPr>
        <w:t>Z zachowaniem pozostałych niezmienionych niniejszą klauzulą postanowień OWU ustala się, co następuje:</w:t>
      </w:r>
    </w:p>
    <w:p w14:paraId="1EE95153" w14:textId="77777777" w:rsidR="006C1E48" w:rsidRPr="00A75E15" w:rsidRDefault="006C1E48" w:rsidP="006C1E48">
      <w:pPr>
        <w:spacing w:line="276" w:lineRule="auto"/>
        <w:jc w:val="both"/>
        <w:rPr>
          <w:i/>
          <w:sz w:val="22"/>
          <w:szCs w:val="22"/>
        </w:rPr>
      </w:pPr>
      <w:r w:rsidRPr="00A75E15">
        <w:rPr>
          <w:i/>
          <w:sz w:val="22"/>
          <w:szCs w:val="22"/>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14:paraId="77E1A083" w14:textId="77777777" w:rsidR="006C1E48" w:rsidRPr="00A75E15" w:rsidRDefault="006C1E48" w:rsidP="006C1E48">
      <w:pPr>
        <w:spacing w:line="276" w:lineRule="auto"/>
        <w:jc w:val="both"/>
        <w:rPr>
          <w:i/>
          <w:sz w:val="22"/>
          <w:szCs w:val="22"/>
        </w:rPr>
      </w:pPr>
      <w:r w:rsidRPr="00A75E15">
        <w:rPr>
          <w:i/>
          <w:sz w:val="22"/>
          <w:szCs w:val="22"/>
        </w:rPr>
        <w:lastRenderedPageBreak/>
        <w:t>2) przez kataklizm rozumie się ekstremalne zjawisko naturalne, przewidziane w umowie ubezpieczenia, powodujące szkody w przedmiocie ubezpieczenia.</w:t>
      </w:r>
    </w:p>
    <w:p w14:paraId="62F31F9E" w14:textId="313903FD" w:rsidR="00701C77" w:rsidRPr="00A75E15" w:rsidRDefault="006C1E48" w:rsidP="006C1E48">
      <w:pPr>
        <w:autoSpaceDE w:val="0"/>
        <w:autoSpaceDN w:val="0"/>
        <w:adjustRightInd w:val="0"/>
        <w:spacing w:line="276" w:lineRule="auto"/>
        <w:jc w:val="both"/>
        <w:rPr>
          <w:bCs/>
          <w:iCs/>
          <w:sz w:val="22"/>
          <w:szCs w:val="22"/>
        </w:rPr>
      </w:pPr>
      <w:r w:rsidRPr="00A75E15">
        <w:rPr>
          <w:iCs/>
          <w:sz w:val="22"/>
          <w:szCs w:val="22"/>
        </w:rPr>
        <w:t>W przypadku braku zgody wnosimy o wprowadzenie co najmniej ograniczenia czasowego</w:t>
      </w:r>
      <w:r w:rsidR="00B3244A" w:rsidRPr="00A75E15">
        <w:rPr>
          <w:iCs/>
          <w:sz w:val="22"/>
          <w:szCs w:val="22"/>
        </w:rPr>
        <w:t xml:space="preserve">. </w:t>
      </w:r>
    </w:p>
    <w:p w14:paraId="368C95AE" w14:textId="7E601EA5" w:rsidR="002C5CBA" w:rsidRPr="00A75E15" w:rsidRDefault="00E107A9" w:rsidP="00C27496">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421082" w:rsidRPr="00A75E15">
        <w:rPr>
          <w:sz w:val="22"/>
          <w:szCs w:val="22"/>
        </w:rPr>
        <w:t xml:space="preserve"> </w:t>
      </w:r>
      <w:r w:rsidR="00064B54" w:rsidRPr="00A75E15">
        <w:rPr>
          <w:sz w:val="22"/>
          <w:szCs w:val="22"/>
        </w:rPr>
        <w:t xml:space="preserve">nie wyraża zgody na wprowadzenie powyższej zmiany. </w:t>
      </w:r>
    </w:p>
    <w:p w14:paraId="0994B0F5" w14:textId="77777777" w:rsidR="002C5CBA" w:rsidRPr="00A75E15" w:rsidRDefault="002C5CBA" w:rsidP="005E1961">
      <w:pPr>
        <w:autoSpaceDE w:val="0"/>
        <w:autoSpaceDN w:val="0"/>
        <w:adjustRightInd w:val="0"/>
        <w:spacing w:line="276" w:lineRule="auto"/>
        <w:jc w:val="both"/>
        <w:rPr>
          <w:bCs/>
          <w:iCs/>
          <w:sz w:val="22"/>
          <w:szCs w:val="22"/>
        </w:rPr>
      </w:pPr>
    </w:p>
    <w:p w14:paraId="18376AF4" w14:textId="77777777" w:rsidR="00064B54" w:rsidRPr="00A75E15" w:rsidRDefault="00064B54" w:rsidP="00064B54">
      <w:pPr>
        <w:ind w:left="720"/>
        <w:jc w:val="both"/>
        <w:rPr>
          <w:b/>
          <w:sz w:val="22"/>
          <w:szCs w:val="22"/>
          <w:u w:val="single"/>
        </w:rPr>
      </w:pPr>
      <w:r w:rsidRPr="00A75E15">
        <w:rPr>
          <w:b/>
          <w:sz w:val="22"/>
          <w:szCs w:val="22"/>
          <w:u w:val="single"/>
        </w:rPr>
        <w:t xml:space="preserve">Klauzule dodatkowe - Wymagania szczególne wspólne dla AGH i ACK </w:t>
      </w:r>
      <w:proofErr w:type="spellStart"/>
      <w:r w:rsidRPr="00A75E15">
        <w:rPr>
          <w:b/>
          <w:sz w:val="22"/>
          <w:szCs w:val="22"/>
          <w:u w:val="single"/>
        </w:rPr>
        <w:t>Cyfronet</w:t>
      </w:r>
      <w:proofErr w:type="spellEnd"/>
    </w:p>
    <w:p w14:paraId="452ADB9A" w14:textId="77777777" w:rsidR="00064B54" w:rsidRPr="00A75E15" w:rsidRDefault="00064B54" w:rsidP="005E1961">
      <w:pPr>
        <w:autoSpaceDE w:val="0"/>
        <w:autoSpaceDN w:val="0"/>
        <w:adjustRightInd w:val="0"/>
        <w:spacing w:line="276" w:lineRule="auto"/>
        <w:jc w:val="both"/>
        <w:rPr>
          <w:bCs/>
          <w:iCs/>
          <w:sz w:val="22"/>
          <w:szCs w:val="22"/>
        </w:rPr>
      </w:pPr>
    </w:p>
    <w:p w14:paraId="6648C36B" w14:textId="45D8E8E1" w:rsidR="00EC4B28" w:rsidRPr="00A75E15" w:rsidRDefault="00E107A9" w:rsidP="00EC4B28">
      <w:pPr>
        <w:spacing w:line="276" w:lineRule="auto"/>
        <w:jc w:val="both"/>
        <w:rPr>
          <w:sz w:val="22"/>
          <w:szCs w:val="22"/>
        </w:rPr>
      </w:pPr>
      <w:r w:rsidRPr="00A75E15">
        <w:rPr>
          <w:bCs/>
          <w:iCs/>
          <w:sz w:val="22"/>
          <w:szCs w:val="22"/>
        </w:rPr>
        <w:t>53.</w:t>
      </w:r>
      <w:r w:rsidR="001F59B6" w:rsidRPr="00A75E15">
        <w:rPr>
          <w:bCs/>
          <w:iCs/>
          <w:sz w:val="22"/>
          <w:szCs w:val="22"/>
        </w:rPr>
        <w:t xml:space="preserve"> </w:t>
      </w:r>
      <w:r w:rsidR="00EC4B28" w:rsidRPr="00A75E15">
        <w:rPr>
          <w:sz w:val="22"/>
          <w:szCs w:val="22"/>
        </w:rPr>
        <w:t xml:space="preserve">W odniesieniu do </w:t>
      </w:r>
      <w:r w:rsidR="00EC4B28" w:rsidRPr="00A75E15">
        <w:rPr>
          <w:i/>
          <w:sz w:val="22"/>
          <w:szCs w:val="22"/>
        </w:rPr>
        <w:t>„Klauzuli automatycznego pokrycia dla nowego mienia, a) dla nieruchomości (nowo nabyte)”</w:t>
      </w:r>
      <w:r w:rsidR="00EC4B28" w:rsidRPr="00A75E15">
        <w:rPr>
          <w:sz w:val="22"/>
          <w:szCs w:val="22"/>
        </w:rPr>
        <w:t xml:space="preserve"> wnioskujemy o wprowadzenie maksymalnego limitu wysokości 50.000.000 zł </w:t>
      </w:r>
      <w:r w:rsidR="00EC4B28" w:rsidRPr="00A75E15">
        <w:rPr>
          <w:sz w:val="22"/>
          <w:szCs w:val="22"/>
        </w:rPr>
        <w:br/>
        <w:t xml:space="preserve">w rocznym okresie ubezpieczenia, z obowiązkiem rozliczenia składki pro rata za okres udzielanej ochrony. </w:t>
      </w:r>
    </w:p>
    <w:p w14:paraId="5C1FD8DA" w14:textId="0EB97764" w:rsidR="00E54FF9" w:rsidRPr="00A75E15" w:rsidRDefault="00E107A9" w:rsidP="00E54FF9">
      <w:pPr>
        <w:autoSpaceDE w:val="0"/>
        <w:autoSpaceDN w:val="0"/>
        <w:adjustRightInd w:val="0"/>
        <w:spacing w:line="276" w:lineRule="auto"/>
        <w:jc w:val="both"/>
        <w:rPr>
          <w:bCs/>
          <w:sz w:val="22"/>
          <w:szCs w:val="22"/>
        </w:rPr>
      </w:pPr>
      <w:r w:rsidRPr="00A75E15">
        <w:rPr>
          <w:b/>
          <w:bCs/>
          <w:sz w:val="22"/>
          <w:szCs w:val="22"/>
        </w:rPr>
        <w:t>ODPOWIEDŹ</w:t>
      </w:r>
      <w:r w:rsidRPr="00A75E15">
        <w:rPr>
          <w:sz w:val="22"/>
          <w:szCs w:val="22"/>
        </w:rPr>
        <w:t>:  Zamawiający</w:t>
      </w:r>
      <w:r w:rsidR="00770640" w:rsidRPr="00A75E15">
        <w:rPr>
          <w:sz w:val="22"/>
          <w:szCs w:val="22"/>
        </w:rPr>
        <w:t xml:space="preserve"> </w:t>
      </w:r>
      <w:r w:rsidR="00BE40F4" w:rsidRPr="00A75E15">
        <w:rPr>
          <w:sz w:val="22"/>
          <w:szCs w:val="22"/>
        </w:rPr>
        <w:t xml:space="preserve">wprowadził </w:t>
      </w:r>
      <w:r w:rsidR="003378B6" w:rsidRPr="00A75E15">
        <w:rPr>
          <w:sz w:val="22"/>
          <w:szCs w:val="22"/>
        </w:rPr>
        <w:t xml:space="preserve">zmianę opublikowaną w Wyjaśnieniach </w:t>
      </w:r>
      <w:r w:rsidR="00687DAF" w:rsidRPr="00A75E15">
        <w:rPr>
          <w:sz w:val="22"/>
          <w:szCs w:val="22"/>
        </w:rPr>
        <w:t>treści</w:t>
      </w:r>
      <w:r w:rsidR="005457C0" w:rsidRPr="00A75E15">
        <w:rPr>
          <w:sz w:val="22"/>
          <w:szCs w:val="22"/>
        </w:rPr>
        <w:t xml:space="preserve"> </w:t>
      </w:r>
      <w:proofErr w:type="spellStart"/>
      <w:r w:rsidR="005457C0" w:rsidRPr="00A75E15">
        <w:rPr>
          <w:sz w:val="22"/>
          <w:szCs w:val="22"/>
        </w:rPr>
        <w:t>SWZ_pakiet</w:t>
      </w:r>
      <w:proofErr w:type="spellEnd"/>
      <w:r w:rsidR="005457C0" w:rsidRPr="00A75E15">
        <w:rPr>
          <w:sz w:val="22"/>
          <w:szCs w:val="22"/>
        </w:rPr>
        <w:t xml:space="preserve"> </w:t>
      </w:r>
      <w:r w:rsidR="003378B6" w:rsidRPr="00A75E15">
        <w:rPr>
          <w:sz w:val="22"/>
          <w:szCs w:val="22"/>
        </w:rPr>
        <w:t>nr 3</w:t>
      </w:r>
      <w:r w:rsidR="00E54FF9" w:rsidRPr="00A75E15">
        <w:rPr>
          <w:sz w:val="22"/>
          <w:szCs w:val="22"/>
        </w:rPr>
        <w:t xml:space="preserve">.  </w:t>
      </w:r>
      <w:r w:rsidR="00E54FF9" w:rsidRPr="00A75E15">
        <w:rPr>
          <w:bCs/>
          <w:sz w:val="22"/>
          <w:szCs w:val="22"/>
        </w:rPr>
        <w:t>Zamawiający potwierdza wprowadzenie następującej zmiany do Załącznika nr 4 OPZ:</w:t>
      </w:r>
      <w:r w:rsidR="00495DA6" w:rsidRPr="00A75E15">
        <w:rPr>
          <w:bCs/>
          <w:sz w:val="22"/>
          <w:szCs w:val="22"/>
        </w:rPr>
        <w:t xml:space="preserve"> wykreślenie części a) z Klauzuli automatycznego pokrycia:</w:t>
      </w:r>
    </w:p>
    <w:p w14:paraId="4CCEFDDC" w14:textId="77777777" w:rsidR="00E54FF9" w:rsidRPr="00A75E15" w:rsidRDefault="00E54FF9" w:rsidP="00E54FF9">
      <w:pPr>
        <w:tabs>
          <w:tab w:val="left" w:pos="360"/>
        </w:tabs>
        <w:jc w:val="both"/>
        <w:rPr>
          <w:sz w:val="22"/>
          <w:szCs w:val="22"/>
        </w:rPr>
      </w:pPr>
      <w:r w:rsidRPr="00A75E15">
        <w:rPr>
          <w:b/>
          <w:sz w:val="22"/>
          <w:szCs w:val="22"/>
        </w:rPr>
        <w:t xml:space="preserve">„1.Klauzula automatycznego pokrycia dla nowego mienia </w:t>
      </w:r>
      <w:r w:rsidRPr="00A75E15">
        <w:rPr>
          <w:b/>
          <w:bCs/>
          <w:sz w:val="22"/>
          <w:szCs w:val="22"/>
          <w:highlight w:val="magenta"/>
        </w:rPr>
        <w:t xml:space="preserve">nieruchomego (posiadanego) </w:t>
      </w:r>
      <w:r w:rsidRPr="00A75E15">
        <w:rPr>
          <w:b/>
          <w:bCs/>
          <w:sz w:val="22"/>
          <w:szCs w:val="22"/>
          <w:highlight w:val="magenta"/>
        </w:rPr>
        <w:br/>
        <w:t>i ruchomego</w:t>
      </w:r>
      <w:r w:rsidRPr="00A75E15">
        <w:rPr>
          <w:sz w:val="22"/>
          <w:szCs w:val="22"/>
        </w:rPr>
        <w:t xml:space="preserve">, w brzmieniu: </w:t>
      </w:r>
    </w:p>
    <w:p w14:paraId="3BEDB285" w14:textId="77777777" w:rsidR="00E54FF9" w:rsidRPr="00A75E15" w:rsidRDefault="00E54FF9" w:rsidP="00E54FF9">
      <w:pPr>
        <w:tabs>
          <w:tab w:val="left" w:pos="360"/>
        </w:tabs>
        <w:jc w:val="both"/>
        <w:rPr>
          <w:strike/>
          <w:sz w:val="22"/>
          <w:szCs w:val="22"/>
          <w:highlight w:val="magenta"/>
        </w:rPr>
      </w:pPr>
      <w:r w:rsidRPr="00A75E15">
        <w:rPr>
          <w:b/>
          <w:strike/>
          <w:sz w:val="22"/>
          <w:szCs w:val="22"/>
          <w:highlight w:val="magenta"/>
        </w:rPr>
        <w:t xml:space="preserve">a). dla nieruchomości (nowo nabyte </w:t>
      </w:r>
      <w:r w:rsidRPr="00A75E15">
        <w:rPr>
          <w:strike/>
          <w:sz w:val="22"/>
          <w:szCs w:val="22"/>
          <w:highlight w:val="magenta"/>
        </w:rPr>
        <w:t>lub budowy nowego obiektu</w:t>
      </w:r>
      <w:r w:rsidRPr="00A75E15">
        <w:rPr>
          <w:b/>
          <w:strike/>
          <w:sz w:val="22"/>
          <w:szCs w:val="22"/>
          <w:highlight w:val="magenta"/>
        </w:rPr>
        <w:t>)</w:t>
      </w:r>
    </w:p>
    <w:p w14:paraId="28E66ABD" w14:textId="77777777" w:rsidR="00E54FF9" w:rsidRPr="00A75E15" w:rsidRDefault="00E54FF9" w:rsidP="00E54FF9">
      <w:pPr>
        <w:jc w:val="both"/>
        <w:rPr>
          <w:strike/>
          <w:sz w:val="22"/>
          <w:szCs w:val="22"/>
          <w:highlight w:val="magenta"/>
        </w:rPr>
      </w:pPr>
      <w:bookmarkStart w:id="7" w:name="_Hlk209436780"/>
      <w:r w:rsidRPr="00A75E15">
        <w:rPr>
          <w:strike/>
          <w:sz w:val="22"/>
          <w:szCs w:val="22"/>
          <w:highlight w:val="magenta"/>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lub budowy nowego obiektu.  Automatyczna ochrona obowiązuje od dnia przejęcia nieruchomości przez Ubezpieczającego, który ma obowiązek zgłosić ten fakt w ciągu 30 dni od przejęcia nieruchomości we władanie.  Prowadzona działalność w nowej nieruchomości jest tożsama z działalnością Zamawiającego.  </w:t>
      </w:r>
    </w:p>
    <w:p w14:paraId="2A99A702" w14:textId="77777777" w:rsidR="00E54FF9" w:rsidRPr="00A75E15" w:rsidRDefault="00E54FF9" w:rsidP="00E54FF9">
      <w:pPr>
        <w:jc w:val="both"/>
        <w:rPr>
          <w:strike/>
          <w:sz w:val="22"/>
          <w:szCs w:val="22"/>
          <w:highlight w:val="magenta"/>
        </w:rPr>
      </w:pPr>
      <w:r w:rsidRPr="00A75E15">
        <w:rPr>
          <w:strike/>
          <w:sz w:val="22"/>
          <w:szCs w:val="22"/>
          <w:highlight w:val="magenta"/>
        </w:rPr>
        <w:t xml:space="preserve">Ubezpieczyciel ma obowiązek potwierdzenia udzielenia ochrony ubezpieczeniowej w ciągu 2 5 dni roboczych od daty zgłoszenia do Ubezpieczyciela, przygotowanie dokumentacji ubezpieczeniowej </w:t>
      </w:r>
      <w:r w:rsidRPr="00A75E15">
        <w:rPr>
          <w:strike/>
          <w:sz w:val="22"/>
          <w:szCs w:val="22"/>
          <w:highlight w:val="magenta"/>
        </w:rPr>
        <w:br/>
        <w:t xml:space="preserve">z wyliczeniem składki ubezpieczeniowej systemem pro rata.   </w:t>
      </w:r>
    </w:p>
    <w:p w14:paraId="63A8C31A" w14:textId="77777777" w:rsidR="00E54FF9" w:rsidRPr="00A75E15" w:rsidRDefault="00E54FF9" w:rsidP="00E54FF9">
      <w:pPr>
        <w:jc w:val="both"/>
        <w:rPr>
          <w:strike/>
          <w:sz w:val="22"/>
          <w:szCs w:val="22"/>
        </w:rPr>
      </w:pPr>
      <w:r w:rsidRPr="00A75E15">
        <w:rPr>
          <w:strike/>
          <w:sz w:val="22"/>
          <w:szCs w:val="22"/>
          <w:highlight w:val="magenta"/>
        </w:rPr>
        <w:t>Limitem odpowiedzialności Ubezpieczyciela do momentu rozliczenia składki za doubezpieczenie jest kwota 70.000.000 zł w okresie ubezpieczenia</w:t>
      </w:r>
      <w:bookmarkEnd w:id="7"/>
      <w:r w:rsidRPr="00A75E15">
        <w:rPr>
          <w:strike/>
          <w:sz w:val="22"/>
          <w:szCs w:val="22"/>
          <w:highlight w:val="magenta"/>
        </w:rPr>
        <w:t>.</w:t>
      </w:r>
      <w:r w:rsidRPr="00A75E15">
        <w:rPr>
          <w:strike/>
          <w:sz w:val="22"/>
          <w:szCs w:val="22"/>
        </w:rPr>
        <w:t xml:space="preserve"> </w:t>
      </w:r>
    </w:p>
    <w:p w14:paraId="5362A6DC" w14:textId="77777777" w:rsidR="002C5CBA" w:rsidRPr="00A75E15" w:rsidRDefault="002C5CBA" w:rsidP="00C27496">
      <w:pPr>
        <w:autoSpaceDE w:val="0"/>
        <w:autoSpaceDN w:val="0"/>
        <w:adjustRightInd w:val="0"/>
        <w:spacing w:line="276" w:lineRule="auto"/>
        <w:jc w:val="both"/>
        <w:rPr>
          <w:bCs/>
          <w:iCs/>
          <w:sz w:val="22"/>
          <w:szCs w:val="22"/>
        </w:rPr>
      </w:pPr>
    </w:p>
    <w:p w14:paraId="18D8F6A5" w14:textId="4F620D04" w:rsidR="00364B8D" w:rsidRPr="00A75E15" w:rsidRDefault="00E107A9" w:rsidP="000E67F1">
      <w:pPr>
        <w:autoSpaceDE w:val="0"/>
        <w:autoSpaceDN w:val="0"/>
        <w:adjustRightInd w:val="0"/>
        <w:spacing w:line="276" w:lineRule="auto"/>
        <w:jc w:val="both"/>
        <w:rPr>
          <w:bCs/>
          <w:iCs/>
          <w:sz w:val="22"/>
          <w:szCs w:val="22"/>
        </w:rPr>
      </w:pPr>
      <w:r w:rsidRPr="00A75E15">
        <w:rPr>
          <w:bCs/>
          <w:iCs/>
          <w:sz w:val="22"/>
          <w:szCs w:val="22"/>
        </w:rPr>
        <w:t>54.</w:t>
      </w:r>
      <w:r w:rsidR="00220256" w:rsidRPr="00A75E15">
        <w:rPr>
          <w:bCs/>
          <w:sz w:val="22"/>
          <w:szCs w:val="22"/>
        </w:rPr>
        <w:t xml:space="preserve"> </w:t>
      </w:r>
      <w:r w:rsidR="00DF1915" w:rsidRPr="00A75E15">
        <w:rPr>
          <w:sz w:val="22"/>
          <w:szCs w:val="22"/>
        </w:rPr>
        <w:t xml:space="preserve">W odniesieniu do </w:t>
      </w:r>
      <w:r w:rsidR="00DF1915" w:rsidRPr="00A75E15">
        <w:rPr>
          <w:i/>
          <w:sz w:val="22"/>
          <w:szCs w:val="22"/>
        </w:rPr>
        <w:t>„Klauzuli automatycznego pokrycia dla nowego mienia, b) dla mienia nieruchomego (posiadanego i ruchomego)”,</w:t>
      </w:r>
      <w:r w:rsidR="00DF1915" w:rsidRPr="00A75E15">
        <w:rPr>
          <w:sz w:val="22"/>
          <w:szCs w:val="22"/>
        </w:rPr>
        <w:t xml:space="preserve"> wnioskujemy o wprowadzenie maksymalnego limitu wysokości 20.000.000 zł w rocznym okresie ubezpieczenia oraz rozliczenia składki w systemie pro rata za okres udzielanej ochrony. </w:t>
      </w:r>
      <w:r w:rsidR="002A111A" w:rsidRPr="00A75E15">
        <w:rPr>
          <w:sz w:val="22"/>
          <w:szCs w:val="22"/>
        </w:rPr>
        <w:t xml:space="preserve"> </w:t>
      </w:r>
    </w:p>
    <w:p w14:paraId="41C7D6A5" w14:textId="48C78E18" w:rsidR="00D50633" w:rsidRPr="00A75E15" w:rsidRDefault="00E107A9" w:rsidP="00C27496">
      <w:pPr>
        <w:autoSpaceDE w:val="0"/>
        <w:autoSpaceDN w:val="0"/>
        <w:adjustRightInd w:val="0"/>
        <w:spacing w:line="276" w:lineRule="auto"/>
        <w:jc w:val="both"/>
        <w:rPr>
          <w:bCs/>
          <w:sz w:val="22"/>
          <w:szCs w:val="22"/>
        </w:rPr>
      </w:pPr>
      <w:r w:rsidRPr="00A75E15">
        <w:rPr>
          <w:b/>
          <w:bCs/>
          <w:sz w:val="22"/>
          <w:szCs w:val="22"/>
        </w:rPr>
        <w:t>ODPOWIEDŹ</w:t>
      </w:r>
      <w:r w:rsidRPr="00A75E15">
        <w:rPr>
          <w:sz w:val="22"/>
          <w:szCs w:val="22"/>
        </w:rPr>
        <w:t xml:space="preserve">:  </w:t>
      </w:r>
      <w:r w:rsidR="00D50633" w:rsidRPr="00A75E15">
        <w:rPr>
          <w:sz w:val="22"/>
          <w:szCs w:val="22"/>
        </w:rPr>
        <w:t xml:space="preserve">Zamawiający wprowadził zmianę opublikowaną w Wyjaśnieniach treści </w:t>
      </w:r>
      <w:proofErr w:type="spellStart"/>
      <w:r w:rsidR="00D50633" w:rsidRPr="00A75E15">
        <w:rPr>
          <w:sz w:val="22"/>
          <w:szCs w:val="22"/>
        </w:rPr>
        <w:t>SWZ_pakiet</w:t>
      </w:r>
      <w:proofErr w:type="spellEnd"/>
      <w:r w:rsidR="00D50633" w:rsidRPr="00A75E15">
        <w:rPr>
          <w:sz w:val="22"/>
          <w:szCs w:val="22"/>
        </w:rPr>
        <w:t xml:space="preserve"> nr 3.  </w:t>
      </w:r>
      <w:r w:rsidR="00D50633" w:rsidRPr="00A75E15">
        <w:rPr>
          <w:bCs/>
          <w:sz w:val="22"/>
          <w:szCs w:val="22"/>
        </w:rPr>
        <w:t>Zamawiający potwierdza wprowadzenie następującej zmiany do Załącznika nr 4 OPZ:</w:t>
      </w:r>
    </w:p>
    <w:p w14:paraId="423BFE20" w14:textId="300AE960" w:rsidR="00364B8D" w:rsidRPr="00A75E15" w:rsidRDefault="0087102B" w:rsidP="00C27496">
      <w:pPr>
        <w:autoSpaceDE w:val="0"/>
        <w:autoSpaceDN w:val="0"/>
        <w:adjustRightInd w:val="0"/>
        <w:spacing w:line="276" w:lineRule="auto"/>
        <w:jc w:val="both"/>
        <w:rPr>
          <w:sz w:val="22"/>
          <w:szCs w:val="22"/>
        </w:rPr>
      </w:pPr>
      <w:r w:rsidRPr="00A75E15">
        <w:rPr>
          <w:b/>
          <w:sz w:val="22"/>
          <w:szCs w:val="22"/>
        </w:rPr>
        <w:t xml:space="preserve">„Klauzula automatycznego pokrycia dla nowego mienia </w:t>
      </w:r>
      <w:r w:rsidRPr="00A75E15">
        <w:rPr>
          <w:b/>
          <w:bCs/>
          <w:sz w:val="22"/>
          <w:szCs w:val="22"/>
          <w:highlight w:val="magenta"/>
        </w:rPr>
        <w:t xml:space="preserve">nieruchomego (posiadanego) </w:t>
      </w:r>
      <w:r w:rsidRPr="00A75E15">
        <w:rPr>
          <w:b/>
          <w:bCs/>
          <w:sz w:val="22"/>
          <w:szCs w:val="22"/>
          <w:highlight w:val="magenta"/>
        </w:rPr>
        <w:br/>
        <w:t>i ruchomego</w:t>
      </w:r>
      <w:r w:rsidRPr="00A75E15">
        <w:rPr>
          <w:sz w:val="22"/>
          <w:szCs w:val="22"/>
        </w:rPr>
        <w:t>, w brzmieniu:</w:t>
      </w:r>
    </w:p>
    <w:p w14:paraId="495BF150" w14:textId="77777777" w:rsidR="00BF2ECB" w:rsidRPr="00A75E15" w:rsidRDefault="00BF2ECB" w:rsidP="00051545">
      <w:pPr>
        <w:spacing w:line="276" w:lineRule="auto"/>
        <w:jc w:val="both"/>
        <w:rPr>
          <w:bCs/>
          <w:iCs/>
          <w:sz w:val="22"/>
          <w:szCs w:val="22"/>
        </w:rPr>
      </w:pPr>
      <w:r w:rsidRPr="00A75E15">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w:t>
      </w:r>
      <w:r w:rsidRPr="00A75E15">
        <w:rPr>
          <w:sz w:val="22"/>
          <w:szCs w:val="22"/>
        </w:rPr>
        <w:lastRenderedPageBreak/>
        <w:t xml:space="preserve">automatycznego pokrycia, wzrost wartości mienia nie przekroczy </w:t>
      </w:r>
      <w:r w:rsidRPr="00A75E15">
        <w:rPr>
          <w:bCs/>
          <w:iCs/>
          <w:sz w:val="22"/>
          <w:szCs w:val="22"/>
        </w:rPr>
        <w:t xml:space="preserve">limitu </w:t>
      </w:r>
      <w:r w:rsidRPr="00A75E15">
        <w:rPr>
          <w:bCs/>
          <w:iCs/>
          <w:strike/>
          <w:sz w:val="22"/>
          <w:szCs w:val="22"/>
          <w:highlight w:val="magenta"/>
        </w:rPr>
        <w:t>50.000.000</w:t>
      </w:r>
      <w:r w:rsidRPr="00A75E15">
        <w:rPr>
          <w:bCs/>
          <w:iCs/>
          <w:sz w:val="22"/>
          <w:szCs w:val="22"/>
        </w:rPr>
        <w:t xml:space="preserve"> </w:t>
      </w:r>
      <w:r w:rsidRPr="00A75E15">
        <w:rPr>
          <w:bCs/>
          <w:iCs/>
          <w:sz w:val="22"/>
          <w:szCs w:val="22"/>
          <w:highlight w:val="magenta"/>
        </w:rPr>
        <w:t>30.000.000</w:t>
      </w:r>
      <w:r w:rsidRPr="00A75E15">
        <w:rPr>
          <w:bCs/>
          <w:iCs/>
          <w:sz w:val="22"/>
          <w:szCs w:val="22"/>
        </w:rPr>
        <w:t xml:space="preserve"> zł </w:t>
      </w:r>
      <w:r w:rsidRPr="00A75E15">
        <w:rPr>
          <w:bCs/>
          <w:iCs/>
          <w:sz w:val="22"/>
          <w:szCs w:val="22"/>
        </w:rPr>
        <w:br/>
        <w:t xml:space="preserve">w rocznym okresie ubezpieczenia.  </w:t>
      </w:r>
    </w:p>
    <w:p w14:paraId="67456240" w14:textId="31BE7292" w:rsidR="00BF2ECB" w:rsidRPr="00A75E15" w:rsidRDefault="00BF2ECB" w:rsidP="00051545">
      <w:pPr>
        <w:spacing w:line="276" w:lineRule="auto"/>
        <w:jc w:val="both"/>
        <w:rPr>
          <w:bCs/>
          <w:iCs/>
          <w:sz w:val="22"/>
          <w:szCs w:val="22"/>
        </w:rPr>
      </w:pPr>
      <w:r w:rsidRPr="00A75E15">
        <w:rPr>
          <w:bCs/>
          <w:iCs/>
          <w:sz w:val="22"/>
          <w:szCs w:val="22"/>
        </w:rPr>
        <w:t>Część b). Klauzuli automatycznego pokrycia nie podlega rozliczeniu: bez rozliczania in minus (wyłączenia) oraz bez rozliczania in plus (włączenia).„</w:t>
      </w:r>
    </w:p>
    <w:p w14:paraId="118AA275" w14:textId="6E7ED222" w:rsidR="00CF30C0" w:rsidRPr="00A75E15" w:rsidRDefault="00CD37D4" w:rsidP="00CD37D4">
      <w:pPr>
        <w:spacing w:line="276" w:lineRule="auto"/>
        <w:jc w:val="both"/>
        <w:rPr>
          <w:sz w:val="22"/>
          <w:szCs w:val="22"/>
        </w:rPr>
      </w:pPr>
      <w:r w:rsidRPr="00A75E15">
        <w:rPr>
          <w:sz w:val="22"/>
          <w:szCs w:val="22"/>
        </w:rPr>
        <w:t xml:space="preserve">W nowej treści Klauzuli automatycznego pokrycia </w:t>
      </w:r>
      <w:r w:rsidR="00CF30C0" w:rsidRPr="00A75E15">
        <w:rPr>
          <w:sz w:val="22"/>
          <w:szCs w:val="22"/>
        </w:rPr>
        <w:t>Zamawiając obniża limit do 30.000.000 zł</w:t>
      </w:r>
      <w:r w:rsidRPr="00A75E15">
        <w:rPr>
          <w:sz w:val="22"/>
          <w:szCs w:val="22"/>
        </w:rPr>
        <w:t xml:space="preserve">. </w:t>
      </w:r>
    </w:p>
    <w:p w14:paraId="5DE237AD" w14:textId="77777777" w:rsidR="00364B8D" w:rsidRPr="00A75E15" w:rsidRDefault="00364B8D" w:rsidP="00C27496">
      <w:pPr>
        <w:autoSpaceDE w:val="0"/>
        <w:autoSpaceDN w:val="0"/>
        <w:adjustRightInd w:val="0"/>
        <w:spacing w:line="276" w:lineRule="auto"/>
        <w:jc w:val="both"/>
        <w:rPr>
          <w:bCs/>
          <w:iCs/>
          <w:sz w:val="22"/>
          <w:szCs w:val="22"/>
        </w:rPr>
      </w:pPr>
    </w:p>
    <w:p w14:paraId="6A25CDAE" w14:textId="77777777" w:rsidR="00D44985" w:rsidRPr="00A75E15" w:rsidRDefault="00B35DB4" w:rsidP="00D44985">
      <w:pPr>
        <w:spacing w:line="276" w:lineRule="auto"/>
        <w:jc w:val="both"/>
        <w:rPr>
          <w:sz w:val="22"/>
          <w:szCs w:val="22"/>
        </w:rPr>
      </w:pPr>
      <w:r w:rsidRPr="00A75E15">
        <w:rPr>
          <w:bCs/>
          <w:iCs/>
          <w:sz w:val="22"/>
          <w:szCs w:val="22"/>
        </w:rPr>
        <w:t>55.</w:t>
      </w:r>
      <w:r w:rsidR="00AE6A5F" w:rsidRPr="00A75E15">
        <w:rPr>
          <w:bCs/>
          <w:i/>
          <w:sz w:val="22"/>
          <w:szCs w:val="22"/>
        </w:rPr>
        <w:t xml:space="preserve"> </w:t>
      </w:r>
      <w:r w:rsidR="00D44985" w:rsidRPr="00A75E15">
        <w:rPr>
          <w:sz w:val="22"/>
          <w:szCs w:val="22"/>
        </w:rPr>
        <w:t xml:space="preserve">Wnioskujemy o wyjaśnienie, iż przypadku braku wprowadzenia zapisu w zakresie pkt. b), </w:t>
      </w:r>
      <w:r w:rsidR="00D44985" w:rsidRPr="00A75E15">
        <w:rPr>
          <w:i/>
          <w:sz w:val="22"/>
          <w:szCs w:val="22"/>
        </w:rPr>
        <w:t xml:space="preserve">„Klauzuli automatycznego pokrycia dla nowego mienia”, </w:t>
      </w:r>
      <w:r w:rsidR="00D44985" w:rsidRPr="00A75E15">
        <w:rPr>
          <w:sz w:val="22"/>
          <w:szCs w:val="22"/>
        </w:rPr>
        <w:t>rozliczenia składki, kiedy i jaki sposób zostanie rozliczona składka za te składniki majątku?</w:t>
      </w:r>
    </w:p>
    <w:p w14:paraId="475070EA" w14:textId="77777777" w:rsidR="00D44985" w:rsidRPr="00A75E15" w:rsidRDefault="00D44985" w:rsidP="00D44985">
      <w:pPr>
        <w:spacing w:line="276" w:lineRule="auto"/>
        <w:jc w:val="both"/>
        <w:rPr>
          <w:sz w:val="22"/>
          <w:szCs w:val="22"/>
        </w:rPr>
      </w:pPr>
      <w:r w:rsidRPr="00A75E15">
        <w:rPr>
          <w:sz w:val="22"/>
          <w:szCs w:val="22"/>
        </w:rPr>
        <w:t xml:space="preserve">Zgodnie z prawem zamówień publicznych – art. 35 Jeżeli po ustaleniu wartości zamówienia nastąpiła zmiana okoliczności mających wpływ na dokonane ustalenie, Zamawiający przed wszczęciem postępowania dokonuje zmiany wartości zamówienia. </w:t>
      </w:r>
    </w:p>
    <w:p w14:paraId="7CD6433A" w14:textId="74089FA4" w:rsidR="00364B8D" w:rsidRPr="00A75E15" w:rsidRDefault="00D44985" w:rsidP="00D44985">
      <w:pPr>
        <w:autoSpaceDE w:val="0"/>
        <w:autoSpaceDN w:val="0"/>
        <w:adjustRightInd w:val="0"/>
        <w:spacing w:line="276" w:lineRule="auto"/>
        <w:jc w:val="both"/>
        <w:rPr>
          <w:bCs/>
          <w:iCs/>
          <w:sz w:val="22"/>
          <w:szCs w:val="22"/>
        </w:rPr>
      </w:pPr>
      <w:r w:rsidRPr="00A75E15">
        <w:rPr>
          <w:sz w:val="22"/>
          <w:szCs w:val="22"/>
        </w:rPr>
        <w:t>Powyższy wzrost wartości  zgłaszanego do ubezpieczenia mienia  stanowi istotny udział, (w łącznym majątku) i w ocenie Wykonawcy powinien on mieć możliwość pobrania za to adekwatnej składki</w:t>
      </w:r>
    </w:p>
    <w:p w14:paraId="584415F4" w14:textId="2A9B5F49" w:rsidR="00364B8D" w:rsidRPr="00A75E15" w:rsidRDefault="00B35DB4" w:rsidP="00C27496">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xml:space="preserve">:  </w:t>
      </w:r>
      <w:r w:rsidR="00574D0B" w:rsidRPr="00A75E15">
        <w:rPr>
          <w:rFonts w:eastAsia="Calibri"/>
          <w:sz w:val="22"/>
          <w:szCs w:val="22"/>
          <w:lang w:eastAsia="en-US"/>
        </w:rPr>
        <w:t xml:space="preserve">W opinii Zamawiającego nie ma zastosowania art. 35 ustawy Prawo zamówień publicznych w przypadku zastosowania Klauzuli automatycznego pokrycia, bez rozliczania po zakończeniu okresu ubezpieczenia.  Według aktualnej ustawy Prawo Zamówień Publicznych, Wykonawca być może miał na myśli art. 36 ust. 2 ustawy PZP.  Zamawiający zwraca uwagę, że Wykonawca ma możliwość uwzględnienia limitu wynikającego z Klauzuli automatycznego pokrycia </w:t>
      </w:r>
      <w:r w:rsidR="00574D0B" w:rsidRPr="00A75E15">
        <w:rPr>
          <w:rFonts w:eastAsia="Calibri"/>
          <w:sz w:val="22"/>
          <w:szCs w:val="22"/>
          <w:lang w:eastAsia="en-US"/>
        </w:rPr>
        <w:br/>
        <w:t xml:space="preserve">w cenie składanej oferty. </w:t>
      </w:r>
    </w:p>
    <w:p w14:paraId="2E41B828" w14:textId="77777777" w:rsidR="001434AF" w:rsidRPr="00A75E15" w:rsidRDefault="001434AF" w:rsidP="00C27496">
      <w:pPr>
        <w:autoSpaceDE w:val="0"/>
        <w:autoSpaceDN w:val="0"/>
        <w:adjustRightInd w:val="0"/>
        <w:spacing w:line="276" w:lineRule="auto"/>
        <w:jc w:val="both"/>
        <w:rPr>
          <w:bCs/>
          <w:iCs/>
          <w:sz w:val="22"/>
          <w:szCs w:val="22"/>
        </w:rPr>
      </w:pPr>
    </w:p>
    <w:p w14:paraId="7F77E5F1" w14:textId="77777777" w:rsidR="0090348C" w:rsidRPr="00A75E15" w:rsidRDefault="008C501A" w:rsidP="0090348C">
      <w:pPr>
        <w:spacing w:line="276" w:lineRule="auto"/>
        <w:jc w:val="both"/>
        <w:rPr>
          <w:sz w:val="22"/>
          <w:szCs w:val="22"/>
        </w:rPr>
      </w:pPr>
      <w:r w:rsidRPr="00A75E15">
        <w:rPr>
          <w:bCs/>
          <w:iCs/>
          <w:sz w:val="22"/>
          <w:szCs w:val="22"/>
        </w:rPr>
        <w:t xml:space="preserve">56. </w:t>
      </w:r>
      <w:r w:rsidR="0090348C" w:rsidRPr="00A75E15">
        <w:rPr>
          <w:i/>
          <w:sz w:val="22"/>
          <w:szCs w:val="22"/>
        </w:rPr>
        <w:t>„Klauzula włączenia do pokrycia kosztów uprzątnięcia po szkodzie oraz zabezpieczenia mienia”</w:t>
      </w:r>
      <w:r w:rsidR="0090348C" w:rsidRPr="00A75E15">
        <w:rPr>
          <w:sz w:val="22"/>
          <w:szCs w:val="22"/>
        </w:rPr>
        <w:t xml:space="preserve"> – w odniesieniu do kosztów zabezpieczenia mienia wnioskujemy o doprecyzowanie, czy mają to być: </w:t>
      </w:r>
    </w:p>
    <w:p w14:paraId="35BD5666" w14:textId="77777777" w:rsidR="0090348C" w:rsidRPr="00A75E15" w:rsidRDefault="0090348C" w:rsidP="0090348C">
      <w:pPr>
        <w:spacing w:line="276" w:lineRule="auto"/>
        <w:jc w:val="both"/>
        <w:rPr>
          <w:sz w:val="22"/>
          <w:szCs w:val="22"/>
        </w:rPr>
      </w:pPr>
      <w:r w:rsidRPr="00A75E15">
        <w:rPr>
          <w:sz w:val="22"/>
          <w:szCs w:val="22"/>
        </w:rPr>
        <w:t>a) koszty zabezpieczenia mienia przed szkodą ponad sumę ubezpieczenia?</w:t>
      </w:r>
    </w:p>
    <w:p w14:paraId="3BA846AB" w14:textId="77777777" w:rsidR="0090348C" w:rsidRPr="00A75E15" w:rsidRDefault="0090348C" w:rsidP="0090348C">
      <w:pPr>
        <w:spacing w:line="276" w:lineRule="auto"/>
        <w:jc w:val="both"/>
        <w:rPr>
          <w:sz w:val="22"/>
          <w:szCs w:val="22"/>
        </w:rPr>
      </w:pPr>
      <w:r w:rsidRPr="00A75E15">
        <w:rPr>
          <w:sz w:val="22"/>
          <w:szCs w:val="22"/>
        </w:rPr>
        <w:t>b) koszty zabezpieczenia mienia po szkodzie ponad sumę ubezpieczenia?</w:t>
      </w:r>
    </w:p>
    <w:p w14:paraId="07D82647" w14:textId="3BBB493E" w:rsidR="00AA00F1" w:rsidRPr="00A75E15" w:rsidRDefault="0090348C" w:rsidP="0090348C">
      <w:pPr>
        <w:spacing w:line="276" w:lineRule="auto"/>
        <w:jc w:val="both"/>
        <w:rPr>
          <w:b/>
          <w:bCs/>
          <w:i/>
          <w:sz w:val="22"/>
          <w:szCs w:val="22"/>
        </w:rPr>
      </w:pPr>
      <w:r w:rsidRPr="00A75E15">
        <w:rPr>
          <w:sz w:val="22"/>
          <w:szCs w:val="22"/>
        </w:rPr>
        <w:t xml:space="preserve">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 </w:t>
      </w:r>
    </w:p>
    <w:p w14:paraId="620772F3" w14:textId="00C425B3" w:rsidR="00B35DB4" w:rsidRPr="00A75E15" w:rsidRDefault="00B35DB4" w:rsidP="001019DA">
      <w:pPr>
        <w:autoSpaceDE w:val="0"/>
        <w:autoSpaceDN w:val="0"/>
        <w:adjustRightInd w:val="0"/>
        <w:spacing w:line="276" w:lineRule="auto"/>
        <w:jc w:val="both"/>
        <w:rPr>
          <w:rFonts w:eastAsia="Calibri"/>
          <w:sz w:val="22"/>
          <w:szCs w:val="22"/>
          <w:lang w:eastAsia="en-US"/>
        </w:rPr>
      </w:pPr>
      <w:r w:rsidRPr="00A75E15">
        <w:rPr>
          <w:b/>
          <w:bCs/>
          <w:sz w:val="22"/>
          <w:szCs w:val="22"/>
        </w:rPr>
        <w:t>ODPOWIEDŹ</w:t>
      </w:r>
      <w:r w:rsidRPr="00A75E15">
        <w:rPr>
          <w:sz w:val="22"/>
          <w:szCs w:val="22"/>
        </w:rPr>
        <w:t>:  Zamawiający</w:t>
      </w:r>
      <w:r w:rsidR="00D72AC3" w:rsidRPr="00A75E15">
        <w:rPr>
          <w:sz w:val="22"/>
          <w:szCs w:val="22"/>
        </w:rPr>
        <w:t xml:space="preserve"> </w:t>
      </w:r>
      <w:r w:rsidR="00742AE1" w:rsidRPr="00A75E15">
        <w:rPr>
          <w:rFonts w:eastAsia="Calibri"/>
          <w:sz w:val="22"/>
          <w:szCs w:val="22"/>
          <w:lang w:eastAsia="en-US"/>
        </w:rPr>
        <w:t xml:space="preserve">informuje, że intencją jest pokrycie kosztów zabezpieczenia mienia zarówno przed szkodą jak i po szkodzie, do limitu 1.000.000 zł na jedno i wszystkie zdarzenia </w:t>
      </w:r>
      <w:r w:rsidR="00742AE1" w:rsidRPr="00A75E15">
        <w:rPr>
          <w:rFonts w:eastAsia="Calibri"/>
          <w:sz w:val="22"/>
          <w:szCs w:val="22"/>
          <w:lang w:eastAsia="en-US"/>
        </w:rPr>
        <w:br/>
        <w:t>w 12-miesiecznycm okresie ubezpieczenia</w:t>
      </w:r>
      <w:r w:rsidR="00C215B8" w:rsidRPr="00A75E15">
        <w:rPr>
          <w:rFonts w:eastAsia="Calibri"/>
          <w:sz w:val="22"/>
          <w:szCs w:val="22"/>
          <w:lang w:eastAsia="en-US"/>
        </w:rPr>
        <w:t xml:space="preserve">.  Zamawiający podkreśla istotę treści klauzuli: </w:t>
      </w:r>
    </w:p>
    <w:p w14:paraId="4F879870" w14:textId="77777777" w:rsidR="00EB6B43" w:rsidRPr="00A75E15" w:rsidRDefault="00EB6B43" w:rsidP="00EB6B43">
      <w:pPr>
        <w:jc w:val="both"/>
        <w:rPr>
          <w:sz w:val="22"/>
          <w:szCs w:val="22"/>
        </w:rPr>
      </w:pPr>
      <w:r w:rsidRPr="00A75E15">
        <w:rPr>
          <w:b/>
          <w:sz w:val="22"/>
          <w:szCs w:val="22"/>
        </w:rPr>
        <w:t>Klauzula włączenia do pokrycia kosztów uprzątnięcia po szkodzie oraz zabezpieczenia mienia</w:t>
      </w:r>
      <w:r w:rsidRPr="00A75E15">
        <w:rPr>
          <w:sz w:val="22"/>
          <w:szCs w:val="22"/>
        </w:rPr>
        <w:t xml:space="preserve">, </w:t>
      </w:r>
      <w:r w:rsidRPr="00A75E15">
        <w:rPr>
          <w:sz w:val="22"/>
          <w:szCs w:val="22"/>
        </w:rPr>
        <w:br/>
        <w:t>w brzmieniu:</w:t>
      </w:r>
    </w:p>
    <w:p w14:paraId="25447D4C" w14:textId="0B3652D6" w:rsidR="00EB6B43" w:rsidRPr="00A75E15" w:rsidRDefault="00EB6B43" w:rsidP="00EB6B43">
      <w:pPr>
        <w:autoSpaceDE w:val="0"/>
        <w:autoSpaceDN w:val="0"/>
        <w:adjustRightInd w:val="0"/>
        <w:spacing w:line="276" w:lineRule="auto"/>
        <w:jc w:val="both"/>
        <w:rPr>
          <w:bCs/>
          <w:iCs/>
          <w:sz w:val="22"/>
          <w:szCs w:val="22"/>
        </w:rPr>
      </w:pPr>
      <w:r w:rsidRPr="00A75E15">
        <w:rPr>
          <w:sz w:val="22"/>
          <w:szCs w:val="22"/>
        </w:rPr>
        <w:t xml:space="preserve">Zostaje potwierdzone, że do zakresu ochrony włączone zostają </w:t>
      </w:r>
      <w:r w:rsidRPr="00A75E15">
        <w:rPr>
          <w:sz w:val="22"/>
          <w:szCs w:val="22"/>
          <w:u w:val="single"/>
        </w:rPr>
        <w:t>koszty usunięcia pozostałości po szkodzie do limitu 500.000 zł na jedno i wszystkie zdarzenia w 12-miesięcznym okresie ubezpieczenia</w:t>
      </w:r>
      <w:r w:rsidRPr="00A75E15">
        <w:rPr>
          <w:sz w:val="22"/>
          <w:szCs w:val="22"/>
        </w:rPr>
        <w:t xml:space="preserve">. Niniejsze koszty pokrywane są przez Ubezpieczyciela ponad limit wynikający z zapisów OWU.  Koszty zabezpieczenia mienia </w:t>
      </w:r>
      <w:r w:rsidRPr="00A75E15">
        <w:rPr>
          <w:sz w:val="22"/>
          <w:szCs w:val="22"/>
          <w:u w:val="single"/>
        </w:rPr>
        <w:t>przed szkodą i po szkodzie, pokrywane są przez Ubezpieczyciela do limitu 1.000.000 zł na jedno i wszystkie zdarzenia w 12-miesięcznym okresie ubezpieczenia</w:t>
      </w:r>
      <w:r w:rsidRPr="00A75E15">
        <w:rPr>
          <w:sz w:val="22"/>
          <w:szCs w:val="22"/>
        </w:rPr>
        <w:t xml:space="preserve">. </w:t>
      </w:r>
    </w:p>
    <w:p w14:paraId="5464604A" w14:textId="77777777" w:rsidR="00B35DB4" w:rsidRPr="00A75E15" w:rsidRDefault="00B35DB4" w:rsidP="00C27496">
      <w:pPr>
        <w:autoSpaceDE w:val="0"/>
        <w:autoSpaceDN w:val="0"/>
        <w:adjustRightInd w:val="0"/>
        <w:spacing w:line="276" w:lineRule="auto"/>
        <w:jc w:val="both"/>
        <w:rPr>
          <w:bCs/>
          <w:iCs/>
          <w:sz w:val="22"/>
          <w:szCs w:val="22"/>
        </w:rPr>
      </w:pPr>
    </w:p>
    <w:p w14:paraId="1CE38440" w14:textId="77777777" w:rsidR="0063271B" w:rsidRPr="00A75E15" w:rsidRDefault="00D72AC3" w:rsidP="00426C5F">
      <w:pPr>
        <w:spacing w:line="276" w:lineRule="auto"/>
        <w:jc w:val="both"/>
        <w:rPr>
          <w:sz w:val="22"/>
          <w:szCs w:val="22"/>
        </w:rPr>
      </w:pPr>
      <w:r w:rsidRPr="00A75E15">
        <w:rPr>
          <w:bCs/>
          <w:iCs/>
          <w:sz w:val="22"/>
          <w:szCs w:val="22"/>
        </w:rPr>
        <w:t xml:space="preserve">57. </w:t>
      </w:r>
      <w:r w:rsidR="00EB6B43" w:rsidRPr="00A75E15">
        <w:rPr>
          <w:bCs/>
          <w:iCs/>
          <w:sz w:val="22"/>
          <w:szCs w:val="22"/>
        </w:rPr>
        <w:t xml:space="preserve"> </w:t>
      </w:r>
      <w:r w:rsidR="0063271B" w:rsidRPr="00A75E15">
        <w:rPr>
          <w:sz w:val="22"/>
          <w:szCs w:val="22"/>
        </w:rPr>
        <w:t xml:space="preserve">W odniesieniu do </w:t>
      </w:r>
      <w:r w:rsidR="0063271B" w:rsidRPr="00A75E15">
        <w:rPr>
          <w:i/>
          <w:sz w:val="22"/>
          <w:szCs w:val="22"/>
        </w:rPr>
        <w:t xml:space="preserve">„Klauzuli pokrycia dla kosztów odbudowy budynków zabytkowych”, </w:t>
      </w:r>
      <w:r w:rsidR="0063271B" w:rsidRPr="00A75E15">
        <w:rPr>
          <w:sz w:val="22"/>
          <w:szCs w:val="22"/>
        </w:rPr>
        <w:t>wnioskujemy o wprowadzenie:</w:t>
      </w:r>
    </w:p>
    <w:p w14:paraId="5F5555F4" w14:textId="77777777" w:rsidR="0063271B" w:rsidRPr="00A75E15" w:rsidRDefault="0063271B" w:rsidP="00426C5F">
      <w:pPr>
        <w:spacing w:line="276" w:lineRule="auto"/>
        <w:jc w:val="both"/>
        <w:rPr>
          <w:sz w:val="22"/>
          <w:szCs w:val="22"/>
        </w:rPr>
      </w:pPr>
      <w:r w:rsidRPr="00A75E15">
        <w:rPr>
          <w:sz w:val="22"/>
          <w:szCs w:val="22"/>
        </w:rPr>
        <w:lastRenderedPageBreak/>
        <w:t xml:space="preserve">a) zapisu, iż udokumentowane koszty będą przedmiotem weryfikacji przez Wykonawcę, </w:t>
      </w:r>
    </w:p>
    <w:p w14:paraId="4D5C76C4" w14:textId="67CF4F26" w:rsidR="00B35DB4" w:rsidRPr="00A75E15" w:rsidRDefault="0063271B" w:rsidP="00426C5F">
      <w:pPr>
        <w:spacing w:line="276" w:lineRule="auto"/>
        <w:jc w:val="both"/>
        <w:rPr>
          <w:bCs/>
          <w:iCs/>
          <w:sz w:val="22"/>
          <w:szCs w:val="22"/>
        </w:rPr>
      </w:pPr>
      <w:r w:rsidRPr="00A75E15">
        <w:rPr>
          <w:sz w:val="22"/>
          <w:szCs w:val="22"/>
        </w:rPr>
        <w:t>b) limitu odpowiedzialności: 20% wartości szkody nie więcej niż 2.000.000 zł na jedno i na wszystkie zdarzenia</w:t>
      </w:r>
    </w:p>
    <w:p w14:paraId="47F699A7" w14:textId="0C0DE659" w:rsidR="00B35DB4" w:rsidRPr="00A75E15" w:rsidRDefault="00B35DB4" w:rsidP="00426C5F">
      <w:pPr>
        <w:autoSpaceDE w:val="0"/>
        <w:autoSpaceDN w:val="0"/>
        <w:adjustRightInd w:val="0"/>
        <w:spacing w:line="276" w:lineRule="auto"/>
        <w:jc w:val="both"/>
        <w:rPr>
          <w:bCs/>
          <w:iCs/>
          <w:sz w:val="22"/>
          <w:szCs w:val="22"/>
        </w:rPr>
      </w:pPr>
      <w:r w:rsidRPr="00A75E15">
        <w:rPr>
          <w:b/>
          <w:bCs/>
          <w:sz w:val="22"/>
          <w:szCs w:val="22"/>
        </w:rPr>
        <w:t>ODPOWIEDŹ</w:t>
      </w:r>
      <w:r w:rsidRPr="00A75E15">
        <w:rPr>
          <w:sz w:val="22"/>
          <w:szCs w:val="22"/>
        </w:rPr>
        <w:t>:  Zamawiający</w:t>
      </w:r>
      <w:r w:rsidR="001C016D" w:rsidRPr="00A75E15">
        <w:rPr>
          <w:sz w:val="22"/>
          <w:szCs w:val="22"/>
        </w:rPr>
        <w:t xml:space="preserve"> </w:t>
      </w:r>
      <w:r w:rsidR="00426C5F" w:rsidRPr="00A75E15">
        <w:rPr>
          <w:rFonts w:eastAsia="Calibri"/>
          <w:sz w:val="22"/>
          <w:szCs w:val="22"/>
          <w:lang w:eastAsia="en-US"/>
        </w:rPr>
        <w:t xml:space="preserve">nie wyraża zgody na wprowadzenie powyższej zmiany.  Jednocześnie Zamawiający zwraca uwagę, że treść niniejszej Klauzuli wskazuje na koszty niezbędne </w:t>
      </w:r>
      <w:r w:rsidR="00426C5F" w:rsidRPr="00A75E15">
        <w:rPr>
          <w:rFonts w:eastAsia="Calibri"/>
          <w:sz w:val="22"/>
          <w:szCs w:val="22"/>
          <w:lang w:eastAsia="en-US"/>
        </w:rPr>
        <w:br/>
        <w:t xml:space="preserve">i udokumentowane koszty. </w:t>
      </w:r>
    </w:p>
    <w:p w14:paraId="7F43CE34" w14:textId="77777777" w:rsidR="00B35DB4" w:rsidRPr="00A75E15" w:rsidRDefault="00B35DB4" w:rsidP="00C27496">
      <w:pPr>
        <w:autoSpaceDE w:val="0"/>
        <w:autoSpaceDN w:val="0"/>
        <w:adjustRightInd w:val="0"/>
        <w:spacing w:line="276" w:lineRule="auto"/>
        <w:jc w:val="both"/>
        <w:rPr>
          <w:bCs/>
          <w:iCs/>
          <w:sz w:val="22"/>
          <w:szCs w:val="22"/>
        </w:rPr>
      </w:pPr>
    </w:p>
    <w:p w14:paraId="63EEA022" w14:textId="2CC1AF39" w:rsidR="002D113F" w:rsidRPr="00A75E15" w:rsidRDefault="00B0224F" w:rsidP="002D113F">
      <w:pPr>
        <w:spacing w:line="276" w:lineRule="auto"/>
        <w:jc w:val="both"/>
        <w:rPr>
          <w:i/>
          <w:iCs/>
          <w:sz w:val="22"/>
          <w:szCs w:val="22"/>
        </w:rPr>
      </w:pPr>
      <w:r w:rsidRPr="00A75E15">
        <w:rPr>
          <w:bCs/>
          <w:iCs/>
          <w:sz w:val="22"/>
          <w:szCs w:val="22"/>
        </w:rPr>
        <w:t xml:space="preserve">58. </w:t>
      </w:r>
      <w:r w:rsidR="002D113F" w:rsidRPr="00A75E15">
        <w:rPr>
          <w:sz w:val="22"/>
          <w:szCs w:val="22"/>
        </w:rPr>
        <w:t xml:space="preserve">W odniesieniu do „Rozszerzenie zakresu ubezpieczenia o ryzyko kradzieży prostej (zwykłej)”, wnioskujemy o zmniejszenie limitu do 20.000 zł. </w:t>
      </w:r>
    </w:p>
    <w:p w14:paraId="6D93FB7B" w14:textId="761D1C82" w:rsidR="00395AB3" w:rsidRPr="00A75E15" w:rsidRDefault="00395AB3" w:rsidP="002D113F">
      <w:pPr>
        <w:autoSpaceDE w:val="0"/>
        <w:autoSpaceDN w:val="0"/>
        <w:adjustRightInd w:val="0"/>
        <w:spacing w:line="276" w:lineRule="auto"/>
        <w:jc w:val="both"/>
        <w:rPr>
          <w:sz w:val="22"/>
          <w:szCs w:val="22"/>
        </w:rPr>
      </w:pPr>
      <w:r w:rsidRPr="00A75E15">
        <w:rPr>
          <w:b/>
          <w:bCs/>
          <w:sz w:val="22"/>
          <w:szCs w:val="22"/>
        </w:rPr>
        <w:t>ODPOWIEDŹ</w:t>
      </w:r>
      <w:r w:rsidRPr="00A75E15">
        <w:rPr>
          <w:sz w:val="22"/>
          <w:szCs w:val="22"/>
        </w:rPr>
        <w:t>:  Zamawiający</w:t>
      </w:r>
      <w:r w:rsidR="002D113F" w:rsidRPr="00A75E15">
        <w:rPr>
          <w:sz w:val="22"/>
          <w:szCs w:val="22"/>
        </w:rPr>
        <w:t xml:space="preserve"> </w:t>
      </w:r>
      <w:r w:rsidR="008F418A" w:rsidRPr="00A75E15">
        <w:rPr>
          <w:rFonts w:eastAsia="Calibri"/>
          <w:sz w:val="22"/>
          <w:szCs w:val="22"/>
          <w:lang w:eastAsia="en-US"/>
        </w:rPr>
        <w:t>nie wyraża zgody na wprowadzenie powyższej zmiany.</w:t>
      </w:r>
    </w:p>
    <w:p w14:paraId="06C917D6" w14:textId="77777777" w:rsidR="00E35163" w:rsidRPr="00A75E15" w:rsidRDefault="00E35163" w:rsidP="00E35163">
      <w:pPr>
        <w:autoSpaceDE w:val="0"/>
        <w:autoSpaceDN w:val="0"/>
        <w:adjustRightInd w:val="0"/>
        <w:spacing w:line="276" w:lineRule="auto"/>
        <w:jc w:val="both"/>
        <w:rPr>
          <w:bCs/>
          <w:iCs/>
          <w:sz w:val="22"/>
          <w:szCs w:val="22"/>
        </w:rPr>
      </w:pPr>
    </w:p>
    <w:p w14:paraId="7D1771E4" w14:textId="639CEB29" w:rsidR="00CE5DCB" w:rsidRPr="00A75E15" w:rsidRDefault="00976C2B" w:rsidP="00BD775D">
      <w:pPr>
        <w:pStyle w:val="tytu0"/>
        <w:spacing w:after="0" w:line="276" w:lineRule="auto"/>
        <w:jc w:val="both"/>
        <w:rPr>
          <w:b w:val="0"/>
          <w:w w:val="105"/>
          <w:sz w:val="22"/>
          <w:szCs w:val="22"/>
        </w:rPr>
      </w:pPr>
      <w:r w:rsidRPr="00A75E15">
        <w:rPr>
          <w:b w:val="0"/>
          <w:iCs/>
          <w:sz w:val="22"/>
          <w:szCs w:val="22"/>
        </w:rPr>
        <w:t>59.</w:t>
      </w:r>
      <w:r w:rsidR="008F418A" w:rsidRPr="00A75E15">
        <w:rPr>
          <w:b w:val="0"/>
          <w:iCs/>
          <w:sz w:val="22"/>
          <w:szCs w:val="22"/>
        </w:rPr>
        <w:t xml:space="preserve"> </w:t>
      </w:r>
      <w:r w:rsidR="00BD775D" w:rsidRPr="00A75E15">
        <w:rPr>
          <w:b w:val="0"/>
          <w:sz w:val="22"/>
          <w:szCs w:val="22"/>
        </w:rPr>
        <w:t xml:space="preserve">W odniesieniu do „Klauzuli zastąpienia dla budynków”, wnioskujemy o potwierdzenie, że górną granicą odpowiedzialności Wykonawcy będzie suma ubezpieczenia przedmiotu ubezpieczenia. </w:t>
      </w:r>
    </w:p>
    <w:p w14:paraId="50533D7C" w14:textId="6E174DD2" w:rsidR="00CE5DCB" w:rsidRPr="00A75E15" w:rsidRDefault="00CE5DCB" w:rsidP="004276B7">
      <w:pPr>
        <w:pStyle w:val="tytu0"/>
        <w:spacing w:after="0" w:line="276" w:lineRule="auto"/>
        <w:jc w:val="both"/>
        <w:rPr>
          <w:b w:val="0"/>
          <w:bCs w:val="0"/>
          <w:w w:val="105"/>
          <w:sz w:val="22"/>
          <w:szCs w:val="22"/>
        </w:rPr>
      </w:pPr>
      <w:r w:rsidRPr="00A75E15">
        <w:rPr>
          <w:sz w:val="22"/>
          <w:szCs w:val="22"/>
        </w:rPr>
        <w:t>ODPOWIEDŹ</w:t>
      </w:r>
      <w:r w:rsidRPr="00A75E15">
        <w:rPr>
          <w:b w:val="0"/>
          <w:bCs w:val="0"/>
          <w:sz w:val="22"/>
          <w:szCs w:val="22"/>
        </w:rPr>
        <w:t>:  Zamawiający</w:t>
      </w:r>
      <w:r w:rsidRPr="00A75E15">
        <w:rPr>
          <w:b w:val="0"/>
          <w:w w:val="105"/>
          <w:sz w:val="22"/>
          <w:szCs w:val="22"/>
        </w:rPr>
        <w:t xml:space="preserve"> </w:t>
      </w:r>
      <w:r w:rsidR="004276B7" w:rsidRPr="00A75E15">
        <w:rPr>
          <w:rFonts w:eastAsia="Calibri"/>
          <w:b w:val="0"/>
          <w:bCs w:val="0"/>
          <w:sz w:val="22"/>
          <w:szCs w:val="22"/>
          <w:lang w:eastAsia="en-US"/>
        </w:rPr>
        <w:t>zwraca uwagę, że zapis w „Klauzuli zastąpienia dla budynków” brzmi:</w:t>
      </w:r>
    </w:p>
    <w:p w14:paraId="4054AB11" w14:textId="2F572371" w:rsidR="00D72AC3" w:rsidRPr="00A75E15" w:rsidRDefault="004276B7" w:rsidP="00C27496">
      <w:pPr>
        <w:autoSpaceDE w:val="0"/>
        <w:autoSpaceDN w:val="0"/>
        <w:adjustRightInd w:val="0"/>
        <w:spacing w:line="276" w:lineRule="auto"/>
        <w:jc w:val="both"/>
        <w:rPr>
          <w:bCs/>
          <w:iCs/>
          <w:sz w:val="22"/>
          <w:szCs w:val="22"/>
        </w:rPr>
      </w:pPr>
      <w:r w:rsidRPr="00A75E15">
        <w:rPr>
          <w:bCs/>
          <w:iCs/>
          <w:sz w:val="22"/>
          <w:szCs w:val="22"/>
        </w:rPr>
        <w:t>„</w:t>
      </w:r>
      <w:bookmarkStart w:id="8" w:name="_Hlk116472172"/>
      <w:r w:rsidR="002F27F4" w:rsidRPr="00A75E15">
        <w:rPr>
          <w:sz w:val="22"/>
          <w:szCs w:val="22"/>
        </w:rPr>
        <w:t>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w:t>
      </w:r>
      <w:bookmarkEnd w:id="8"/>
      <w:r w:rsidR="002F27F4" w:rsidRPr="00A75E15">
        <w:rPr>
          <w:sz w:val="22"/>
          <w:szCs w:val="22"/>
        </w:rPr>
        <w:t xml:space="preserve">”. </w:t>
      </w:r>
    </w:p>
    <w:p w14:paraId="28D49C33" w14:textId="77777777" w:rsidR="004276B7" w:rsidRPr="00A75E15" w:rsidRDefault="004276B7" w:rsidP="00C27496">
      <w:pPr>
        <w:autoSpaceDE w:val="0"/>
        <w:autoSpaceDN w:val="0"/>
        <w:adjustRightInd w:val="0"/>
        <w:spacing w:line="276" w:lineRule="auto"/>
        <w:jc w:val="both"/>
        <w:rPr>
          <w:bCs/>
          <w:iCs/>
          <w:sz w:val="22"/>
          <w:szCs w:val="22"/>
        </w:rPr>
      </w:pPr>
    </w:p>
    <w:p w14:paraId="7EB5230F" w14:textId="77777777" w:rsidR="00E8753D" w:rsidRPr="00A75E15" w:rsidRDefault="00CE5DCB" w:rsidP="00DE78D3">
      <w:pPr>
        <w:spacing w:line="276" w:lineRule="auto"/>
        <w:jc w:val="both"/>
        <w:rPr>
          <w:sz w:val="22"/>
          <w:szCs w:val="22"/>
        </w:rPr>
      </w:pPr>
      <w:r w:rsidRPr="00A75E15">
        <w:rPr>
          <w:bCs/>
          <w:iCs/>
          <w:sz w:val="22"/>
          <w:szCs w:val="22"/>
        </w:rPr>
        <w:t>60.</w:t>
      </w:r>
      <w:r w:rsidR="009E09B0" w:rsidRPr="00A75E15">
        <w:rPr>
          <w:w w:val="105"/>
          <w:sz w:val="22"/>
          <w:szCs w:val="22"/>
        </w:rPr>
        <w:t xml:space="preserve"> </w:t>
      </w:r>
      <w:r w:rsidR="00E8753D" w:rsidRPr="00A75E15">
        <w:rPr>
          <w:sz w:val="22"/>
          <w:szCs w:val="22"/>
        </w:rPr>
        <w:t xml:space="preserve">W odniesieniu do </w:t>
      </w:r>
      <w:r w:rsidR="00E8753D" w:rsidRPr="00A75E15">
        <w:rPr>
          <w:i/>
          <w:sz w:val="22"/>
          <w:szCs w:val="22"/>
        </w:rPr>
        <w:t>„Szkód powstałych w maszynach elektrycznych na skutek niewłaściwego działania prądu elektrycznego”,</w:t>
      </w:r>
      <w:r w:rsidR="00E8753D" w:rsidRPr="00A75E15">
        <w:rPr>
          <w:sz w:val="22"/>
          <w:szCs w:val="22"/>
        </w:rPr>
        <w:t xml:space="preserve"> wnioskujemy o modyfikację zapisu:</w:t>
      </w:r>
    </w:p>
    <w:p w14:paraId="060EECC4" w14:textId="77777777" w:rsidR="00E8753D" w:rsidRPr="00A75E15" w:rsidRDefault="00E8753D" w:rsidP="00DE78D3">
      <w:pPr>
        <w:spacing w:line="276" w:lineRule="auto"/>
        <w:jc w:val="both"/>
        <w:rPr>
          <w:i/>
          <w:sz w:val="22"/>
          <w:szCs w:val="22"/>
        </w:rPr>
      </w:pPr>
      <w:r w:rsidRPr="00A75E15">
        <w:rPr>
          <w:i/>
          <w:sz w:val="22"/>
          <w:szCs w:val="22"/>
        </w:rPr>
        <w:t>,,…ubezpieczeniem nie są objęte szkody:</w:t>
      </w:r>
    </w:p>
    <w:p w14:paraId="059DC77D" w14:textId="77777777" w:rsidR="00E8753D" w:rsidRPr="00A75E15" w:rsidRDefault="00E8753D" w:rsidP="00DE78D3">
      <w:pPr>
        <w:spacing w:line="276" w:lineRule="auto"/>
        <w:jc w:val="both"/>
        <w:rPr>
          <w:i/>
          <w:sz w:val="22"/>
          <w:szCs w:val="22"/>
        </w:rPr>
      </w:pPr>
      <w:r w:rsidRPr="00A75E15">
        <w:rPr>
          <w:i/>
          <w:sz w:val="22"/>
          <w:szCs w:val="22"/>
        </w:rPr>
        <w:t>d) mechaniczne, chyba że powstały w następstwie szkody elektrycznej,</w:t>
      </w:r>
    </w:p>
    <w:p w14:paraId="10FAC74D" w14:textId="77777777" w:rsidR="00E8753D" w:rsidRPr="00A75E15" w:rsidRDefault="00E8753D" w:rsidP="00DE78D3">
      <w:pPr>
        <w:spacing w:line="276" w:lineRule="auto"/>
        <w:jc w:val="both"/>
        <w:rPr>
          <w:i/>
          <w:sz w:val="22"/>
          <w:szCs w:val="22"/>
        </w:rPr>
      </w:pPr>
      <w:r w:rsidRPr="00A75E15">
        <w:rPr>
          <w:i/>
          <w:sz w:val="22"/>
          <w:szCs w:val="22"/>
        </w:rPr>
        <w:t>e) w czasie naprawy oraz podczas prób dokonywanych na maszynach elektrycznych (na przebicie izolacji, na obciążenie, na nagrzewanie się maszyny, itp.) z wyjątkiem prób dokonywanych w związku z okresowymi badaniami eksploatacyjnymi (oględzinami i przeglądami),</w:t>
      </w:r>
    </w:p>
    <w:p w14:paraId="7BDE496A" w14:textId="37EC3E16" w:rsidR="00976C2B" w:rsidRPr="00A75E15" w:rsidRDefault="00E8753D" w:rsidP="00DE78D3">
      <w:pPr>
        <w:autoSpaceDE w:val="0"/>
        <w:autoSpaceDN w:val="0"/>
        <w:adjustRightInd w:val="0"/>
        <w:spacing w:line="276" w:lineRule="auto"/>
        <w:jc w:val="both"/>
        <w:rPr>
          <w:bCs/>
          <w:iCs/>
          <w:sz w:val="22"/>
          <w:szCs w:val="22"/>
        </w:rPr>
      </w:pPr>
      <w:r w:rsidRPr="00A75E15">
        <w:rPr>
          <w:i/>
          <w:sz w:val="22"/>
          <w:szCs w:val="22"/>
        </w:rPr>
        <w:t xml:space="preserve">f) w maszynach elektrycznych, w których - w okresie bezpośrednio poprzedzającym szkodę - nie przeprowadzono okresowego badania eksploatacyjnego (oględzin i przeglądu) stosownie do obowiązujących przepisów lub konserwacji, </w:t>
      </w:r>
    </w:p>
    <w:p w14:paraId="0F292AB3" w14:textId="684EBF9B" w:rsidR="00976C2B" w:rsidRPr="00A75E15" w:rsidRDefault="009E09B0" w:rsidP="00AF61A9">
      <w:pPr>
        <w:autoSpaceDE w:val="0"/>
        <w:autoSpaceDN w:val="0"/>
        <w:adjustRightInd w:val="0"/>
        <w:spacing w:line="276" w:lineRule="auto"/>
        <w:jc w:val="both"/>
        <w:rPr>
          <w:iCs/>
          <w:sz w:val="22"/>
          <w:szCs w:val="22"/>
        </w:rPr>
      </w:pPr>
      <w:r w:rsidRPr="00A75E15">
        <w:rPr>
          <w:b/>
          <w:bCs/>
          <w:sz w:val="22"/>
          <w:szCs w:val="22"/>
        </w:rPr>
        <w:t xml:space="preserve">ODPOWIEDŹ:  </w:t>
      </w:r>
      <w:r w:rsidRPr="00A75E15">
        <w:rPr>
          <w:sz w:val="22"/>
          <w:szCs w:val="22"/>
        </w:rPr>
        <w:t>Zamawiający</w:t>
      </w:r>
      <w:r w:rsidR="00AE6B1C" w:rsidRPr="00A75E15">
        <w:rPr>
          <w:sz w:val="22"/>
          <w:szCs w:val="22"/>
        </w:rPr>
        <w:t xml:space="preserve"> </w:t>
      </w:r>
      <w:r w:rsidR="00F85229" w:rsidRPr="00A75E15">
        <w:rPr>
          <w:rFonts w:eastAsia="Calibri"/>
          <w:sz w:val="22"/>
          <w:szCs w:val="22"/>
          <w:lang w:eastAsia="en-US"/>
        </w:rPr>
        <w:t xml:space="preserve">nie wyraża zgody na wprowadzenie powyższej zmiany. </w:t>
      </w:r>
    </w:p>
    <w:p w14:paraId="792C5D97" w14:textId="77777777" w:rsidR="00976C2B" w:rsidRPr="00A75E15" w:rsidRDefault="00976C2B" w:rsidP="00E021FB">
      <w:pPr>
        <w:autoSpaceDE w:val="0"/>
        <w:autoSpaceDN w:val="0"/>
        <w:adjustRightInd w:val="0"/>
        <w:spacing w:line="276" w:lineRule="auto"/>
        <w:jc w:val="both"/>
        <w:rPr>
          <w:bCs/>
          <w:iCs/>
          <w:sz w:val="22"/>
          <w:szCs w:val="22"/>
        </w:rPr>
      </w:pPr>
    </w:p>
    <w:p w14:paraId="05D9B62B" w14:textId="77777777" w:rsidR="00E021FB" w:rsidRPr="00A75E15" w:rsidRDefault="009E09B0" w:rsidP="00E021FB">
      <w:pPr>
        <w:spacing w:line="276" w:lineRule="auto"/>
        <w:jc w:val="both"/>
        <w:rPr>
          <w:sz w:val="22"/>
          <w:szCs w:val="22"/>
        </w:rPr>
      </w:pPr>
      <w:r w:rsidRPr="00A75E15">
        <w:rPr>
          <w:bCs/>
          <w:iCs/>
          <w:sz w:val="22"/>
          <w:szCs w:val="22"/>
        </w:rPr>
        <w:t xml:space="preserve">61. </w:t>
      </w:r>
      <w:r w:rsidR="00E021FB" w:rsidRPr="00A75E15">
        <w:rPr>
          <w:sz w:val="22"/>
          <w:szCs w:val="22"/>
        </w:rPr>
        <w:t xml:space="preserve">W odniesieniu do </w:t>
      </w:r>
      <w:r w:rsidR="00E021FB" w:rsidRPr="00A75E15">
        <w:rPr>
          <w:i/>
          <w:sz w:val="22"/>
          <w:szCs w:val="22"/>
        </w:rPr>
        <w:t>„Szkody materialne powstałe wskutek przepięcia bezpośredniego i pośredniego – Szkody materialne powstałe wskutek przepięcia bezpośredniego i pośredniego uderzenia pioruna”,</w:t>
      </w:r>
      <w:r w:rsidR="00E021FB" w:rsidRPr="00A75E15">
        <w:rPr>
          <w:sz w:val="22"/>
          <w:szCs w:val="22"/>
        </w:rPr>
        <w:t xml:space="preserve"> wnioskujemy o wprowadzenie limitu odpowiedzialności: 5.000.000 zł na jedno i na wszystkie zdarzenia oraz wprowadzenie franszyzy redukcyjnej: 5% nie mnie niż 1.000 zł. </w:t>
      </w:r>
    </w:p>
    <w:p w14:paraId="54E70094" w14:textId="4A81AD17" w:rsidR="00D72AC3" w:rsidRPr="00A75E15" w:rsidRDefault="00E021FB" w:rsidP="00E021FB">
      <w:pPr>
        <w:autoSpaceDE w:val="0"/>
        <w:autoSpaceDN w:val="0"/>
        <w:adjustRightInd w:val="0"/>
        <w:spacing w:line="276" w:lineRule="auto"/>
        <w:jc w:val="both"/>
        <w:rPr>
          <w:bCs/>
          <w:iCs/>
          <w:sz w:val="22"/>
          <w:szCs w:val="22"/>
        </w:rPr>
      </w:pPr>
      <w:r w:rsidRPr="00A75E15">
        <w:rPr>
          <w:sz w:val="22"/>
          <w:szCs w:val="22"/>
        </w:rPr>
        <w:t xml:space="preserve">Zarazem potwierdzamy, iż odpowiedzialność Wykonawcy za szkody powstałe z ryzyka bezpośredniego uderzenia pioruna w ubezpieczony przedmiot będą do pełnych sum ubezpieczenia. </w:t>
      </w:r>
    </w:p>
    <w:p w14:paraId="68CEEB3A" w14:textId="5B0FF0FF" w:rsidR="00B43315" w:rsidRPr="00A75E15" w:rsidRDefault="009E09B0" w:rsidP="00E021FB">
      <w:pPr>
        <w:spacing w:line="276" w:lineRule="auto"/>
        <w:jc w:val="both"/>
        <w:rPr>
          <w:bCs/>
          <w:w w:val="105"/>
          <w:sz w:val="22"/>
          <w:szCs w:val="22"/>
        </w:rPr>
      </w:pPr>
      <w:r w:rsidRPr="00A75E15">
        <w:rPr>
          <w:b/>
          <w:bCs/>
          <w:sz w:val="22"/>
          <w:szCs w:val="22"/>
        </w:rPr>
        <w:t xml:space="preserve">ODPOWIEDŹ:  </w:t>
      </w:r>
      <w:r w:rsidRPr="00A75E15">
        <w:rPr>
          <w:sz w:val="22"/>
          <w:szCs w:val="22"/>
        </w:rPr>
        <w:t>Zamawiający</w:t>
      </w:r>
      <w:r w:rsidR="00E021FB" w:rsidRPr="00A75E15">
        <w:rPr>
          <w:sz w:val="22"/>
          <w:szCs w:val="22"/>
        </w:rPr>
        <w:t xml:space="preserve"> </w:t>
      </w:r>
      <w:r w:rsidR="00732394" w:rsidRPr="00A75E15">
        <w:rPr>
          <w:rFonts w:eastAsia="Calibri"/>
          <w:sz w:val="22"/>
          <w:szCs w:val="22"/>
          <w:lang w:eastAsia="en-US"/>
        </w:rPr>
        <w:t xml:space="preserve">nie wyraża zgody na wprowadzenie powyższej zmiany. </w:t>
      </w:r>
    </w:p>
    <w:p w14:paraId="58FDF812" w14:textId="77777777" w:rsidR="009E09B0" w:rsidRPr="00A75E15" w:rsidRDefault="009E09B0" w:rsidP="002C4C6B">
      <w:pPr>
        <w:autoSpaceDE w:val="0"/>
        <w:autoSpaceDN w:val="0"/>
        <w:adjustRightInd w:val="0"/>
        <w:spacing w:line="276" w:lineRule="auto"/>
        <w:jc w:val="both"/>
        <w:rPr>
          <w:bCs/>
          <w:iCs/>
          <w:sz w:val="22"/>
          <w:szCs w:val="22"/>
        </w:rPr>
      </w:pPr>
    </w:p>
    <w:p w14:paraId="1D8B899D" w14:textId="77777777" w:rsidR="004C1FC6" w:rsidRPr="00A75E15" w:rsidRDefault="009E09B0" w:rsidP="004C1FC6">
      <w:pPr>
        <w:spacing w:line="276" w:lineRule="auto"/>
        <w:jc w:val="both"/>
        <w:rPr>
          <w:sz w:val="22"/>
          <w:szCs w:val="22"/>
        </w:rPr>
      </w:pPr>
      <w:r w:rsidRPr="00A75E15">
        <w:rPr>
          <w:iCs/>
          <w:sz w:val="22"/>
          <w:szCs w:val="22"/>
        </w:rPr>
        <w:lastRenderedPageBreak/>
        <w:t>62.</w:t>
      </w:r>
      <w:r w:rsidR="006F5E9B" w:rsidRPr="00A75E15">
        <w:rPr>
          <w:w w:val="105"/>
          <w:sz w:val="22"/>
          <w:szCs w:val="22"/>
        </w:rPr>
        <w:t xml:space="preserve"> </w:t>
      </w:r>
      <w:r w:rsidR="004C1FC6" w:rsidRPr="00A75E15">
        <w:rPr>
          <w:sz w:val="22"/>
          <w:szCs w:val="22"/>
        </w:rPr>
        <w:t xml:space="preserve">W odniesieniu do </w:t>
      </w:r>
      <w:r w:rsidR="004C1FC6" w:rsidRPr="00A75E15">
        <w:rPr>
          <w:i/>
          <w:sz w:val="22"/>
          <w:szCs w:val="22"/>
        </w:rPr>
        <w:t>„Szkody na skutek awarii, uszkodzeń wewnętrznych oraz niefachowej obsługi maszyn i urządzeń pojazdu-laboratorium (mobilne laboratorium hydrogeochemiczne)”,</w:t>
      </w:r>
      <w:r w:rsidR="004C1FC6" w:rsidRPr="00A75E15">
        <w:rPr>
          <w:sz w:val="22"/>
          <w:szCs w:val="22"/>
        </w:rPr>
        <w:t xml:space="preserve"> wnioskujemy o wykreślenie zapisu:</w:t>
      </w:r>
    </w:p>
    <w:p w14:paraId="0D2B0E93" w14:textId="77777777" w:rsidR="004C1FC6" w:rsidRPr="00A75E15" w:rsidRDefault="004C1FC6" w:rsidP="004C1FC6">
      <w:pPr>
        <w:spacing w:line="276" w:lineRule="auto"/>
        <w:rPr>
          <w:i/>
          <w:sz w:val="22"/>
          <w:szCs w:val="22"/>
        </w:rPr>
      </w:pPr>
      <w:r w:rsidRPr="00A75E15">
        <w:rPr>
          <w:i/>
          <w:sz w:val="22"/>
          <w:szCs w:val="22"/>
        </w:rPr>
        <w:t>e) przyczyny eksploatacyjne - uszkodzenie, zniszczenie elementów maszyny przez zjawiska fizyczne</w:t>
      </w:r>
    </w:p>
    <w:p w14:paraId="28E705E0" w14:textId="5C7B51A6" w:rsidR="006F5E9B" w:rsidRPr="00A75E15" w:rsidRDefault="004C1FC6" w:rsidP="004C1FC6">
      <w:pPr>
        <w:pStyle w:val="tytu0"/>
        <w:spacing w:after="0" w:line="276" w:lineRule="auto"/>
        <w:jc w:val="both"/>
        <w:rPr>
          <w:b w:val="0"/>
          <w:bCs w:val="0"/>
          <w:w w:val="105"/>
          <w:sz w:val="22"/>
          <w:szCs w:val="22"/>
        </w:rPr>
      </w:pPr>
      <w:r w:rsidRPr="00A75E15">
        <w:rPr>
          <w:b w:val="0"/>
          <w:bCs w:val="0"/>
          <w:sz w:val="22"/>
          <w:szCs w:val="22"/>
        </w:rPr>
        <w:t>jako nie mieszczącego się w definicji wypadku ubezpieczeniowego  m.in. zdarzenie nagłe i nieżelazne od woli ubezpieczonego</w:t>
      </w:r>
      <w:r w:rsidR="0057699A" w:rsidRPr="00A75E15">
        <w:rPr>
          <w:b w:val="0"/>
          <w:bCs w:val="0"/>
          <w:sz w:val="22"/>
          <w:szCs w:val="22"/>
        </w:rPr>
        <w:t xml:space="preserve">, </w:t>
      </w:r>
    </w:p>
    <w:p w14:paraId="1BBB16B5" w14:textId="5C18BB36" w:rsidR="009E09B0" w:rsidRPr="00A75E15" w:rsidRDefault="009E09B0" w:rsidP="002C4C6B">
      <w:pPr>
        <w:autoSpaceDE w:val="0"/>
        <w:autoSpaceDN w:val="0"/>
        <w:adjustRightInd w:val="0"/>
        <w:spacing w:line="276" w:lineRule="auto"/>
        <w:jc w:val="both"/>
        <w:rPr>
          <w:iCs/>
          <w:sz w:val="22"/>
          <w:szCs w:val="22"/>
        </w:rPr>
      </w:pPr>
      <w:r w:rsidRPr="00A75E15">
        <w:rPr>
          <w:b/>
          <w:bCs/>
          <w:sz w:val="22"/>
          <w:szCs w:val="22"/>
        </w:rPr>
        <w:t xml:space="preserve">ODPOWIEDŹ:  </w:t>
      </w:r>
      <w:r w:rsidRPr="00A75E15">
        <w:rPr>
          <w:sz w:val="22"/>
          <w:szCs w:val="22"/>
        </w:rPr>
        <w:t>Zamawiający</w:t>
      </w:r>
      <w:r w:rsidR="002C4C6B" w:rsidRPr="00A75E15">
        <w:rPr>
          <w:w w:val="105"/>
          <w:sz w:val="22"/>
          <w:szCs w:val="22"/>
        </w:rPr>
        <w:t xml:space="preserve"> </w:t>
      </w:r>
      <w:r w:rsidR="00541F15" w:rsidRPr="00A75E15">
        <w:rPr>
          <w:rFonts w:eastAsia="Calibri"/>
          <w:sz w:val="22"/>
          <w:szCs w:val="22"/>
          <w:lang w:eastAsia="en-US"/>
        </w:rPr>
        <w:t xml:space="preserve">nie wyraża zgody na wprowadzenie powyższej zmiany. </w:t>
      </w:r>
    </w:p>
    <w:p w14:paraId="0A499EDE" w14:textId="77777777" w:rsidR="009E09B0" w:rsidRPr="00A75E15" w:rsidRDefault="009E09B0" w:rsidP="002C4C6B">
      <w:pPr>
        <w:autoSpaceDE w:val="0"/>
        <w:autoSpaceDN w:val="0"/>
        <w:adjustRightInd w:val="0"/>
        <w:spacing w:line="276" w:lineRule="auto"/>
        <w:jc w:val="both"/>
        <w:rPr>
          <w:bCs/>
          <w:iCs/>
          <w:sz w:val="22"/>
          <w:szCs w:val="22"/>
        </w:rPr>
      </w:pPr>
    </w:p>
    <w:p w14:paraId="754E86FE" w14:textId="77777777" w:rsidR="00F50B19" w:rsidRPr="00A75E15" w:rsidRDefault="00F50B19" w:rsidP="00F50B19">
      <w:pPr>
        <w:ind w:left="720"/>
        <w:rPr>
          <w:b/>
          <w:sz w:val="22"/>
          <w:szCs w:val="22"/>
          <w:u w:val="single"/>
        </w:rPr>
      </w:pPr>
      <w:r w:rsidRPr="00A75E15">
        <w:rPr>
          <w:b/>
          <w:sz w:val="22"/>
          <w:szCs w:val="22"/>
          <w:u w:val="single"/>
        </w:rPr>
        <w:t xml:space="preserve">3.2.1.2.Element II – Ubezpieczenie sprzętu elektronicznego od wszelkich </w:t>
      </w:r>
      <w:proofErr w:type="spellStart"/>
      <w:r w:rsidRPr="00A75E15">
        <w:rPr>
          <w:b/>
          <w:sz w:val="22"/>
          <w:szCs w:val="22"/>
          <w:u w:val="single"/>
        </w:rPr>
        <w:t>ryzyk</w:t>
      </w:r>
      <w:proofErr w:type="spellEnd"/>
      <w:r w:rsidRPr="00A75E15">
        <w:rPr>
          <w:b/>
          <w:sz w:val="22"/>
          <w:szCs w:val="22"/>
          <w:u w:val="single"/>
        </w:rPr>
        <w:t>. Zakres obligatoryjny</w:t>
      </w:r>
    </w:p>
    <w:p w14:paraId="26A8BB45" w14:textId="77777777" w:rsidR="00541F15" w:rsidRPr="00A75E15" w:rsidRDefault="00541F15" w:rsidP="002C4C6B">
      <w:pPr>
        <w:autoSpaceDE w:val="0"/>
        <w:autoSpaceDN w:val="0"/>
        <w:adjustRightInd w:val="0"/>
        <w:spacing w:line="276" w:lineRule="auto"/>
        <w:jc w:val="both"/>
        <w:rPr>
          <w:bCs/>
          <w:iCs/>
          <w:sz w:val="22"/>
          <w:szCs w:val="22"/>
        </w:rPr>
      </w:pPr>
    </w:p>
    <w:p w14:paraId="2EBBE9E4" w14:textId="77777777" w:rsidR="00E70E70" w:rsidRPr="00A75E15" w:rsidRDefault="009E09B0" w:rsidP="00E70E70">
      <w:pPr>
        <w:spacing w:line="276" w:lineRule="auto"/>
        <w:jc w:val="both"/>
        <w:rPr>
          <w:sz w:val="22"/>
          <w:szCs w:val="22"/>
        </w:rPr>
      </w:pPr>
      <w:r w:rsidRPr="00A75E15">
        <w:rPr>
          <w:bCs/>
          <w:iCs/>
          <w:sz w:val="22"/>
          <w:szCs w:val="22"/>
        </w:rPr>
        <w:t>63.</w:t>
      </w:r>
      <w:r w:rsidR="004B410A" w:rsidRPr="00A75E15">
        <w:rPr>
          <w:w w:val="105"/>
          <w:sz w:val="22"/>
          <w:szCs w:val="22"/>
        </w:rPr>
        <w:t xml:space="preserve"> </w:t>
      </w:r>
      <w:r w:rsidR="00E70E70" w:rsidRPr="00A75E15">
        <w:rPr>
          <w:sz w:val="22"/>
          <w:szCs w:val="22"/>
        </w:rPr>
        <w:t>W odniesieniu do zakresu ubezpieczenia, wnioskujemy o wprowadzenia definicji wypadku ubezpieczeniowego w treści tj.:</w:t>
      </w:r>
    </w:p>
    <w:p w14:paraId="4CD13B64" w14:textId="0552DD8A" w:rsidR="009E09B0" w:rsidRPr="00A75E15" w:rsidRDefault="00E70E70" w:rsidP="00E70E70">
      <w:pPr>
        <w:autoSpaceDE w:val="0"/>
        <w:autoSpaceDN w:val="0"/>
        <w:adjustRightInd w:val="0"/>
        <w:spacing w:line="276" w:lineRule="auto"/>
        <w:jc w:val="both"/>
        <w:rPr>
          <w:bCs/>
          <w:iCs/>
          <w:sz w:val="22"/>
          <w:szCs w:val="22"/>
        </w:rPr>
      </w:pPr>
      <w:r w:rsidRPr="00A75E15">
        <w:rPr>
          <w:i/>
          <w:sz w:val="22"/>
          <w:szCs w:val="22"/>
        </w:rPr>
        <w:t>niezależne od woli ubezpieczonego zdarzenie przyszłe i niepewne o charakterze nagłym, w wyniku którego powstała szkoda objęta zakresem ubezpieczenia;</w:t>
      </w:r>
    </w:p>
    <w:p w14:paraId="4BEB1D7B" w14:textId="3BF9495E" w:rsidR="009E09B0" w:rsidRPr="00A75E15" w:rsidRDefault="009E09B0" w:rsidP="009E09B0">
      <w:pPr>
        <w:autoSpaceDE w:val="0"/>
        <w:autoSpaceDN w:val="0"/>
        <w:adjustRightInd w:val="0"/>
        <w:spacing w:line="276" w:lineRule="auto"/>
        <w:jc w:val="both"/>
        <w:rPr>
          <w:w w:val="105"/>
          <w:sz w:val="22"/>
          <w:szCs w:val="22"/>
        </w:rPr>
      </w:pPr>
      <w:r w:rsidRPr="00A75E15">
        <w:rPr>
          <w:b/>
          <w:bCs/>
          <w:sz w:val="22"/>
          <w:szCs w:val="22"/>
        </w:rPr>
        <w:t xml:space="preserve">ODPOWIEDŹ:  </w:t>
      </w:r>
      <w:r w:rsidR="006E1CA5" w:rsidRPr="00A75E15">
        <w:rPr>
          <w:sz w:val="22"/>
          <w:szCs w:val="22"/>
        </w:rPr>
        <w:t xml:space="preserve">W opinii </w:t>
      </w:r>
      <w:r w:rsidRPr="00A75E15">
        <w:rPr>
          <w:sz w:val="22"/>
          <w:szCs w:val="22"/>
        </w:rPr>
        <w:t>Zamawiając</w:t>
      </w:r>
      <w:r w:rsidR="006E1CA5" w:rsidRPr="00A75E15">
        <w:rPr>
          <w:sz w:val="22"/>
          <w:szCs w:val="22"/>
        </w:rPr>
        <w:t xml:space="preserve">ego </w:t>
      </w:r>
      <w:r w:rsidR="00E3469D" w:rsidRPr="00A75E15">
        <w:rPr>
          <w:sz w:val="22"/>
          <w:szCs w:val="22"/>
        </w:rPr>
        <w:t>zakres ubezpieczenia określony w Załączniku nr 4 spełnia kryteria określone w pytaniu:</w:t>
      </w:r>
      <w:r w:rsidR="007F7E66" w:rsidRPr="00A75E15">
        <w:rPr>
          <w:w w:val="105"/>
          <w:sz w:val="22"/>
          <w:szCs w:val="22"/>
        </w:rPr>
        <w:t xml:space="preserve"> </w:t>
      </w:r>
    </w:p>
    <w:p w14:paraId="0BF26123" w14:textId="795E5BDF" w:rsidR="00E3469D" w:rsidRPr="00A75E15" w:rsidRDefault="00E3469D" w:rsidP="009E09B0">
      <w:pPr>
        <w:autoSpaceDE w:val="0"/>
        <w:autoSpaceDN w:val="0"/>
        <w:adjustRightInd w:val="0"/>
        <w:spacing w:line="276" w:lineRule="auto"/>
        <w:jc w:val="both"/>
        <w:rPr>
          <w:iCs/>
          <w:sz w:val="22"/>
          <w:szCs w:val="22"/>
        </w:rPr>
      </w:pPr>
      <w:r w:rsidRPr="00A75E15">
        <w:rPr>
          <w:w w:val="105"/>
          <w:sz w:val="22"/>
          <w:szCs w:val="22"/>
        </w:rPr>
        <w:t>„</w:t>
      </w:r>
      <w:r w:rsidR="00432EB9" w:rsidRPr="00A75E15">
        <w:rPr>
          <w:iCs/>
          <w:sz w:val="22"/>
          <w:szCs w:val="22"/>
        </w:rPr>
        <w:t xml:space="preserve">Wszystkie Ryzyka fizycznego uszkodzenia, zniszczenia i utraty przedmiotu ubezpieczenia wskutek </w:t>
      </w:r>
      <w:r w:rsidR="00432EB9" w:rsidRPr="00A75E15">
        <w:rPr>
          <w:iCs/>
          <w:sz w:val="22"/>
          <w:szCs w:val="22"/>
          <w:u w:val="single"/>
        </w:rPr>
        <w:t>nagłych i nieprzewidzianych zdarzeń, objętych ochroną na warunkach sprzętu elektronicznego od uszkodzeń</w:t>
      </w:r>
      <w:r w:rsidR="00432EB9" w:rsidRPr="00A75E15">
        <w:rPr>
          <w:iCs/>
          <w:sz w:val="22"/>
          <w:szCs w:val="22"/>
        </w:rPr>
        <w:t xml:space="preserve"> (w rozumieniu OWU Sprzętu Elektronicznego)”. </w:t>
      </w:r>
    </w:p>
    <w:p w14:paraId="5EE4AFDE" w14:textId="77777777" w:rsidR="00D72AC3" w:rsidRPr="00A75E15" w:rsidRDefault="00D72AC3" w:rsidP="00C27496">
      <w:pPr>
        <w:autoSpaceDE w:val="0"/>
        <w:autoSpaceDN w:val="0"/>
        <w:adjustRightInd w:val="0"/>
        <w:spacing w:line="276" w:lineRule="auto"/>
        <w:jc w:val="both"/>
        <w:rPr>
          <w:bCs/>
          <w:iCs/>
          <w:sz w:val="22"/>
          <w:szCs w:val="22"/>
        </w:rPr>
      </w:pPr>
    </w:p>
    <w:p w14:paraId="6D44F272" w14:textId="1E5849C3" w:rsidR="009E09B0" w:rsidRPr="00A75E15" w:rsidRDefault="00AD264C" w:rsidP="00D507DC">
      <w:pPr>
        <w:autoSpaceDE w:val="0"/>
        <w:autoSpaceDN w:val="0"/>
        <w:adjustRightInd w:val="0"/>
        <w:spacing w:line="276" w:lineRule="auto"/>
        <w:jc w:val="both"/>
        <w:rPr>
          <w:bCs/>
          <w:iCs/>
          <w:sz w:val="22"/>
          <w:szCs w:val="22"/>
        </w:rPr>
      </w:pPr>
      <w:r w:rsidRPr="00A75E15">
        <w:rPr>
          <w:bCs/>
          <w:iCs/>
          <w:sz w:val="22"/>
          <w:szCs w:val="22"/>
        </w:rPr>
        <w:t>64.</w:t>
      </w:r>
      <w:r w:rsidR="00B932C6" w:rsidRPr="00A75E15">
        <w:rPr>
          <w:w w:val="105"/>
          <w:sz w:val="22"/>
          <w:szCs w:val="22"/>
        </w:rPr>
        <w:t xml:space="preserve"> </w:t>
      </w:r>
      <w:r w:rsidR="00D507DC" w:rsidRPr="00A75E15">
        <w:rPr>
          <w:sz w:val="22"/>
          <w:szCs w:val="22"/>
        </w:rPr>
        <w:t xml:space="preserve">W odniesieniu do przedmiotu ubezpieczenia dla obu podmiotów, wnioskujemy o przekazanie pełnych wykazów sprzętu elektronicznego, wraz z jego podziałem na sprzęt elektroniczny stacjonarny, sprzęt elektroniczny przenośny oraz który rodzaj sprzętu przypisany jest do danego podmiotu. Prosimy o weryfikację sum ubezpieczenia, tak aby kwoty podane w SOPZ miały swoje odniesienie w wykazach sprzętu. </w:t>
      </w:r>
    </w:p>
    <w:p w14:paraId="5193387C" w14:textId="2C1E5916" w:rsidR="00AD264C" w:rsidRPr="00A75E15" w:rsidRDefault="00AD264C" w:rsidP="00AD264C">
      <w:pPr>
        <w:autoSpaceDE w:val="0"/>
        <w:autoSpaceDN w:val="0"/>
        <w:adjustRightInd w:val="0"/>
        <w:spacing w:line="276" w:lineRule="auto"/>
        <w:jc w:val="both"/>
        <w:rPr>
          <w:iCs/>
          <w:sz w:val="22"/>
          <w:szCs w:val="22"/>
        </w:rPr>
      </w:pPr>
      <w:r w:rsidRPr="00A75E15">
        <w:rPr>
          <w:b/>
          <w:bCs/>
          <w:sz w:val="22"/>
          <w:szCs w:val="22"/>
        </w:rPr>
        <w:t xml:space="preserve">ODPOWIEDŹ:  </w:t>
      </w:r>
      <w:r w:rsidR="00D11D01" w:rsidRPr="00A75E15">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r w:rsidR="005F4879" w:rsidRPr="00A75E15">
        <w:rPr>
          <w:rFonts w:eastAsia="Calibri"/>
          <w:sz w:val="22"/>
          <w:szCs w:val="22"/>
          <w:lang w:eastAsia="en-US"/>
        </w:rPr>
        <w:t xml:space="preserve"> </w:t>
      </w:r>
    </w:p>
    <w:p w14:paraId="68A7BEFC" w14:textId="77777777" w:rsidR="00AD264C" w:rsidRPr="00A75E15" w:rsidRDefault="00AD264C" w:rsidP="00C27496">
      <w:pPr>
        <w:autoSpaceDE w:val="0"/>
        <w:autoSpaceDN w:val="0"/>
        <w:adjustRightInd w:val="0"/>
        <w:spacing w:line="276" w:lineRule="auto"/>
        <w:jc w:val="both"/>
        <w:rPr>
          <w:bCs/>
          <w:iCs/>
          <w:sz w:val="22"/>
          <w:szCs w:val="22"/>
        </w:rPr>
      </w:pPr>
    </w:p>
    <w:p w14:paraId="1BAED70E" w14:textId="77777777" w:rsidR="00D5177B" w:rsidRPr="00A75E15" w:rsidRDefault="00B932C6" w:rsidP="00D5177B">
      <w:pPr>
        <w:spacing w:line="276" w:lineRule="auto"/>
        <w:jc w:val="both"/>
        <w:rPr>
          <w:sz w:val="22"/>
          <w:szCs w:val="22"/>
        </w:rPr>
      </w:pPr>
      <w:r w:rsidRPr="00A75E15">
        <w:rPr>
          <w:iCs/>
          <w:sz w:val="22"/>
          <w:szCs w:val="22"/>
        </w:rPr>
        <w:t xml:space="preserve">65. </w:t>
      </w:r>
      <w:r w:rsidR="00D5177B" w:rsidRPr="00A75E15">
        <w:rPr>
          <w:sz w:val="22"/>
          <w:szCs w:val="22"/>
        </w:rPr>
        <w:t xml:space="preserve">W odniesieniu do miejsca ubezpieczenia wnosimy o bezwzględne wprowadzenie poniższego zapisu dla pkt. d: </w:t>
      </w:r>
    </w:p>
    <w:p w14:paraId="58D60573" w14:textId="03C35607" w:rsidR="00FA1A60" w:rsidRPr="00A75E15" w:rsidRDefault="00D5177B" w:rsidP="00683B1C">
      <w:pPr>
        <w:pStyle w:val="tytu0"/>
        <w:spacing w:before="0" w:after="0" w:line="276" w:lineRule="auto"/>
        <w:jc w:val="both"/>
        <w:rPr>
          <w:b w:val="0"/>
          <w:bCs w:val="0"/>
          <w:w w:val="105"/>
          <w:sz w:val="22"/>
          <w:szCs w:val="22"/>
        </w:rPr>
      </w:pPr>
      <w:r w:rsidRPr="00A75E15">
        <w:rPr>
          <w:b w:val="0"/>
          <w:bCs w:val="0"/>
          <w:i/>
          <w:iCs/>
          <w:sz w:val="22"/>
          <w:szCs w:val="22"/>
        </w:rPr>
        <w:t xml:space="preserve">Zakres terytorialny nie obejmuje Rosji, Białorusi, Ukrainy oraz państw i obszarów objętych sankcjami lub w których aktualnie toczy się konflikt zbrojny. </w:t>
      </w:r>
    </w:p>
    <w:p w14:paraId="51AD5D7F" w14:textId="1D0E6A29" w:rsidR="00AD264C" w:rsidRPr="00A75E15" w:rsidRDefault="00AD264C" w:rsidP="00FA1A60">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Zamawiający</w:t>
      </w:r>
      <w:r w:rsidR="00A31944" w:rsidRPr="00A75E15">
        <w:rPr>
          <w:sz w:val="22"/>
          <w:szCs w:val="22"/>
        </w:rPr>
        <w:t xml:space="preserve"> </w:t>
      </w:r>
      <w:r w:rsidR="00C85F77" w:rsidRPr="00A75E15">
        <w:rPr>
          <w:sz w:val="22"/>
          <w:szCs w:val="22"/>
        </w:rPr>
        <w:t xml:space="preserve">zwraca uwagę, że aktualne brzmienie </w:t>
      </w:r>
      <w:r w:rsidR="0032388D" w:rsidRPr="00A75E15">
        <w:rPr>
          <w:sz w:val="22"/>
          <w:szCs w:val="22"/>
        </w:rPr>
        <w:t>jest następujące:</w:t>
      </w:r>
    </w:p>
    <w:p w14:paraId="72E0CDF8" w14:textId="77777777" w:rsidR="0032388D" w:rsidRPr="00A75E15" w:rsidRDefault="0032388D" w:rsidP="00FA1A60">
      <w:pPr>
        <w:autoSpaceDE w:val="0"/>
        <w:autoSpaceDN w:val="0"/>
        <w:adjustRightInd w:val="0"/>
        <w:spacing w:line="276" w:lineRule="auto"/>
        <w:jc w:val="both"/>
        <w:rPr>
          <w:iCs/>
          <w:sz w:val="22"/>
          <w:szCs w:val="22"/>
        </w:rPr>
      </w:pPr>
      <w:r w:rsidRPr="00A75E15">
        <w:rPr>
          <w:sz w:val="22"/>
          <w:szCs w:val="22"/>
        </w:rPr>
        <w:t>„</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32388D" w:rsidRPr="00A75E15" w14:paraId="79D1723E" w14:textId="77777777" w:rsidTr="003E07AD">
        <w:tc>
          <w:tcPr>
            <w:tcW w:w="2738" w:type="dxa"/>
          </w:tcPr>
          <w:p w14:paraId="354A9F2D" w14:textId="77777777" w:rsidR="0032388D" w:rsidRPr="00A75E15" w:rsidRDefault="0032388D" w:rsidP="003E07AD">
            <w:pPr>
              <w:jc w:val="both"/>
              <w:rPr>
                <w:sz w:val="22"/>
                <w:szCs w:val="22"/>
              </w:rPr>
            </w:pPr>
            <w:r w:rsidRPr="00A75E15">
              <w:rPr>
                <w:sz w:val="22"/>
                <w:szCs w:val="22"/>
              </w:rPr>
              <w:t>Miejsce ubezpieczenia</w:t>
            </w:r>
          </w:p>
        </w:tc>
        <w:tc>
          <w:tcPr>
            <w:tcW w:w="6804" w:type="dxa"/>
          </w:tcPr>
          <w:p w14:paraId="0AC95366" w14:textId="77777777" w:rsidR="0032388D" w:rsidRPr="00A75E15" w:rsidRDefault="0032388D" w:rsidP="003E07AD">
            <w:pPr>
              <w:pStyle w:val="Tekstpodstawowy3"/>
              <w:tabs>
                <w:tab w:val="left" w:pos="360"/>
              </w:tabs>
              <w:spacing w:after="0"/>
              <w:rPr>
                <w:sz w:val="22"/>
                <w:szCs w:val="22"/>
                <w:lang w:val="de-DE"/>
              </w:rPr>
            </w:pPr>
            <w:r w:rsidRPr="00A75E15">
              <w:rPr>
                <w:sz w:val="22"/>
                <w:szCs w:val="22"/>
                <w:lang w:val="de-DE"/>
              </w:rPr>
              <w:t xml:space="preserve">a. </w:t>
            </w:r>
            <w:r w:rsidRPr="00A75E15">
              <w:rPr>
                <w:sz w:val="22"/>
                <w:szCs w:val="22"/>
              </w:rPr>
              <w:t>Sprzęt elektroniczny wymieniony w Załączniku Nr 10A:</w:t>
            </w:r>
          </w:p>
          <w:p w14:paraId="68911F8F" w14:textId="77777777" w:rsidR="0032388D" w:rsidRPr="00A75E15" w:rsidRDefault="0032388D" w:rsidP="003E07AD">
            <w:pPr>
              <w:jc w:val="both"/>
              <w:rPr>
                <w:sz w:val="22"/>
                <w:szCs w:val="22"/>
              </w:rPr>
            </w:pPr>
            <w:r w:rsidRPr="00A75E15">
              <w:rPr>
                <w:sz w:val="22"/>
                <w:szCs w:val="22"/>
              </w:rPr>
              <w:t xml:space="preserve">Lokalizacje na terenie Rzeczypospolitej Polskiej – wszelkie lokalizacje, </w:t>
            </w:r>
            <w:r w:rsidRPr="00A75E15">
              <w:rPr>
                <w:sz w:val="22"/>
                <w:szCs w:val="22"/>
              </w:rPr>
              <w:br/>
              <w:t xml:space="preserve">w których Ubezpieczający realizuje zadania zawodowe zgodnie ze statutem Ubezpieczającego oraz w którym znajduje się ubezpieczone mienie.  Jako miejsce ubezpieczenie uznaje się w szczególności istniejące w chwili </w:t>
            </w:r>
            <w:r w:rsidRPr="00A75E15">
              <w:rPr>
                <w:sz w:val="22"/>
                <w:szCs w:val="22"/>
              </w:rPr>
              <w:lastRenderedPageBreak/>
              <w:t xml:space="preserve">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  </w:t>
            </w:r>
          </w:p>
          <w:p w14:paraId="227490EF" w14:textId="77777777" w:rsidR="0032388D" w:rsidRPr="00A75E15" w:rsidRDefault="0032388D" w:rsidP="003E07AD">
            <w:pPr>
              <w:jc w:val="both"/>
              <w:rPr>
                <w:sz w:val="22"/>
                <w:szCs w:val="22"/>
                <w:lang w:val="de-DE"/>
              </w:rPr>
            </w:pPr>
            <w:r w:rsidRPr="00A75E15">
              <w:rPr>
                <w:sz w:val="22"/>
                <w:szCs w:val="22"/>
                <w:lang w:val="de-DE"/>
              </w:rPr>
              <w:t xml:space="preserve">b. </w:t>
            </w:r>
            <w:proofErr w:type="spellStart"/>
            <w:r w:rsidRPr="00A75E15">
              <w:rPr>
                <w:sz w:val="22"/>
                <w:szCs w:val="22"/>
                <w:lang w:val="de-DE"/>
              </w:rPr>
              <w:t>teren</w:t>
            </w:r>
            <w:proofErr w:type="spellEnd"/>
            <w:r w:rsidRPr="00A75E15">
              <w:rPr>
                <w:sz w:val="22"/>
                <w:szCs w:val="22"/>
                <w:lang w:val="de-DE"/>
              </w:rPr>
              <w:t xml:space="preserve"> RP</w:t>
            </w:r>
          </w:p>
          <w:p w14:paraId="6CE8EE73" w14:textId="77777777" w:rsidR="0032388D" w:rsidRPr="00A75E15" w:rsidRDefault="0032388D" w:rsidP="003E07AD">
            <w:pPr>
              <w:jc w:val="both"/>
              <w:rPr>
                <w:sz w:val="22"/>
                <w:szCs w:val="22"/>
                <w:lang w:val="de-DE"/>
              </w:rPr>
            </w:pPr>
            <w:r w:rsidRPr="00A75E15">
              <w:rPr>
                <w:sz w:val="22"/>
                <w:szCs w:val="22"/>
                <w:lang w:val="de-DE"/>
              </w:rPr>
              <w:t xml:space="preserve">c. </w:t>
            </w:r>
            <w:proofErr w:type="spellStart"/>
            <w:r w:rsidRPr="00A75E15">
              <w:rPr>
                <w:sz w:val="22"/>
                <w:szCs w:val="22"/>
                <w:lang w:val="de-DE"/>
              </w:rPr>
              <w:t>teren</w:t>
            </w:r>
            <w:proofErr w:type="spellEnd"/>
            <w:r w:rsidRPr="00A75E15">
              <w:rPr>
                <w:sz w:val="22"/>
                <w:szCs w:val="22"/>
                <w:lang w:val="de-DE"/>
              </w:rPr>
              <w:t xml:space="preserve"> RP</w:t>
            </w:r>
          </w:p>
          <w:p w14:paraId="3F109283" w14:textId="77777777" w:rsidR="0032388D" w:rsidRPr="00A75E15" w:rsidRDefault="0032388D" w:rsidP="003E07AD">
            <w:pPr>
              <w:jc w:val="both"/>
              <w:rPr>
                <w:sz w:val="22"/>
                <w:szCs w:val="22"/>
                <w:lang w:val="de-DE"/>
              </w:rPr>
            </w:pPr>
            <w:r w:rsidRPr="00A75E15">
              <w:rPr>
                <w:sz w:val="22"/>
                <w:szCs w:val="22"/>
                <w:lang w:val="de-DE"/>
              </w:rPr>
              <w:t xml:space="preserve">d . </w:t>
            </w:r>
            <w:proofErr w:type="spellStart"/>
            <w:r w:rsidRPr="00A75E15">
              <w:rPr>
                <w:sz w:val="22"/>
                <w:szCs w:val="22"/>
                <w:lang w:val="de-DE"/>
              </w:rPr>
              <w:t>cały</w:t>
            </w:r>
            <w:proofErr w:type="spellEnd"/>
            <w:r w:rsidRPr="00A75E15">
              <w:rPr>
                <w:sz w:val="22"/>
                <w:szCs w:val="22"/>
                <w:lang w:val="de-DE"/>
              </w:rPr>
              <w:t xml:space="preserve"> </w:t>
            </w:r>
            <w:proofErr w:type="spellStart"/>
            <w:r w:rsidRPr="00A75E15">
              <w:rPr>
                <w:sz w:val="22"/>
                <w:szCs w:val="22"/>
                <w:lang w:val="de-DE"/>
              </w:rPr>
              <w:t>świat</w:t>
            </w:r>
            <w:proofErr w:type="spellEnd"/>
            <w:r w:rsidRPr="00A75E15">
              <w:rPr>
                <w:sz w:val="22"/>
                <w:szCs w:val="22"/>
                <w:lang w:val="de-DE"/>
              </w:rPr>
              <w:t xml:space="preserve"> – z </w:t>
            </w:r>
            <w:proofErr w:type="spellStart"/>
            <w:r w:rsidRPr="00A75E15">
              <w:rPr>
                <w:sz w:val="22"/>
                <w:szCs w:val="22"/>
                <w:lang w:val="de-DE"/>
              </w:rPr>
              <w:t>wyłączeniem</w:t>
            </w:r>
            <w:proofErr w:type="spellEnd"/>
            <w:r w:rsidRPr="00A75E15">
              <w:rPr>
                <w:sz w:val="22"/>
                <w:szCs w:val="22"/>
                <w:lang w:val="de-DE"/>
              </w:rPr>
              <w:t xml:space="preserve"> </w:t>
            </w:r>
            <w:proofErr w:type="spellStart"/>
            <w:r w:rsidRPr="00A75E15">
              <w:rPr>
                <w:sz w:val="22"/>
                <w:szCs w:val="22"/>
                <w:lang w:val="de-DE"/>
              </w:rPr>
              <w:t>Rosji</w:t>
            </w:r>
            <w:proofErr w:type="spellEnd"/>
            <w:r w:rsidRPr="00A75E15">
              <w:rPr>
                <w:sz w:val="22"/>
                <w:szCs w:val="22"/>
                <w:lang w:val="de-DE"/>
              </w:rPr>
              <w:t xml:space="preserve">, </w:t>
            </w:r>
            <w:proofErr w:type="spellStart"/>
            <w:r w:rsidRPr="00A75E15">
              <w:rPr>
                <w:sz w:val="22"/>
                <w:szCs w:val="22"/>
                <w:lang w:val="de-DE"/>
              </w:rPr>
              <w:t>Białorusi</w:t>
            </w:r>
            <w:proofErr w:type="spellEnd"/>
            <w:r w:rsidRPr="00A75E15">
              <w:rPr>
                <w:sz w:val="22"/>
                <w:szCs w:val="22"/>
                <w:lang w:val="de-DE"/>
              </w:rPr>
              <w:t xml:space="preserve">, </w:t>
            </w:r>
            <w:proofErr w:type="spellStart"/>
            <w:r w:rsidRPr="00A75E15">
              <w:rPr>
                <w:sz w:val="22"/>
                <w:szCs w:val="22"/>
                <w:lang w:val="de-DE"/>
              </w:rPr>
              <w:t>Ukrainy</w:t>
            </w:r>
            <w:proofErr w:type="spellEnd"/>
          </w:p>
        </w:tc>
      </w:tr>
    </w:tbl>
    <w:p w14:paraId="55379DCB" w14:textId="77777777" w:rsidR="00AD264C" w:rsidRPr="00A75E15" w:rsidRDefault="00AD264C" w:rsidP="00C27496">
      <w:pPr>
        <w:autoSpaceDE w:val="0"/>
        <w:autoSpaceDN w:val="0"/>
        <w:adjustRightInd w:val="0"/>
        <w:spacing w:line="276" w:lineRule="auto"/>
        <w:jc w:val="both"/>
        <w:rPr>
          <w:bCs/>
          <w:iCs/>
          <w:sz w:val="22"/>
          <w:szCs w:val="22"/>
        </w:rPr>
      </w:pPr>
    </w:p>
    <w:p w14:paraId="163D1BC8" w14:textId="03FC954C" w:rsidR="00014F2A" w:rsidRPr="00A75E15" w:rsidRDefault="006D7995" w:rsidP="00856D28">
      <w:pPr>
        <w:pStyle w:val="tytu0"/>
        <w:spacing w:after="0" w:line="276" w:lineRule="auto"/>
        <w:jc w:val="both"/>
        <w:rPr>
          <w:b w:val="0"/>
          <w:w w:val="105"/>
          <w:sz w:val="22"/>
          <w:szCs w:val="22"/>
        </w:rPr>
      </w:pPr>
      <w:r w:rsidRPr="00A75E15">
        <w:rPr>
          <w:b w:val="0"/>
          <w:iCs/>
          <w:sz w:val="22"/>
          <w:szCs w:val="22"/>
        </w:rPr>
        <w:t>66.</w:t>
      </w:r>
      <w:r w:rsidR="00014F2A" w:rsidRPr="00A75E15">
        <w:rPr>
          <w:b w:val="0"/>
          <w:w w:val="105"/>
          <w:sz w:val="22"/>
          <w:szCs w:val="22"/>
        </w:rPr>
        <w:t xml:space="preserve"> </w:t>
      </w:r>
      <w:r w:rsidR="00856D28" w:rsidRPr="00A75E15">
        <w:rPr>
          <w:b w:val="0"/>
          <w:sz w:val="22"/>
          <w:szCs w:val="22"/>
        </w:rPr>
        <w:t xml:space="preserve">W odniesieniu do systemu ubezpieczenia/limitów odpowiedzialności, wnioskujemy </w:t>
      </w:r>
      <w:r w:rsidR="00856D28" w:rsidRPr="00A75E15">
        <w:rPr>
          <w:b w:val="0"/>
          <w:sz w:val="22"/>
          <w:szCs w:val="22"/>
        </w:rPr>
        <w:br/>
        <w:t xml:space="preserve">o potwierdzenie, że wszystkie limity odpowiedzialności, na jedno i na wszystkie zdarzenia w systemie na pierwszego ryzyko dotyczą rocznego okresu ubezpieczenia. </w:t>
      </w:r>
    </w:p>
    <w:p w14:paraId="31E94CE2" w14:textId="0531ABFD" w:rsidR="00AA00F1" w:rsidRPr="00A75E15" w:rsidRDefault="00AD264C" w:rsidP="00AA00F1">
      <w:pPr>
        <w:autoSpaceDE w:val="0"/>
        <w:autoSpaceDN w:val="0"/>
        <w:adjustRightInd w:val="0"/>
        <w:spacing w:line="276" w:lineRule="auto"/>
        <w:jc w:val="both"/>
        <w:rPr>
          <w:iCs/>
          <w:sz w:val="22"/>
          <w:szCs w:val="22"/>
        </w:rPr>
      </w:pPr>
      <w:r w:rsidRPr="00A75E15">
        <w:rPr>
          <w:b/>
          <w:bCs/>
          <w:sz w:val="22"/>
          <w:szCs w:val="22"/>
        </w:rPr>
        <w:t xml:space="preserve">ODPOWIEDŹ:  </w:t>
      </w:r>
      <w:r w:rsidRPr="00A75E15">
        <w:rPr>
          <w:sz w:val="22"/>
          <w:szCs w:val="22"/>
        </w:rPr>
        <w:t xml:space="preserve">Zamawiający </w:t>
      </w:r>
      <w:r w:rsidR="007B3EAE" w:rsidRPr="00A75E15">
        <w:rPr>
          <w:sz w:val="22"/>
          <w:szCs w:val="22"/>
        </w:rPr>
        <w:t xml:space="preserve">potwierdza powyższe. </w:t>
      </w:r>
    </w:p>
    <w:p w14:paraId="46D7C6D7" w14:textId="77777777" w:rsidR="00AD264C" w:rsidRPr="00A75E15" w:rsidRDefault="00AD264C" w:rsidP="00C27496">
      <w:pPr>
        <w:autoSpaceDE w:val="0"/>
        <w:autoSpaceDN w:val="0"/>
        <w:adjustRightInd w:val="0"/>
        <w:spacing w:line="276" w:lineRule="auto"/>
        <w:jc w:val="both"/>
        <w:rPr>
          <w:bCs/>
          <w:iCs/>
          <w:sz w:val="22"/>
          <w:szCs w:val="22"/>
        </w:rPr>
      </w:pPr>
    </w:p>
    <w:p w14:paraId="27C76810" w14:textId="77777777" w:rsidR="007E3141" w:rsidRPr="00A75E15" w:rsidRDefault="001A2A9C" w:rsidP="007E3141">
      <w:pPr>
        <w:spacing w:line="276" w:lineRule="auto"/>
        <w:jc w:val="both"/>
        <w:rPr>
          <w:sz w:val="22"/>
          <w:szCs w:val="22"/>
        </w:rPr>
      </w:pPr>
      <w:r w:rsidRPr="00A75E15">
        <w:rPr>
          <w:bCs/>
          <w:iCs/>
          <w:sz w:val="22"/>
          <w:szCs w:val="22"/>
        </w:rPr>
        <w:t>67.</w:t>
      </w:r>
      <w:r w:rsidRPr="00A75E15">
        <w:rPr>
          <w:w w:val="105"/>
          <w:sz w:val="22"/>
          <w:szCs w:val="22"/>
        </w:rPr>
        <w:t xml:space="preserve"> </w:t>
      </w:r>
      <w:r w:rsidR="007E3141" w:rsidRPr="00A75E15">
        <w:rPr>
          <w:sz w:val="22"/>
          <w:szCs w:val="22"/>
        </w:rPr>
        <w:t>Wnioskujemy o zmianę franszyz  redukcyjnych zgodnie z poniższą propozycją:</w:t>
      </w:r>
    </w:p>
    <w:p w14:paraId="27EFF97E" w14:textId="77777777" w:rsidR="007E3141" w:rsidRPr="00A75E15" w:rsidRDefault="007E3141" w:rsidP="007E3141">
      <w:pPr>
        <w:spacing w:line="276" w:lineRule="auto"/>
        <w:jc w:val="both"/>
        <w:rPr>
          <w:sz w:val="22"/>
          <w:szCs w:val="22"/>
        </w:rPr>
      </w:pPr>
      <w:r w:rsidRPr="00A75E15">
        <w:rPr>
          <w:sz w:val="22"/>
          <w:szCs w:val="22"/>
        </w:rPr>
        <w:t xml:space="preserve">- 5% nie mniej niż 500 zł dla sprzętu o wartości jednostkowej poniżej 100.000 zł </w:t>
      </w:r>
    </w:p>
    <w:p w14:paraId="3C431BC8" w14:textId="77777777" w:rsidR="007E3141" w:rsidRPr="00A75E15" w:rsidRDefault="007E3141" w:rsidP="007E3141">
      <w:pPr>
        <w:spacing w:line="276" w:lineRule="auto"/>
        <w:jc w:val="both"/>
        <w:rPr>
          <w:sz w:val="22"/>
          <w:szCs w:val="22"/>
        </w:rPr>
      </w:pPr>
      <w:r w:rsidRPr="00A75E15">
        <w:rPr>
          <w:sz w:val="22"/>
          <w:szCs w:val="22"/>
        </w:rPr>
        <w:t>- 5% nie mniej niż 10.000 zł dla sprzętu o wartości jednostkowej powyżej 100.000 zł</w:t>
      </w:r>
    </w:p>
    <w:p w14:paraId="758DACA8" w14:textId="77777777" w:rsidR="007E3141" w:rsidRPr="00A75E15" w:rsidRDefault="007E3141" w:rsidP="007E3141">
      <w:pPr>
        <w:spacing w:line="276" w:lineRule="auto"/>
        <w:jc w:val="both"/>
        <w:rPr>
          <w:sz w:val="22"/>
          <w:szCs w:val="22"/>
        </w:rPr>
      </w:pPr>
      <w:r w:rsidRPr="00A75E15">
        <w:rPr>
          <w:sz w:val="22"/>
          <w:szCs w:val="22"/>
        </w:rPr>
        <w:t>- 5% nie mniej niż 500 zł dla danych i nośników danych.</w:t>
      </w:r>
    </w:p>
    <w:p w14:paraId="0B68588E" w14:textId="0485B03E" w:rsidR="00AD264C" w:rsidRPr="00A75E15" w:rsidRDefault="007E3141" w:rsidP="007E3141">
      <w:pPr>
        <w:autoSpaceDE w:val="0"/>
        <w:autoSpaceDN w:val="0"/>
        <w:adjustRightInd w:val="0"/>
        <w:spacing w:line="276" w:lineRule="auto"/>
        <w:jc w:val="both"/>
        <w:rPr>
          <w:bCs/>
          <w:iCs/>
          <w:sz w:val="22"/>
          <w:szCs w:val="22"/>
        </w:rPr>
      </w:pPr>
      <w:r w:rsidRPr="00A75E15">
        <w:rPr>
          <w:sz w:val="22"/>
          <w:szCs w:val="22"/>
        </w:rPr>
        <w:t>Wprowadzenie franszyzy redukcyjnej dla całego mienia w zakresie ryzyka powodzi/</w:t>
      </w:r>
      <w:proofErr w:type="spellStart"/>
      <w:r w:rsidRPr="00A75E15">
        <w:rPr>
          <w:sz w:val="22"/>
          <w:szCs w:val="22"/>
        </w:rPr>
        <w:t>zalań</w:t>
      </w:r>
      <w:proofErr w:type="spellEnd"/>
      <w:r w:rsidRPr="00A75E15">
        <w:rPr>
          <w:sz w:val="22"/>
          <w:szCs w:val="22"/>
        </w:rPr>
        <w:t xml:space="preserve"> związanych z deszczem nawalnym wysokości: 10% wartości szkody nie mniej niż 20.000 zł.</w:t>
      </w:r>
    </w:p>
    <w:p w14:paraId="6596A8CF" w14:textId="2A6A9AAA" w:rsidR="00AD264C" w:rsidRPr="00A75E15" w:rsidRDefault="00AD264C" w:rsidP="00AD264C">
      <w:pPr>
        <w:autoSpaceDE w:val="0"/>
        <w:autoSpaceDN w:val="0"/>
        <w:adjustRightInd w:val="0"/>
        <w:spacing w:line="276" w:lineRule="auto"/>
        <w:jc w:val="both"/>
        <w:rPr>
          <w:iCs/>
          <w:sz w:val="22"/>
          <w:szCs w:val="22"/>
        </w:rPr>
      </w:pPr>
      <w:r w:rsidRPr="00A75E15">
        <w:rPr>
          <w:b/>
          <w:bCs/>
          <w:sz w:val="22"/>
          <w:szCs w:val="22"/>
        </w:rPr>
        <w:t xml:space="preserve">ODPOWIEDŹ:  </w:t>
      </w:r>
      <w:r w:rsidRPr="00A75E15">
        <w:rPr>
          <w:sz w:val="22"/>
          <w:szCs w:val="22"/>
        </w:rPr>
        <w:t>Zamawiający</w:t>
      </w:r>
      <w:r w:rsidR="001B0061" w:rsidRPr="00A75E15">
        <w:rPr>
          <w:sz w:val="22"/>
          <w:szCs w:val="22"/>
        </w:rPr>
        <w:t xml:space="preserve"> </w:t>
      </w:r>
      <w:r w:rsidR="007B3EAE" w:rsidRPr="00A75E15">
        <w:rPr>
          <w:sz w:val="22"/>
          <w:szCs w:val="22"/>
        </w:rPr>
        <w:t xml:space="preserve">nie wyraża zgody na wprowadzenie powyższej zmiany. </w:t>
      </w:r>
    </w:p>
    <w:p w14:paraId="271B83A9" w14:textId="77777777" w:rsidR="00AD264C" w:rsidRPr="00A75E15" w:rsidRDefault="00AD264C" w:rsidP="009D31B9">
      <w:pPr>
        <w:autoSpaceDE w:val="0"/>
        <w:autoSpaceDN w:val="0"/>
        <w:adjustRightInd w:val="0"/>
        <w:spacing w:line="276" w:lineRule="auto"/>
        <w:jc w:val="both"/>
        <w:rPr>
          <w:bCs/>
          <w:iCs/>
          <w:sz w:val="22"/>
          <w:szCs w:val="22"/>
        </w:rPr>
      </w:pPr>
    </w:p>
    <w:p w14:paraId="0D840BB4" w14:textId="77777777" w:rsidR="0009557F" w:rsidRPr="00A75E15" w:rsidRDefault="00814E69" w:rsidP="0098064D">
      <w:pPr>
        <w:spacing w:line="276" w:lineRule="auto"/>
        <w:jc w:val="both"/>
        <w:rPr>
          <w:sz w:val="22"/>
          <w:szCs w:val="22"/>
        </w:rPr>
      </w:pPr>
      <w:r w:rsidRPr="00A75E15">
        <w:rPr>
          <w:bCs/>
          <w:iCs/>
          <w:sz w:val="22"/>
          <w:szCs w:val="22"/>
        </w:rPr>
        <w:t xml:space="preserve">68. </w:t>
      </w:r>
      <w:r w:rsidR="0009557F" w:rsidRPr="00A75E15">
        <w:rPr>
          <w:sz w:val="22"/>
          <w:szCs w:val="22"/>
        </w:rPr>
        <w:t>Wnioskujemy o wykreślenie poniższego zapisu:</w:t>
      </w:r>
    </w:p>
    <w:p w14:paraId="1DC1B682" w14:textId="77777777" w:rsidR="0009557F" w:rsidRPr="00A75E15" w:rsidRDefault="0009557F" w:rsidP="0098064D">
      <w:pPr>
        <w:spacing w:line="276" w:lineRule="auto"/>
        <w:jc w:val="both"/>
        <w:rPr>
          <w:i/>
          <w:sz w:val="22"/>
          <w:szCs w:val="22"/>
        </w:rPr>
      </w:pPr>
      <w:r w:rsidRPr="00A75E15">
        <w:rPr>
          <w:i/>
          <w:sz w:val="22"/>
          <w:szCs w:val="22"/>
        </w:rPr>
        <w:t xml:space="preserve">Wprowadza się definicję szkody seryjnej: kilka szkód, do których doszło z tej samej przyczyny w obrębie jednego kompleksu budynków i budowli będzie traktowane, jak jedna szkoda.  </w:t>
      </w:r>
    </w:p>
    <w:p w14:paraId="2B8362F5" w14:textId="77777777" w:rsidR="0009557F" w:rsidRPr="00A75E15" w:rsidRDefault="0009557F" w:rsidP="0098064D">
      <w:pPr>
        <w:spacing w:line="276" w:lineRule="auto"/>
        <w:jc w:val="both"/>
        <w:rPr>
          <w:sz w:val="22"/>
          <w:szCs w:val="22"/>
        </w:rPr>
      </w:pPr>
      <w:r w:rsidRPr="00A75E15">
        <w:rPr>
          <w:sz w:val="22"/>
          <w:szCs w:val="22"/>
        </w:rPr>
        <w:t>i zastąpienie go poniższym:</w:t>
      </w:r>
    </w:p>
    <w:p w14:paraId="6A7820A7" w14:textId="77777777" w:rsidR="0009557F" w:rsidRPr="00A75E15" w:rsidRDefault="0009557F" w:rsidP="0098064D">
      <w:pPr>
        <w:spacing w:line="276" w:lineRule="auto"/>
        <w:jc w:val="both"/>
        <w:rPr>
          <w:i/>
          <w:sz w:val="22"/>
          <w:szCs w:val="22"/>
        </w:rPr>
      </w:pPr>
      <w:r w:rsidRPr="00A75E15">
        <w:rPr>
          <w:i/>
          <w:sz w:val="22"/>
          <w:szCs w:val="22"/>
        </w:rPr>
        <w:t>KLAUZULA 48 GODZIN</w:t>
      </w:r>
    </w:p>
    <w:p w14:paraId="1D8983BB" w14:textId="77777777" w:rsidR="0009557F" w:rsidRPr="00A75E15" w:rsidRDefault="0009557F" w:rsidP="0098064D">
      <w:pPr>
        <w:spacing w:line="276" w:lineRule="auto"/>
        <w:jc w:val="both"/>
        <w:rPr>
          <w:i/>
          <w:sz w:val="22"/>
          <w:szCs w:val="22"/>
        </w:rPr>
      </w:pPr>
      <w:r w:rsidRPr="00A75E15">
        <w:rPr>
          <w:i/>
          <w:sz w:val="22"/>
          <w:szCs w:val="22"/>
        </w:rPr>
        <w:t>Z zachowaniem pozostałych niezmienionych niniejszą klauzulą postanowień OWU ustala się, co następuje:</w:t>
      </w:r>
    </w:p>
    <w:p w14:paraId="3F8F6756" w14:textId="77777777" w:rsidR="0009557F" w:rsidRPr="00A75E15" w:rsidRDefault="0009557F" w:rsidP="0098064D">
      <w:pPr>
        <w:spacing w:line="276" w:lineRule="auto"/>
        <w:jc w:val="both"/>
        <w:rPr>
          <w:i/>
          <w:sz w:val="22"/>
          <w:szCs w:val="22"/>
        </w:rPr>
      </w:pPr>
      <w:r w:rsidRPr="00A75E15">
        <w:rPr>
          <w:i/>
          <w:sz w:val="22"/>
          <w:szCs w:val="22"/>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14:paraId="7B7C363D" w14:textId="77777777" w:rsidR="0009557F" w:rsidRPr="00A75E15" w:rsidRDefault="0009557F" w:rsidP="0098064D">
      <w:pPr>
        <w:spacing w:line="276" w:lineRule="auto"/>
        <w:jc w:val="both"/>
        <w:rPr>
          <w:i/>
          <w:sz w:val="22"/>
          <w:szCs w:val="22"/>
        </w:rPr>
      </w:pPr>
      <w:r w:rsidRPr="00A75E15">
        <w:rPr>
          <w:i/>
          <w:sz w:val="22"/>
          <w:szCs w:val="22"/>
        </w:rPr>
        <w:t>2) przez kataklizm rozumie się ekstremalne zjawisko naturalne, przewidziane w umowie ubezpieczenia, powodujące szkody w przedmiocie ubezpieczenia.</w:t>
      </w:r>
    </w:p>
    <w:p w14:paraId="03514360" w14:textId="6739C6DB" w:rsidR="00814E69" w:rsidRPr="00A75E15" w:rsidRDefault="0009557F" w:rsidP="0098064D">
      <w:pPr>
        <w:autoSpaceDE w:val="0"/>
        <w:autoSpaceDN w:val="0"/>
        <w:adjustRightInd w:val="0"/>
        <w:spacing w:line="276" w:lineRule="auto"/>
        <w:jc w:val="both"/>
        <w:rPr>
          <w:bCs/>
          <w:iCs/>
          <w:sz w:val="22"/>
          <w:szCs w:val="22"/>
        </w:rPr>
      </w:pPr>
      <w:r w:rsidRPr="00A75E15">
        <w:rPr>
          <w:iCs/>
          <w:sz w:val="22"/>
          <w:szCs w:val="22"/>
        </w:rPr>
        <w:t>W przypadku braku zgody wnosimy o wprowadzenie co najmniej ograniczenia czasowego</w:t>
      </w:r>
    </w:p>
    <w:p w14:paraId="0C4DC1E8" w14:textId="57307F07" w:rsidR="009D31B9" w:rsidRPr="00A75E15" w:rsidRDefault="009D31B9" w:rsidP="009D31B9">
      <w:pPr>
        <w:autoSpaceDE w:val="0"/>
        <w:autoSpaceDN w:val="0"/>
        <w:adjustRightInd w:val="0"/>
        <w:spacing w:line="276" w:lineRule="auto"/>
        <w:jc w:val="both"/>
        <w:rPr>
          <w:iCs/>
          <w:sz w:val="22"/>
          <w:szCs w:val="22"/>
        </w:rPr>
      </w:pPr>
      <w:r w:rsidRPr="00A75E15">
        <w:rPr>
          <w:b/>
          <w:bCs/>
          <w:sz w:val="22"/>
          <w:szCs w:val="22"/>
        </w:rPr>
        <w:t xml:space="preserve">ODPOWIEDŹ:  </w:t>
      </w:r>
      <w:r w:rsidRPr="00A75E15">
        <w:rPr>
          <w:sz w:val="22"/>
          <w:szCs w:val="22"/>
        </w:rPr>
        <w:t xml:space="preserve">Zamawiający </w:t>
      </w:r>
      <w:r w:rsidR="006C7BF9" w:rsidRPr="00A75E15">
        <w:rPr>
          <w:sz w:val="22"/>
          <w:szCs w:val="22"/>
        </w:rPr>
        <w:t xml:space="preserve">nie wyraża zgody na wprowadzenie powyższy zmiany. </w:t>
      </w:r>
    </w:p>
    <w:p w14:paraId="341671A6" w14:textId="77777777" w:rsidR="00A95515" w:rsidRPr="00A75E15" w:rsidRDefault="00A95515" w:rsidP="00ED19DF">
      <w:pPr>
        <w:autoSpaceDE w:val="0"/>
        <w:autoSpaceDN w:val="0"/>
        <w:adjustRightInd w:val="0"/>
        <w:spacing w:line="276" w:lineRule="auto"/>
        <w:jc w:val="both"/>
        <w:rPr>
          <w:bCs/>
          <w:iCs/>
          <w:sz w:val="22"/>
          <w:szCs w:val="22"/>
        </w:rPr>
      </w:pPr>
    </w:p>
    <w:p w14:paraId="75AB34DB" w14:textId="77777777" w:rsidR="00CD386D" w:rsidRPr="00A75E15" w:rsidRDefault="00CD386D" w:rsidP="00CD386D">
      <w:pPr>
        <w:ind w:left="708"/>
        <w:jc w:val="both"/>
        <w:rPr>
          <w:b/>
          <w:sz w:val="22"/>
          <w:szCs w:val="22"/>
          <w:u w:val="single"/>
        </w:rPr>
      </w:pPr>
      <w:r w:rsidRPr="00A75E15">
        <w:rPr>
          <w:b/>
          <w:sz w:val="22"/>
          <w:szCs w:val="22"/>
          <w:u w:val="single"/>
        </w:rPr>
        <w:t>KLAUZULE ŁĄCZNIE DLA AGH I ACK CYFRONET AGH w Elemencie II</w:t>
      </w:r>
    </w:p>
    <w:p w14:paraId="5CE26E38" w14:textId="77777777" w:rsidR="00CD386D" w:rsidRPr="00A75E15" w:rsidRDefault="00CD386D" w:rsidP="00ED19DF">
      <w:pPr>
        <w:autoSpaceDE w:val="0"/>
        <w:autoSpaceDN w:val="0"/>
        <w:adjustRightInd w:val="0"/>
        <w:spacing w:line="276" w:lineRule="auto"/>
        <w:jc w:val="both"/>
        <w:rPr>
          <w:bCs/>
          <w:iCs/>
          <w:sz w:val="22"/>
          <w:szCs w:val="22"/>
        </w:rPr>
      </w:pPr>
    </w:p>
    <w:p w14:paraId="58AAD9E3" w14:textId="367562FB" w:rsidR="00A95515" w:rsidRPr="00A75E15" w:rsidRDefault="005C0FB3" w:rsidP="00F646D7">
      <w:pPr>
        <w:autoSpaceDE w:val="0"/>
        <w:autoSpaceDN w:val="0"/>
        <w:adjustRightInd w:val="0"/>
        <w:spacing w:line="276" w:lineRule="auto"/>
        <w:jc w:val="both"/>
        <w:rPr>
          <w:w w:val="105"/>
          <w:sz w:val="22"/>
          <w:szCs w:val="22"/>
        </w:rPr>
      </w:pPr>
      <w:r w:rsidRPr="00A75E15">
        <w:rPr>
          <w:bCs/>
          <w:iCs/>
          <w:sz w:val="22"/>
          <w:szCs w:val="22"/>
        </w:rPr>
        <w:t>69.</w:t>
      </w:r>
      <w:r w:rsidR="001F15F2" w:rsidRPr="00A75E15">
        <w:rPr>
          <w:bCs/>
          <w:iCs/>
          <w:sz w:val="22"/>
          <w:szCs w:val="22"/>
        </w:rPr>
        <w:t xml:space="preserve"> </w:t>
      </w:r>
      <w:r w:rsidR="00F646D7" w:rsidRPr="00A75E15">
        <w:rPr>
          <w:sz w:val="22"/>
          <w:szCs w:val="22"/>
        </w:rPr>
        <w:t xml:space="preserve">W odniesieniu do </w:t>
      </w:r>
      <w:r w:rsidR="00F646D7" w:rsidRPr="00A75E15">
        <w:rPr>
          <w:i/>
          <w:sz w:val="22"/>
          <w:szCs w:val="22"/>
        </w:rPr>
        <w:t>„Klauzuli automatycznego pokrycia”,</w:t>
      </w:r>
      <w:r w:rsidR="00F646D7" w:rsidRPr="00A75E15">
        <w:rPr>
          <w:sz w:val="22"/>
          <w:szCs w:val="22"/>
        </w:rPr>
        <w:t xml:space="preserve"> wnioskujemy o wprowadzenie maksymalnego limitu wysokości 10.000.000 zł w rocznym okresie ubezpieczenia oraz rozliczenia składki w systemie pro rata za okres udzielanej ochrony.  </w:t>
      </w:r>
    </w:p>
    <w:p w14:paraId="108D4148" w14:textId="4DE7E905" w:rsidR="005C0FB3" w:rsidRPr="00A75E15" w:rsidRDefault="00ED19DF" w:rsidP="00C27496">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Zamawiający</w:t>
      </w:r>
      <w:r w:rsidR="009525CD" w:rsidRPr="00A75E15">
        <w:rPr>
          <w:sz w:val="22"/>
          <w:szCs w:val="22"/>
        </w:rPr>
        <w:t xml:space="preserve"> </w:t>
      </w:r>
      <w:r w:rsidR="00B05DD9" w:rsidRPr="00A75E15">
        <w:rPr>
          <w:sz w:val="22"/>
          <w:szCs w:val="22"/>
        </w:rPr>
        <w:t>udzielił odpowiedzi w pyt. 53 i 54.</w:t>
      </w:r>
    </w:p>
    <w:p w14:paraId="2CD085BD" w14:textId="77777777" w:rsidR="00B05DD9" w:rsidRPr="00A75E15" w:rsidRDefault="00B05DD9" w:rsidP="00C27496">
      <w:pPr>
        <w:autoSpaceDE w:val="0"/>
        <w:autoSpaceDN w:val="0"/>
        <w:adjustRightInd w:val="0"/>
        <w:spacing w:line="276" w:lineRule="auto"/>
        <w:jc w:val="both"/>
        <w:rPr>
          <w:w w:val="105"/>
          <w:sz w:val="22"/>
          <w:szCs w:val="22"/>
        </w:rPr>
      </w:pPr>
    </w:p>
    <w:p w14:paraId="5592AF71" w14:textId="7EE5C2E9" w:rsidR="00EF1D23" w:rsidRPr="00A75E15" w:rsidRDefault="00721781" w:rsidP="00721781">
      <w:pPr>
        <w:spacing w:line="276" w:lineRule="auto"/>
        <w:jc w:val="both"/>
        <w:rPr>
          <w:sz w:val="22"/>
          <w:szCs w:val="22"/>
        </w:rPr>
      </w:pPr>
      <w:r w:rsidRPr="00A75E15">
        <w:rPr>
          <w:w w:val="105"/>
          <w:sz w:val="22"/>
          <w:szCs w:val="22"/>
        </w:rPr>
        <w:t>7</w:t>
      </w:r>
      <w:r w:rsidR="005C0FB3" w:rsidRPr="00A75E15">
        <w:rPr>
          <w:w w:val="105"/>
          <w:sz w:val="22"/>
          <w:szCs w:val="22"/>
        </w:rPr>
        <w:t>0.</w:t>
      </w:r>
      <w:r w:rsidR="008A4032" w:rsidRPr="00A75E15">
        <w:rPr>
          <w:w w:val="105"/>
          <w:sz w:val="22"/>
          <w:szCs w:val="22"/>
        </w:rPr>
        <w:t xml:space="preserve"> </w:t>
      </w:r>
      <w:r w:rsidR="00EF1D23" w:rsidRPr="00A75E15">
        <w:rPr>
          <w:sz w:val="22"/>
          <w:szCs w:val="22"/>
        </w:rPr>
        <w:t xml:space="preserve">W odniesieniu do </w:t>
      </w:r>
      <w:r w:rsidR="00EF1D23" w:rsidRPr="00A75E15">
        <w:rPr>
          <w:i/>
          <w:sz w:val="22"/>
          <w:szCs w:val="22"/>
        </w:rPr>
        <w:t xml:space="preserve">„Klauzula włączenia do pokrycia kosztów uprzątnięcia po szkodzie oraz zabezpieczenia mienia” </w:t>
      </w:r>
      <w:r w:rsidR="00EF1D23" w:rsidRPr="00A75E15">
        <w:rPr>
          <w:sz w:val="22"/>
          <w:szCs w:val="22"/>
        </w:rPr>
        <w:t xml:space="preserve">– w odniesieniu do kosztów zabezpieczenia mienia wnioskujemy o doprecyzowanie, czy mają to być: </w:t>
      </w:r>
    </w:p>
    <w:p w14:paraId="77615332" w14:textId="77777777" w:rsidR="00EF1D23" w:rsidRPr="00A75E15" w:rsidRDefault="00EF1D23" w:rsidP="00721781">
      <w:pPr>
        <w:spacing w:line="276" w:lineRule="auto"/>
        <w:jc w:val="both"/>
        <w:rPr>
          <w:sz w:val="22"/>
          <w:szCs w:val="22"/>
        </w:rPr>
      </w:pPr>
      <w:r w:rsidRPr="00A75E15">
        <w:rPr>
          <w:sz w:val="22"/>
          <w:szCs w:val="22"/>
        </w:rPr>
        <w:t>a) koszty zabezpieczenia mienia przed szkodą ponad sumę ubezpieczenia?</w:t>
      </w:r>
    </w:p>
    <w:p w14:paraId="6BC19A80" w14:textId="77777777" w:rsidR="00EF1D23" w:rsidRPr="00A75E15" w:rsidRDefault="00EF1D23" w:rsidP="00721781">
      <w:pPr>
        <w:spacing w:line="276" w:lineRule="auto"/>
        <w:jc w:val="both"/>
        <w:rPr>
          <w:sz w:val="22"/>
          <w:szCs w:val="22"/>
        </w:rPr>
      </w:pPr>
      <w:r w:rsidRPr="00A75E15">
        <w:rPr>
          <w:sz w:val="22"/>
          <w:szCs w:val="22"/>
        </w:rPr>
        <w:t>b) koszty zabezpieczenia mienia po szkodzie ponad sumę ubezpieczenia?</w:t>
      </w:r>
    </w:p>
    <w:p w14:paraId="392007FE" w14:textId="7D510BB8" w:rsidR="005C0FB3" w:rsidRPr="00A75E15" w:rsidRDefault="00EF1D23" w:rsidP="00721781">
      <w:pPr>
        <w:autoSpaceDE w:val="0"/>
        <w:autoSpaceDN w:val="0"/>
        <w:adjustRightInd w:val="0"/>
        <w:spacing w:line="276" w:lineRule="auto"/>
        <w:jc w:val="both"/>
        <w:rPr>
          <w:w w:val="105"/>
          <w:sz w:val="22"/>
          <w:szCs w:val="22"/>
        </w:rPr>
      </w:pPr>
      <w:r w:rsidRPr="00A75E15">
        <w:rPr>
          <w:sz w:val="22"/>
          <w:szCs w:val="22"/>
        </w:rPr>
        <w:t>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w:t>
      </w:r>
    </w:p>
    <w:p w14:paraId="301EEA5C" w14:textId="6DB9CBB4" w:rsidR="00E31651" w:rsidRPr="00A75E15" w:rsidRDefault="00E31651" w:rsidP="00C27496">
      <w:pPr>
        <w:autoSpaceDE w:val="0"/>
        <w:autoSpaceDN w:val="0"/>
        <w:adjustRightInd w:val="0"/>
        <w:spacing w:line="276" w:lineRule="auto"/>
        <w:jc w:val="both"/>
        <w:rPr>
          <w:w w:val="105"/>
          <w:sz w:val="22"/>
          <w:szCs w:val="22"/>
        </w:rPr>
      </w:pPr>
      <w:r w:rsidRPr="00A75E15">
        <w:rPr>
          <w:b/>
          <w:bCs/>
          <w:sz w:val="22"/>
          <w:szCs w:val="22"/>
        </w:rPr>
        <w:t xml:space="preserve">ODPOWIEDŹ:  </w:t>
      </w:r>
      <w:r w:rsidRPr="00A75E15">
        <w:rPr>
          <w:sz w:val="22"/>
          <w:szCs w:val="22"/>
        </w:rPr>
        <w:t>Zamawiając</w:t>
      </w:r>
      <w:r w:rsidR="007E15AE" w:rsidRPr="00A75E15">
        <w:rPr>
          <w:sz w:val="22"/>
          <w:szCs w:val="22"/>
        </w:rPr>
        <w:t xml:space="preserve">y </w:t>
      </w:r>
      <w:r w:rsidR="00921513" w:rsidRPr="00A75E15">
        <w:rPr>
          <w:sz w:val="22"/>
          <w:szCs w:val="22"/>
        </w:rPr>
        <w:t xml:space="preserve">udzielił odpowiedzi w tym zakresie w pyt. </w:t>
      </w:r>
      <w:r w:rsidR="000C409E" w:rsidRPr="00A75E15">
        <w:rPr>
          <w:sz w:val="22"/>
          <w:szCs w:val="22"/>
        </w:rPr>
        <w:t xml:space="preserve">56. </w:t>
      </w:r>
    </w:p>
    <w:p w14:paraId="22568C59" w14:textId="77777777" w:rsidR="008A4032" w:rsidRPr="00A75E15" w:rsidRDefault="008A4032" w:rsidP="00C27496">
      <w:pPr>
        <w:autoSpaceDE w:val="0"/>
        <w:autoSpaceDN w:val="0"/>
        <w:adjustRightInd w:val="0"/>
        <w:spacing w:line="276" w:lineRule="auto"/>
        <w:jc w:val="both"/>
        <w:rPr>
          <w:w w:val="105"/>
          <w:sz w:val="22"/>
          <w:szCs w:val="22"/>
        </w:rPr>
      </w:pPr>
    </w:p>
    <w:p w14:paraId="2F273CAC" w14:textId="77777777" w:rsidR="009F0D42" w:rsidRPr="00A75E15" w:rsidRDefault="008A4032" w:rsidP="00236D4B">
      <w:pPr>
        <w:spacing w:line="276" w:lineRule="auto"/>
        <w:jc w:val="both"/>
        <w:rPr>
          <w:sz w:val="22"/>
          <w:szCs w:val="22"/>
        </w:rPr>
      </w:pPr>
      <w:r w:rsidRPr="00A75E15">
        <w:rPr>
          <w:w w:val="105"/>
          <w:sz w:val="22"/>
          <w:szCs w:val="22"/>
        </w:rPr>
        <w:t>71.</w:t>
      </w:r>
      <w:r w:rsidR="00236E48" w:rsidRPr="00A75E15">
        <w:rPr>
          <w:w w:val="105"/>
          <w:sz w:val="22"/>
          <w:szCs w:val="22"/>
        </w:rPr>
        <w:t xml:space="preserve"> </w:t>
      </w:r>
      <w:r w:rsidR="009F0D42" w:rsidRPr="00A75E15">
        <w:rPr>
          <w:sz w:val="22"/>
          <w:szCs w:val="22"/>
        </w:rPr>
        <w:t xml:space="preserve">W odniesieniu do </w:t>
      </w:r>
      <w:r w:rsidR="009F0D42" w:rsidRPr="00A75E15">
        <w:rPr>
          <w:i/>
          <w:sz w:val="22"/>
          <w:szCs w:val="22"/>
        </w:rPr>
        <w:t>„Rozszerzenie zakresu ubezpieczenia o ryzyko kradzieży prostej (zwykłej, zuchwałej)”</w:t>
      </w:r>
      <w:r w:rsidR="009F0D42" w:rsidRPr="00A75E15">
        <w:rPr>
          <w:sz w:val="22"/>
          <w:szCs w:val="22"/>
        </w:rPr>
        <w:t xml:space="preserve">, wnioskujemy o zmniejszenie limitu odpowiedzialności do 20.000 zł </w:t>
      </w:r>
    </w:p>
    <w:p w14:paraId="18697DA1" w14:textId="0DEEDF7A" w:rsidR="00A95515" w:rsidRPr="00A75E15" w:rsidRDefault="00F05C2F" w:rsidP="00236D4B">
      <w:pPr>
        <w:autoSpaceDE w:val="0"/>
        <w:autoSpaceDN w:val="0"/>
        <w:adjustRightInd w:val="0"/>
        <w:spacing w:line="276" w:lineRule="auto"/>
        <w:jc w:val="both"/>
        <w:rPr>
          <w:bCs/>
          <w:iCs/>
          <w:sz w:val="22"/>
          <w:szCs w:val="22"/>
        </w:rPr>
      </w:pPr>
      <w:r w:rsidRPr="00A75E15">
        <w:rPr>
          <w:b/>
          <w:bCs/>
          <w:sz w:val="22"/>
          <w:szCs w:val="22"/>
        </w:rPr>
        <w:t xml:space="preserve">ODPOWIEDŹ:  </w:t>
      </w:r>
      <w:r w:rsidRPr="00A75E15">
        <w:rPr>
          <w:sz w:val="22"/>
          <w:szCs w:val="22"/>
        </w:rPr>
        <w:t xml:space="preserve">Zamawiający </w:t>
      </w:r>
      <w:r w:rsidR="009F0D42" w:rsidRPr="00A75E15">
        <w:rPr>
          <w:sz w:val="22"/>
          <w:szCs w:val="22"/>
        </w:rPr>
        <w:t xml:space="preserve">udzielił odpowiedzi w pyt. </w:t>
      </w:r>
      <w:r w:rsidR="00236D4B" w:rsidRPr="00A75E15">
        <w:rPr>
          <w:sz w:val="22"/>
          <w:szCs w:val="22"/>
        </w:rPr>
        <w:t xml:space="preserve">58. </w:t>
      </w:r>
    </w:p>
    <w:p w14:paraId="279834A3" w14:textId="77777777" w:rsidR="009E09B0" w:rsidRPr="00A75E15" w:rsidRDefault="009E09B0" w:rsidP="00C27496">
      <w:pPr>
        <w:autoSpaceDE w:val="0"/>
        <w:autoSpaceDN w:val="0"/>
        <w:adjustRightInd w:val="0"/>
        <w:spacing w:line="276" w:lineRule="auto"/>
        <w:jc w:val="both"/>
        <w:rPr>
          <w:bCs/>
          <w:iCs/>
          <w:sz w:val="22"/>
          <w:szCs w:val="22"/>
        </w:rPr>
      </w:pPr>
    </w:p>
    <w:p w14:paraId="6D5C7915" w14:textId="77777777" w:rsidR="00D418BB" w:rsidRPr="00A75E15" w:rsidRDefault="00236E48" w:rsidP="00D418BB">
      <w:pPr>
        <w:spacing w:line="276" w:lineRule="auto"/>
        <w:jc w:val="both"/>
        <w:rPr>
          <w:sz w:val="22"/>
          <w:szCs w:val="22"/>
        </w:rPr>
      </w:pPr>
      <w:r w:rsidRPr="00A75E15">
        <w:rPr>
          <w:bCs/>
          <w:iCs/>
          <w:sz w:val="22"/>
          <w:szCs w:val="22"/>
        </w:rPr>
        <w:t>72.</w:t>
      </w:r>
      <w:r w:rsidR="004E5E55" w:rsidRPr="00A75E15">
        <w:rPr>
          <w:w w:val="105"/>
          <w:sz w:val="22"/>
          <w:szCs w:val="22"/>
        </w:rPr>
        <w:t xml:space="preserve"> </w:t>
      </w:r>
      <w:r w:rsidR="00D418BB" w:rsidRPr="00A75E15">
        <w:rPr>
          <w:sz w:val="22"/>
          <w:szCs w:val="22"/>
        </w:rPr>
        <w:t xml:space="preserve">W odniesieniu do </w:t>
      </w:r>
      <w:r w:rsidR="00D418BB" w:rsidRPr="00A75E15">
        <w:rPr>
          <w:i/>
          <w:sz w:val="22"/>
          <w:szCs w:val="22"/>
        </w:rPr>
        <w:t>„Klauzula akceptacji braku stosowania przy wszystkich urządzeniach środków ochrony przepięciowej”,</w:t>
      </w:r>
      <w:r w:rsidR="00D418BB" w:rsidRPr="00A75E15">
        <w:rPr>
          <w:sz w:val="22"/>
          <w:szCs w:val="22"/>
        </w:rPr>
        <w:t xml:space="preserve"> wnioskujemy o wykreślenie zapisu lub modyfikację poprzez dodanie:</w:t>
      </w:r>
    </w:p>
    <w:p w14:paraId="0F9DFDD6" w14:textId="77777777" w:rsidR="00D418BB" w:rsidRPr="00A75E15" w:rsidRDefault="00D418BB" w:rsidP="00D418BB">
      <w:pPr>
        <w:spacing w:line="276" w:lineRule="auto"/>
        <w:jc w:val="both"/>
        <w:rPr>
          <w:i/>
          <w:sz w:val="22"/>
          <w:szCs w:val="22"/>
          <w:u w:val="single"/>
        </w:rPr>
      </w:pPr>
      <w:r w:rsidRPr="00A75E15">
        <w:rPr>
          <w:i/>
          <w:sz w:val="22"/>
          <w:szCs w:val="22"/>
        </w:rPr>
        <w:t xml:space="preserve">„…nie mają zastosowania </w:t>
      </w:r>
      <w:r w:rsidRPr="00A75E15">
        <w:rPr>
          <w:i/>
          <w:sz w:val="22"/>
          <w:szCs w:val="22"/>
          <w:u w:val="single"/>
        </w:rPr>
        <w:t>pod warunkiem że takie urządzenia zabezpieczające nie są zalecane przez producenta.”</w:t>
      </w:r>
    </w:p>
    <w:p w14:paraId="3B1FC11A" w14:textId="4823D7EF" w:rsidR="00D418BB" w:rsidRPr="00A75E15" w:rsidRDefault="00D418BB" w:rsidP="00D418BB">
      <w:pPr>
        <w:spacing w:line="276" w:lineRule="auto"/>
        <w:jc w:val="both"/>
        <w:rPr>
          <w:sz w:val="22"/>
          <w:szCs w:val="22"/>
        </w:rPr>
      </w:pPr>
      <w:r w:rsidRPr="00A75E15">
        <w:rPr>
          <w:sz w:val="22"/>
          <w:szCs w:val="22"/>
        </w:rPr>
        <w:t xml:space="preserve">W przypadku braku zgody na wykreślenie zapisu lub jego modyfikację, wnioskujemy o wprowadzenie franszyzy redukcyjnej dla ryzyka przepięcia wysokości 10% wartości szkody nie mniej niż 5.000 zł. </w:t>
      </w:r>
    </w:p>
    <w:p w14:paraId="58D0C00B" w14:textId="545F5DE4" w:rsidR="00A269C0" w:rsidRPr="00A75E15" w:rsidRDefault="00A269C0" w:rsidP="00FB6490">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00D04E25" w:rsidRPr="00A75E15">
        <w:rPr>
          <w:rFonts w:eastAsia="Calibri"/>
          <w:sz w:val="22"/>
          <w:szCs w:val="22"/>
          <w:lang w:eastAsia="en-US"/>
        </w:rPr>
        <w:t xml:space="preserve">informuje, że postanowienia SWZ są zgodne z oczekiwaniami Wykonawcy, wskazanymi w powyższym pytaniu.  Jednocześnie nie zgadza się na powyższą modyfikację SWZ. </w:t>
      </w:r>
    </w:p>
    <w:p w14:paraId="3AAD59E9" w14:textId="77777777" w:rsidR="00370BAD" w:rsidRPr="00A75E15" w:rsidRDefault="00370BAD" w:rsidP="00FB6490">
      <w:pPr>
        <w:autoSpaceDE w:val="0"/>
        <w:autoSpaceDN w:val="0"/>
        <w:adjustRightInd w:val="0"/>
        <w:spacing w:line="276" w:lineRule="auto"/>
        <w:jc w:val="both"/>
        <w:rPr>
          <w:rFonts w:eastAsia="Calibri"/>
          <w:sz w:val="22"/>
          <w:szCs w:val="22"/>
          <w:lang w:eastAsia="en-US"/>
        </w:rPr>
      </w:pPr>
    </w:p>
    <w:p w14:paraId="1EE67430" w14:textId="77777777" w:rsidR="00350D10" w:rsidRPr="00A75E15" w:rsidRDefault="00350D10" w:rsidP="00350D10">
      <w:pPr>
        <w:ind w:left="720"/>
        <w:jc w:val="both"/>
        <w:rPr>
          <w:b/>
          <w:sz w:val="22"/>
          <w:szCs w:val="22"/>
          <w:u w:val="single"/>
        </w:rPr>
      </w:pPr>
      <w:r w:rsidRPr="00A75E15">
        <w:rPr>
          <w:b/>
          <w:sz w:val="22"/>
          <w:szCs w:val="22"/>
          <w:u w:val="single"/>
        </w:rPr>
        <w:t xml:space="preserve">KLAUZULE ŁĄCZNE DLA AGH i ACK CYFRONET AGH – ŁĄCZNIE DLA ELEMENTU I </w:t>
      </w:r>
      <w:proofErr w:type="spellStart"/>
      <w:r w:rsidRPr="00A75E15">
        <w:rPr>
          <w:b/>
          <w:sz w:val="22"/>
          <w:szCs w:val="22"/>
          <w:u w:val="single"/>
        </w:rPr>
        <w:t>i</w:t>
      </w:r>
      <w:proofErr w:type="spellEnd"/>
      <w:r w:rsidRPr="00A75E15">
        <w:rPr>
          <w:b/>
          <w:sz w:val="22"/>
          <w:szCs w:val="22"/>
          <w:u w:val="single"/>
        </w:rPr>
        <w:t xml:space="preserve"> II</w:t>
      </w:r>
    </w:p>
    <w:p w14:paraId="0A042AA3" w14:textId="77777777" w:rsidR="00350D10" w:rsidRPr="00A75E15" w:rsidRDefault="00350D10" w:rsidP="00350D10">
      <w:pPr>
        <w:ind w:left="720"/>
        <w:jc w:val="both"/>
        <w:rPr>
          <w:b/>
          <w:sz w:val="22"/>
          <w:szCs w:val="22"/>
          <w:u w:val="single"/>
        </w:rPr>
      </w:pPr>
      <w:r w:rsidRPr="00A75E15">
        <w:rPr>
          <w:b/>
          <w:sz w:val="22"/>
          <w:szCs w:val="22"/>
          <w:u w:val="single"/>
        </w:rPr>
        <w:t>Zakres obligatoryjny (dotyczy łącznie AGH i CYFRONET)</w:t>
      </w:r>
    </w:p>
    <w:p w14:paraId="016BC80E" w14:textId="77777777" w:rsidR="00350D10" w:rsidRPr="00A75E15" w:rsidRDefault="00350D10" w:rsidP="00FB6490">
      <w:pPr>
        <w:autoSpaceDE w:val="0"/>
        <w:autoSpaceDN w:val="0"/>
        <w:adjustRightInd w:val="0"/>
        <w:spacing w:line="276" w:lineRule="auto"/>
        <w:jc w:val="both"/>
        <w:rPr>
          <w:rFonts w:eastAsia="Calibri"/>
          <w:sz w:val="22"/>
          <w:szCs w:val="22"/>
          <w:lang w:eastAsia="en-US"/>
        </w:rPr>
      </w:pPr>
    </w:p>
    <w:p w14:paraId="1141F195" w14:textId="77777777" w:rsidR="000D69A1" w:rsidRPr="00A75E15" w:rsidRDefault="00370BAD" w:rsidP="000D69A1">
      <w:pPr>
        <w:spacing w:line="276" w:lineRule="auto"/>
        <w:jc w:val="both"/>
        <w:rPr>
          <w:i/>
          <w:sz w:val="22"/>
          <w:szCs w:val="22"/>
        </w:rPr>
      </w:pPr>
      <w:r w:rsidRPr="00A75E15">
        <w:rPr>
          <w:rFonts w:eastAsia="Calibri"/>
          <w:sz w:val="22"/>
          <w:szCs w:val="22"/>
          <w:lang w:eastAsia="en-US"/>
        </w:rPr>
        <w:t xml:space="preserve">73. </w:t>
      </w:r>
      <w:r w:rsidR="000D69A1" w:rsidRPr="00A75E15">
        <w:rPr>
          <w:sz w:val="22"/>
          <w:szCs w:val="22"/>
        </w:rPr>
        <w:t xml:space="preserve">W odniesieniu do </w:t>
      </w:r>
      <w:r w:rsidR="000D69A1" w:rsidRPr="00A75E15">
        <w:rPr>
          <w:i/>
          <w:sz w:val="22"/>
          <w:szCs w:val="22"/>
        </w:rPr>
        <w:t xml:space="preserve">„Klauzula akceptacji braku wyłączenia </w:t>
      </w:r>
      <w:proofErr w:type="spellStart"/>
      <w:r w:rsidR="000D69A1" w:rsidRPr="00A75E15">
        <w:rPr>
          <w:i/>
          <w:sz w:val="22"/>
          <w:szCs w:val="22"/>
        </w:rPr>
        <w:t>ryzyk</w:t>
      </w:r>
      <w:proofErr w:type="spellEnd"/>
      <w:r w:rsidR="000D69A1" w:rsidRPr="00A75E15">
        <w:rPr>
          <w:i/>
          <w:sz w:val="22"/>
          <w:szCs w:val="22"/>
        </w:rPr>
        <w:t>”</w:t>
      </w:r>
      <w:r w:rsidR="000D69A1" w:rsidRPr="00A75E15">
        <w:rPr>
          <w:sz w:val="22"/>
          <w:szCs w:val="22"/>
        </w:rPr>
        <w:t>, wnosimy o:</w:t>
      </w:r>
    </w:p>
    <w:p w14:paraId="29DD9116" w14:textId="77777777" w:rsidR="000D69A1" w:rsidRPr="00A75E15" w:rsidRDefault="000D69A1" w:rsidP="000D69A1">
      <w:pPr>
        <w:spacing w:line="276" w:lineRule="auto"/>
        <w:jc w:val="both"/>
        <w:rPr>
          <w:sz w:val="22"/>
          <w:szCs w:val="22"/>
        </w:rPr>
      </w:pPr>
      <w:r w:rsidRPr="00A75E15">
        <w:rPr>
          <w:sz w:val="22"/>
          <w:szCs w:val="22"/>
        </w:rPr>
        <w:t xml:space="preserve">- wykreślenie ryzyka przepięcia, oraz kradzieży (dla danych </w:t>
      </w:r>
      <w:proofErr w:type="spellStart"/>
      <w:r w:rsidRPr="00A75E15">
        <w:rPr>
          <w:sz w:val="22"/>
          <w:szCs w:val="22"/>
        </w:rPr>
        <w:t>ryzyk</w:t>
      </w:r>
      <w:proofErr w:type="spellEnd"/>
      <w:r w:rsidRPr="00A75E15">
        <w:rPr>
          <w:sz w:val="22"/>
          <w:szCs w:val="22"/>
        </w:rPr>
        <w:t xml:space="preserve"> są wyznaczone odrębne limity);</w:t>
      </w:r>
    </w:p>
    <w:p w14:paraId="06C8F711" w14:textId="3413B60F" w:rsidR="00370BAD" w:rsidRPr="00A75E15" w:rsidRDefault="000D69A1" w:rsidP="000D69A1">
      <w:pPr>
        <w:autoSpaceDE w:val="0"/>
        <w:autoSpaceDN w:val="0"/>
        <w:adjustRightInd w:val="0"/>
        <w:spacing w:line="276" w:lineRule="auto"/>
        <w:jc w:val="both"/>
        <w:rPr>
          <w:i/>
          <w:iCs/>
          <w:sz w:val="22"/>
          <w:szCs w:val="22"/>
        </w:rPr>
      </w:pPr>
      <w:r w:rsidRPr="00A75E15">
        <w:rPr>
          <w:sz w:val="22"/>
          <w:szCs w:val="22"/>
        </w:rPr>
        <w:t xml:space="preserve">- obligatoryjne dopisanie: </w:t>
      </w:r>
      <w:r w:rsidRPr="00A75E15">
        <w:rPr>
          <w:i/>
          <w:iCs/>
          <w:sz w:val="22"/>
          <w:szCs w:val="22"/>
        </w:rPr>
        <w:t xml:space="preserve">„… pod warunkiem iż nie wystąpią inne przesłanki wyłączające odpowiedzialność wykonawcy, za przedmiotową szkodę. Zgodnie z </w:t>
      </w:r>
      <w:proofErr w:type="spellStart"/>
      <w:r w:rsidRPr="00A75E15">
        <w:rPr>
          <w:i/>
          <w:iCs/>
          <w:sz w:val="22"/>
          <w:szCs w:val="22"/>
        </w:rPr>
        <w:t>wyłączeniami</w:t>
      </w:r>
      <w:proofErr w:type="spellEnd"/>
      <w:r w:rsidRPr="00A75E15">
        <w:rPr>
          <w:i/>
          <w:iCs/>
          <w:sz w:val="22"/>
          <w:szCs w:val="22"/>
        </w:rPr>
        <w:t xml:space="preserve"> w OWU Wykonawcy oraz Załączniku nr 4 do SWZ (SOPZ).”</w:t>
      </w:r>
    </w:p>
    <w:p w14:paraId="48859D12" w14:textId="286C6819" w:rsidR="000D69A1" w:rsidRPr="00A75E15" w:rsidRDefault="000D69A1" w:rsidP="000D69A1">
      <w:pPr>
        <w:autoSpaceDE w:val="0"/>
        <w:autoSpaceDN w:val="0"/>
        <w:adjustRightInd w:val="0"/>
        <w:spacing w:line="276" w:lineRule="auto"/>
        <w:jc w:val="both"/>
        <w:rPr>
          <w:rFonts w:eastAsia="Calibri"/>
          <w:spacing w:val="-1"/>
          <w:sz w:val="22"/>
          <w:szCs w:val="22"/>
          <w:lang w:eastAsia="en-US"/>
        </w:rPr>
      </w:pPr>
      <w:r w:rsidRPr="00A75E15">
        <w:rPr>
          <w:b/>
          <w:bCs/>
          <w:sz w:val="22"/>
          <w:szCs w:val="22"/>
        </w:rPr>
        <w:t xml:space="preserve">ODPOWIEDŹ:  </w:t>
      </w:r>
      <w:r w:rsidRPr="00A75E15">
        <w:rPr>
          <w:sz w:val="22"/>
          <w:szCs w:val="22"/>
        </w:rPr>
        <w:t>Zamawiający</w:t>
      </w:r>
      <w:r w:rsidR="00895C9A" w:rsidRPr="00A75E15">
        <w:rPr>
          <w:sz w:val="22"/>
          <w:szCs w:val="22"/>
        </w:rPr>
        <w:t xml:space="preserve"> </w:t>
      </w:r>
      <w:r w:rsidR="00895C9A" w:rsidRPr="00A75E15">
        <w:rPr>
          <w:rFonts w:eastAsia="Calibri"/>
          <w:spacing w:val="-1"/>
          <w:sz w:val="22"/>
          <w:szCs w:val="22"/>
          <w:lang w:eastAsia="en-US"/>
        </w:rPr>
        <w:t xml:space="preserve">nie wyraża zgody na wprowadzenie powyższych zmian.  W sprawach nieuregulowanych w OPZ mają zastosowania zapisy OWU Wykonawcy. </w:t>
      </w:r>
    </w:p>
    <w:p w14:paraId="418553BF" w14:textId="77777777" w:rsidR="00895C9A" w:rsidRPr="00A75E15" w:rsidRDefault="00895C9A" w:rsidP="000D69A1">
      <w:pPr>
        <w:autoSpaceDE w:val="0"/>
        <w:autoSpaceDN w:val="0"/>
        <w:adjustRightInd w:val="0"/>
        <w:spacing w:line="276" w:lineRule="auto"/>
        <w:jc w:val="both"/>
        <w:rPr>
          <w:rFonts w:eastAsia="Calibri"/>
          <w:spacing w:val="-1"/>
          <w:sz w:val="22"/>
          <w:szCs w:val="22"/>
          <w:lang w:eastAsia="en-US"/>
        </w:rPr>
      </w:pPr>
    </w:p>
    <w:p w14:paraId="0610FE3F" w14:textId="77777777" w:rsidR="000827B1" w:rsidRPr="00A75E15" w:rsidRDefault="00895C9A" w:rsidP="000827B1">
      <w:pPr>
        <w:spacing w:line="276" w:lineRule="auto"/>
        <w:jc w:val="both"/>
        <w:rPr>
          <w:sz w:val="22"/>
          <w:szCs w:val="22"/>
        </w:rPr>
      </w:pPr>
      <w:r w:rsidRPr="00A75E15">
        <w:rPr>
          <w:rFonts w:eastAsia="Calibri"/>
          <w:spacing w:val="-1"/>
          <w:sz w:val="22"/>
          <w:szCs w:val="22"/>
          <w:lang w:eastAsia="en-US"/>
        </w:rPr>
        <w:t xml:space="preserve">74. </w:t>
      </w:r>
      <w:r w:rsidR="000827B1" w:rsidRPr="00A75E15">
        <w:rPr>
          <w:sz w:val="22"/>
          <w:szCs w:val="22"/>
        </w:rPr>
        <w:t xml:space="preserve">W odniesieniu do </w:t>
      </w:r>
      <w:r w:rsidR="000827B1" w:rsidRPr="00A75E15">
        <w:rPr>
          <w:i/>
          <w:sz w:val="22"/>
          <w:szCs w:val="22"/>
        </w:rPr>
        <w:t>„Klauzula LEEWAY”,</w:t>
      </w:r>
      <w:r w:rsidR="000827B1" w:rsidRPr="00A75E15">
        <w:rPr>
          <w:sz w:val="22"/>
          <w:szCs w:val="22"/>
        </w:rPr>
        <w:t xml:space="preserve"> wnioskujemy o jej modyfikację zgodnie z poniższą propozycją:</w:t>
      </w:r>
    </w:p>
    <w:p w14:paraId="6F11773B" w14:textId="1FE0978B" w:rsidR="00895C9A" w:rsidRPr="00A75E15" w:rsidRDefault="000827B1" w:rsidP="000827B1">
      <w:pPr>
        <w:autoSpaceDE w:val="0"/>
        <w:autoSpaceDN w:val="0"/>
        <w:adjustRightInd w:val="0"/>
        <w:spacing w:line="276" w:lineRule="auto"/>
        <w:jc w:val="both"/>
        <w:rPr>
          <w:sz w:val="22"/>
          <w:szCs w:val="22"/>
        </w:rPr>
      </w:pPr>
      <w:r w:rsidRPr="00A75E15">
        <w:rPr>
          <w:i/>
          <w:sz w:val="22"/>
          <w:szCs w:val="22"/>
        </w:rPr>
        <w:t>Z zachowaniem pozostałych niezmienionych niniejszą klauzulą postanowień OWU ustala się, że wyłącza się z umowy ubezpieczenia zasadę stosowania proporcjonalnej redukcji odszkodowania w przypadku, gdy różnica między sumą ubezpieczenia zadeklarowaną w dokumencie ubezpieczenia dla poszczególnego składnika mienia, a odtworzeniową/rzeczywistą  wartością tego mienia na dzień szkody wynosi nie więcej niż 30%.</w:t>
      </w:r>
    </w:p>
    <w:p w14:paraId="1C25DF37" w14:textId="3B7B549B" w:rsidR="000D69A1" w:rsidRPr="00A75E15" w:rsidRDefault="000827B1" w:rsidP="000827B1">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Pr="00A75E15">
        <w:rPr>
          <w:rFonts w:eastAsia="Calibri"/>
          <w:spacing w:val="-1"/>
          <w:sz w:val="22"/>
          <w:szCs w:val="22"/>
          <w:lang w:eastAsia="en-US"/>
        </w:rPr>
        <w:t>nie wyraża zgody na wprowadzenie powyższych zmian.</w:t>
      </w:r>
    </w:p>
    <w:p w14:paraId="7F886B08" w14:textId="77777777" w:rsidR="000D69A1" w:rsidRPr="00A75E15" w:rsidRDefault="000D69A1" w:rsidP="000827B1">
      <w:pPr>
        <w:autoSpaceDE w:val="0"/>
        <w:autoSpaceDN w:val="0"/>
        <w:adjustRightInd w:val="0"/>
        <w:spacing w:line="276" w:lineRule="auto"/>
        <w:jc w:val="both"/>
        <w:rPr>
          <w:sz w:val="22"/>
          <w:szCs w:val="22"/>
        </w:rPr>
      </w:pPr>
    </w:p>
    <w:p w14:paraId="3D1703D2" w14:textId="0FFA1B66" w:rsidR="004E39EE" w:rsidRPr="00A75E15" w:rsidRDefault="004E39EE" w:rsidP="004E39EE">
      <w:pPr>
        <w:spacing w:line="276" w:lineRule="auto"/>
        <w:jc w:val="both"/>
        <w:rPr>
          <w:sz w:val="22"/>
          <w:szCs w:val="22"/>
        </w:rPr>
      </w:pPr>
      <w:r w:rsidRPr="00A75E15">
        <w:rPr>
          <w:sz w:val="22"/>
          <w:szCs w:val="22"/>
        </w:rPr>
        <w:t xml:space="preserve">75. W odniesieniu do </w:t>
      </w:r>
      <w:r w:rsidRPr="00A75E15">
        <w:rPr>
          <w:i/>
          <w:sz w:val="22"/>
          <w:szCs w:val="22"/>
        </w:rPr>
        <w:t xml:space="preserve">„Klauzula przemieszczenia”, </w:t>
      </w:r>
      <w:r w:rsidRPr="00A75E15">
        <w:rPr>
          <w:sz w:val="22"/>
          <w:szCs w:val="22"/>
        </w:rPr>
        <w:t xml:space="preserve">wnioskujemy o jej modyfikację zgodnie z poniższą propozycją: </w:t>
      </w:r>
    </w:p>
    <w:p w14:paraId="36FA5AF8" w14:textId="77777777" w:rsidR="004E39EE" w:rsidRPr="00A75E15" w:rsidRDefault="004E39EE" w:rsidP="004E39EE">
      <w:pPr>
        <w:spacing w:line="276" w:lineRule="auto"/>
        <w:jc w:val="both"/>
        <w:rPr>
          <w:i/>
          <w:sz w:val="22"/>
          <w:szCs w:val="22"/>
        </w:rPr>
      </w:pPr>
      <w:r w:rsidRPr="00A75E15">
        <w:rPr>
          <w:i/>
          <w:sz w:val="22"/>
          <w:szCs w:val="22"/>
        </w:rPr>
        <w:t xml:space="preserve">Z zachowaniem pozostałych niezmienionych niniejszą klauzulą postanowień OWU i za zapłatą dodatkowej składki ubezpieczeniowej ustala się, co następuje: </w:t>
      </w:r>
    </w:p>
    <w:p w14:paraId="3D80A11A" w14:textId="77777777" w:rsidR="004E39EE" w:rsidRPr="00A75E15" w:rsidRDefault="004E39EE" w:rsidP="004E39EE">
      <w:pPr>
        <w:spacing w:line="276" w:lineRule="auto"/>
        <w:jc w:val="both"/>
        <w:rPr>
          <w:i/>
          <w:sz w:val="22"/>
          <w:szCs w:val="22"/>
        </w:rPr>
      </w:pPr>
      <w:r w:rsidRPr="00A75E15">
        <w:rPr>
          <w:i/>
          <w:sz w:val="22"/>
          <w:szCs w:val="22"/>
        </w:rPr>
        <w:t>ochrona ubezpieczeniowa zostaje rozszerzona o szkody w maszynach, urządzeniach, wyposażeniu, w tym w sprzęcie elektronicznym stacjonarnym, powstałe w wyniku wypadku środka transportu w czasie jego transportu pomiędzy miejscami ubezpieczenia na terytorium Rzeczypospolitej Polskiej oraz podczas transportu w celu naprawy lub konserwacji tego mienia; ubezpieczenie obejmuje także szkody powstałe podczas załadunku i rozładunku mienia;</w:t>
      </w:r>
    </w:p>
    <w:p w14:paraId="0AB14774" w14:textId="77777777" w:rsidR="004E39EE" w:rsidRPr="00A75E15" w:rsidRDefault="004E39EE" w:rsidP="004E39EE">
      <w:pPr>
        <w:spacing w:line="276" w:lineRule="auto"/>
        <w:jc w:val="both"/>
        <w:rPr>
          <w:i/>
          <w:sz w:val="22"/>
          <w:szCs w:val="22"/>
        </w:rPr>
      </w:pPr>
      <w:r w:rsidRPr="00A75E15">
        <w:rPr>
          <w:i/>
          <w:sz w:val="22"/>
          <w:szCs w:val="22"/>
        </w:rPr>
        <w:t xml:space="preserve">Limit odpowiedzialności – 500 000 PLN na jedno i wszystkie zdarzenia. </w:t>
      </w:r>
    </w:p>
    <w:p w14:paraId="23779189" w14:textId="5C96458B" w:rsidR="004E39EE" w:rsidRPr="00A75E15" w:rsidRDefault="004E39EE" w:rsidP="004E39EE">
      <w:pPr>
        <w:autoSpaceDE w:val="0"/>
        <w:autoSpaceDN w:val="0"/>
        <w:adjustRightInd w:val="0"/>
        <w:spacing w:line="276" w:lineRule="auto"/>
        <w:jc w:val="both"/>
        <w:rPr>
          <w:rFonts w:eastAsia="Calibri"/>
          <w:spacing w:val="-1"/>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pacing w:val="-1"/>
          <w:sz w:val="22"/>
          <w:szCs w:val="22"/>
          <w:lang w:eastAsia="en-US"/>
        </w:rPr>
        <w:t xml:space="preserve">nie wyraża zgody na wprowadzenie powyższych zmian. </w:t>
      </w:r>
    </w:p>
    <w:p w14:paraId="1589E73C" w14:textId="77777777" w:rsidR="004E39EE" w:rsidRPr="00A75E15" w:rsidRDefault="004E39EE" w:rsidP="00536D1D">
      <w:pPr>
        <w:autoSpaceDE w:val="0"/>
        <w:autoSpaceDN w:val="0"/>
        <w:adjustRightInd w:val="0"/>
        <w:spacing w:line="276" w:lineRule="auto"/>
        <w:jc w:val="both"/>
        <w:rPr>
          <w:rFonts w:eastAsia="Calibri"/>
          <w:spacing w:val="-1"/>
          <w:sz w:val="22"/>
          <w:szCs w:val="22"/>
          <w:lang w:eastAsia="en-US"/>
        </w:rPr>
      </w:pPr>
    </w:p>
    <w:p w14:paraId="779D164B" w14:textId="77777777" w:rsidR="005E0AAF" w:rsidRPr="00A75E15" w:rsidRDefault="00355EAC" w:rsidP="00536D1D">
      <w:pPr>
        <w:spacing w:line="276" w:lineRule="auto"/>
        <w:jc w:val="both"/>
        <w:rPr>
          <w:sz w:val="22"/>
          <w:szCs w:val="22"/>
        </w:rPr>
      </w:pPr>
      <w:r w:rsidRPr="00A75E15">
        <w:rPr>
          <w:rFonts w:eastAsia="Calibri"/>
          <w:spacing w:val="-1"/>
          <w:sz w:val="22"/>
          <w:szCs w:val="22"/>
          <w:lang w:eastAsia="en-US"/>
        </w:rPr>
        <w:t xml:space="preserve">76. </w:t>
      </w:r>
      <w:r w:rsidR="005E0AAF" w:rsidRPr="00A75E15">
        <w:rPr>
          <w:sz w:val="22"/>
          <w:szCs w:val="22"/>
        </w:rPr>
        <w:t xml:space="preserve">W odniesieniu do </w:t>
      </w:r>
      <w:r w:rsidR="005E0AAF" w:rsidRPr="00A75E15">
        <w:rPr>
          <w:i/>
          <w:sz w:val="22"/>
          <w:szCs w:val="22"/>
        </w:rPr>
        <w:t xml:space="preserve">„Klauzula szkód w wyniku prac remontowych i modernizacyjnych”, </w:t>
      </w:r>
      <w:r w:rsidR="005E0AAF" w:rsidRPr="00A75E15">
        <w:rPr>
          <w:sz w:val="22"/>
          <w:szCs w:val="22"/>
        </w:rPr>
        <w:t xml:space="preserve">wnioskujemy o </w:t>
      </w:r>
    </w:p>
    <w:p w14:paraId="606D3F7E" w14:textId="77777777" w:rsidR="005E0AAF" w:rsidRPr="00A75E15" w:rsidRDefault="005E0AAF" w:rsidP="00536D1D">
      <w:pPr>
        <w:spacing w:line="276" w:lineRule="auto"/>
        <w:jc w:val="both"/>
        <w:rPr>
          <w:sz w:val="22"/>
          <w:szCs w:val="22"/>
        </w:rPr>
      </w:pPr>
      <w:r w:rsidRPr="00A75E15">
        <w:rPr>
          <w:sz w:val="22"/>
          <w:szCs w:val="22"/>
        </w:rPr>
        <w:t>a) obniżenie limitu do 1.000.000 zł;</w:t>
      </w:r>
    </w:p>
    <w:p w14:paraId="5A29B58A" w14:textId="77777777" w:rsidR="005E0AAF" w:rsidRPr="00A75E15" w:rsidRDefault="005E0AAF" w:rsidP="00536D1D">
      <w:pPr>
        <w:spacing w:line="276" w:lineRule="auto"/>
        <w:jc w:val="both"/>
        <w:rPr>
          <w:sz w:val="22"/>
          <w:szCs w:val="22"/>
        </w:rPr>
      </w:pPr>
      <w:r w:rsidRPr="00A75E15">
        <w:rPr>
          <w:sz w:val="22"/>
          <w:szCs w:val="22"/>
        </w:rPr>
        <w:t xml:space="preserve">b) podanie informacji jaki jest wymóg posiadania polisy OC dla zewnętrznych podmiotów świadczących usługi budowlano/montażowe na obiektach Zamawiającego, wraz ze wskazaniem minimalnej sumy gwarancyjnej? </w:t>
      </w:r>
    </w:p>
    <w:p w14:paraId="3CD09270" w14:textId="5FB6F5CB" w:rsidR="004E39EE" w:rsidRPr="00A75E15" w:rsidRDefault="005E0AAF" w:rsidP="00536D1D">
      <w:pPr>
        <w:autoSpaceDE w:val="0"/>
        <w:autoSpaceDN w:val="0"/>
        <w:adjustRightInd w:val="0"/>
        <w:spacing w:line="276" w:lineRule="auto"/>
        <w:jc w:val="both"/>
        <w:rPr>
          <w:rFonts w:eastAsia="Calibri"/>
          <w:spacing w:val="-1"/>
          <w:sz w:val="22"/>
          <w:szCs w:val="22"/>
          <w:lang w:eastAsia="en-US"/>
        </w:rPr>
      </w:pPr>
      <w:r w:rsidRPr="00A75E15">
        <w:rPr>
          <w:sz w:val="22"/>
          <w:szCs w:val="22"/>
        </w:rPr>
        <w:t>c) podanie informacji, czy Zamawiający posiada stałą listę kontrahentów wykonujących prace remontowo-budowlane poza postępowaniami przetargowymi?</w:t>
      </w:r>
    </w:p>
    <w:p w14:paraId="0349F68F" w14:textId="1547AF02" w:rsidR="004E39EE" w:rsidRPr="00A75E15" w:rsidRDefault="005E0AAF" w:rsidP="00536D1D">
      <w:pPr>
        <w:autoSpaceDE w:val="0"/>
        <w:autoSpaceDN w:val="0"/>
        <w:adjustRightInd w:val="0"/>
        <w:spacing w:line="276" w:lineRule="auto"/>
        <w:jc w:val="both"/>
        <w:rPr>
          <w:rFonts w:eastAsia="Calibri"/>
          <w:spacing w:val="-1"/>
          <w:sz w:val="22"/>
          <w:szCs w:val="22"/>
          <w:lang w:eastAsia="en-US"/>
        </w:rPr>
      </w:pPr>
      <w:r w:rsidRPr="00A75E15">
        <w:rPr>
          <w:b/>
          <w:bCs/>
          <w:sz w:val="22"/>
          <w:szCs w:val="22"/>
        </w:rPr>
        <w:t xml:space="preserve">ODPOWIEDŹ:  </w:t>
      </w:r>
      <w:r w:rsidRPr="00A75E15">
        <w:rPr>
          <w:sz w:val="22"/>
          <w:szCs w:val="22"/>
        </w:rPr>
        <w:t xml:space="preserve">Zamawiający nie wyraża zgody na obniżenie limitu.  </w:t>
      </w:r>
      <w:r w:rsidR="00536D1D" w:rsidRPr="00A75E15">
        <w:rPr>
          <w:rFonts w:eastAsia="Calibri"/>
          <w:sz w:val="22"/>
          <w:szCs w:val="22"/>
          <w:lang w:eastAsia="en-US"/>
        </w:rPr>
        <w:t>Zamawiający wymaga polis ubezpieczenia OC od zewnętrznych podmiotów, świadczących usługi budowlano/montażowe na kluczowych obiektach Zamawiającego.  Sumy ubezpieczenia uzależnione są od rodzaju prac i ich wartości.  Kontrahenci są wybierani z zastosowaniem ustawy Prawo Zamówień Publicznych</w:t>
      </w:r>
      <w:r w:rsidR="003E7D78" w:rsidRPr="00A75E15">
        <w:rPr>
          <w:rFonts w:eastAsia="Calibri"/>
          <w:sz w:val="22"/>
          <w:szCs w:val="22"/>
          <w:lang w:eastAsia="en-US"/>
        </w:rPr>
        <w:t xml:space="preserve"> oraz Regulaminów wewnętrznych AGH</w:t>
      </w:r>
      <w:r w:rsidR="00536D1D" w:rsidRPr="00A75E15">
        <w:rPr>
          <w:rFonts w:eastAsia="Calibri"/>
          <w:sz w:val="22"/>
          <w:szCs w:val="22"/>
          <w:lang w:eastAsia="en-US"/>
        </w:rPr>
        <w:t xml:space="preserve">.  </w:t>
      </w:r>
    </w:p>
    <w:p w14:paraId="3E1F8C8B" w14:textId="77777777" w:rsidR="004E39EE" w:rsidRPr="00A75E15" w:rsidRDefault="004E39EE" w:rsidP="004E39EE">
      <w:pPr>
        <w:autoSpaceDE w:val="0"/>
        <w:autoSpaceDN w:val="0"/>
        <w:adjustRightInd w:val="0"/>
        <w:spacing w:line="276" w:lineRule="auto"/>
        <w:jc w:val="both"/>
        <w:rPr>
          <w:rFonts w:eastAsia="Calibri"/>
          <w:spacing w:val="-1"/>
          <w:sz w:val="22"/>
          <w:szCs w:val="22"/>
          <w:lang w:eastAsia="en-US"/>
        </w:rPr>
      </w:pPr>
    </w:p>
    <w:p w14:paraId="424CB2DA" w14:textId="77777777" w:rsidR="00F13E95" w:rsidRPr="00A75E15" w:rsidRDefault="00B53592" w:rsidP="00581DF6">
      <w:pPr>
        <w:spacing w:line="276" w:lineRule="auto"/>
        <w:jc w:val="both"/>
        <w:rPr>
          <w:sz w:val="22"/>
          <w:szCs w:val="22"/>
        </w:rPr>
      </w:pPr>
      <w:r w:rsidRPr="00A75E15">
        <w:rPr>
          <w:rFonts w:eastAsia="Calibri"/>
          <w:spacing w:val="-1"/>
          <w:sz w:val="22"/>
          <w:szCs w:val="22"/>
          <w:lang w:eastAsia="en-US"/>
        </w:rPr>
        <w:t xml:space="preserve">77. </w:t>
      </w:r>
      <w:r w:rsidR="00F13E95" w:rsidRPr="00A75E15">
        <w:rPr>
          <w:sz w:val="22"/>
          <w:szCs w:val="22"/>
        </w:rPr>
        <w:t xml:space="preserve">W odniesieniu do </w:t>
      </w:r>
      <w:r w:rsidR="00F13E95" w:rsidRPr="00A75E15">
        <w:rPr>
          <w:i/>
          <w:sz w:val="22"/>
          <w:szCs w:val="22"/>
        </w:rPr>
        <w:t xml:space="preserve">„Klauzula miejsca ubezpieczenia”, </w:t>
      </w:r>
      <w:r w:rsidR="00F13E95" w:rsidRPr="00A75E15">
        <w:rPr>
          <w:sz w:val="22"/>
          <w:szCs w:val="22"/>
        </w:rPr>
        <w:t>wnioskujemy o modyfikację zakresu poprzez dodanie zapisów:</w:t>
      </w:r>
    </w:p>
    <w:p w14:paraId="1376364E" w14:textId="77777777" w:rsidR="00F13E95" w:rsidRPr="00A75E15" w:rsidRDefault="00F13E95" w:rsidP="00581DF6">
      <w:pPr>
        <w:spacing w:line="276" w:lineRule="auto"/>
        <w:jc w:val="both"/>
        <w:rPr>
          <w:i/>
          <w:sz w:val="22"/>
          <w:szCs w:val="22"/>
        </w:rPr>
      </w:pPr>
      <w:r w:rsidRPr="00A75E15">
        <w:rPr>
          <w:i/>
          <w:sz w:val="22"/>
          <w:szCs w:val="22"/>
        </w:rPr>
        <w:t>a) adresy tych lokalizacji wraz z wartością znajdującego się w nich mienia zostaną podane do wiadomości Wykonawcy w terminie 30 dni od dnia przyjęcia ich do użytku przez ubezpieczonego,</w:t>
      </w:r>
    </w:p>
    <w:p w14:paraId="390E1166" w14:textId="77777777" w:rsidR="00F13E95" w:rsidRPr="00A75E15" w:rsidRDefault="00F13E95" w:rsidP="00581DF6">
      <w:pPr>
        <w:spacing w:line="276" w:lineRule="auto"/>
        <w:jc w:val="both"/>
        <w:rPr>
          <w:i/>
          <w:sz w:val="22"/>
          <w:szCs w:val="22"/>
        </w:rPr>
      </w:pPr>
      <w:r w:rsidRPr="00A75E15">
        <w:rPr>
          <w:i/>
          <w:sz w:val="22"/>
          <w:szCs w:val="22"/>
        </w:rPr>
        <w:lastRenderedPageBreak/>
        <w:t xml:space="preserve">b) lokalizacje spełniają minimalne wymagania w zakresie zabezpieczeń </w:t>
      </w:r>
      <w:proofErr w:type="spellStart"/>
      <w:r w:rsidRPr="00A75E15">
        <w:rPr>
          <w:i/>
          <w:sz w:val="22"/>
          <w:szCs w:val="22"/>
        </w:rPr>
        <w:t>przeciwkradzieżowych</w:t>
      </w:r>
      <w:proofErr w:type="spellEnd"/>
      <w:r w:rsidRPr="00A75E15">
        <w:rPr>
          <w:i/>
          <w:sz w:val="22"/>
          <w:szCs w:val="22"/>
        </w:rPr>
        <w:t xml:space="preserve"> (zgodnie z OWU Wykonawcy) oraz wymagania w zakresie ochrony przeciwpożarowej przewidziane w przepisach prawa;</w:t>
      </w:r>
    </w:p>
    <w:p w14:paraId="6BBE3F55" w14:textId="77777777" w:rsidR="00F13E95" w:rsidRPr="00A75E15" w:rsidRDefault="00F13E95" w:rsidP="00581DF6">
      <w:pPr>
        <w:spacing w:line="276" w:lineRule="auto"/>
        <w:jc w:val="both"/>
        <w:rPr>
          <w:i/>
          <w:sz w:val="22"/>
          <w:szCs w:val="22"/>
        </w:rPr>
      </w:pPr>
      <w:r w:rsidRPr="00A75E15">
        <w:rPr>
          <w:i/>
          <w:sz w:val="22"/>
          <w:szCs w:val="22"/>
        </w:rPr>
        <w:t>c) maksymalny limit pokrycia zgodnie z klauzulą automatycznego pokrycia – podpunkt a.</w:t>
      </w:r>
    </w:p>
    <w:p w14:paraId="7B9B534A" w14:textId="1A5408A2" w:rsidR="004E39EE" w:rsidRPr="00A75E15" w:rsidRDefault="00F13E95" w:rsidP="00581DF6">
      <w:pPr>
        <w:autoSpaceDE w:val="0"/>
        <w:autoSpaceDN w:val="0"/>
        <w:adjustRightInd w:val="0"/>
        <w:spacing w:line="276" w:lineRule="auto"/>
        <w:jc w:val="both"/>
        <w:rPr>
          <w:rFonts w:eastAsia="Calibri"/>
          <w:spacing w:val="-1"/>
          <w:sz w:val="22"/>
          <w:szCs w:val="22"/>
          <w:lang w:eastAsia="en-US"/>
        </w:rPr>
      </w:pPr>
      <w:r w:rsidRPr="00A75E15">
        <w:rPr>
          <w:iCs/>
          <w:sz w:val="22"/>
          <w:szCs w:val="22"/>
        </w:rPr>
        <w:t xml:space="preserve">Wnosimy również o wyjaśnienie czy Zamawiający w treści tej klauzuli chce dać do zrozumienia, że może wystąpić w roli Ubezpieczającego dla mienia obcego, które nie wchodzi w składnik majątku AGH? Np. prowadząc praktyki w budynku dzierżawionym/wynajętym, który nie jest ubezpieczony odrębną polisą? Co w przypadku kiedy dojdzie do szkody, ale taka polisa nie została zawarta? Czy intencją jest, aby mimo wszystko wtedy włączać taki obiekt do ochrony w ramach przedmiotowego postępowania?. </w:t>
      </w:r>
    </w:p>
    <w:p w14:paraId="2C58E509" w14:textId="48C00565" w:rsidR="004E39EE" w:rsidRPr="00A75E15" w:rsidRDefault="00F13E95" w:rsidP="00581DF6">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0055432F" w:rsidRPr="00A75E15">
        <w:rPr>
          <w:rFonts w:eastAsia="Calibri"/>
          <w:sz w:val="22"/>
          <w:szCs w:val="22"/>
          <w:lang w:eastAsia="en-US"/>
        </w:rPr>
        <w:t xml:space="preserve">nie wyraża zgody na wprowadzenie zmian do treści Klauzuli miejsca ubezpieczenia.  Jednocześnie Zamawiający potwierdza, że intencją ustanowienia ochrony we wszelkich nowych miejscach, w których prowadzi działalność lub posiada w nich mienie lub mienie, co do którego ponosi obowiązek ubezpieczenia. Nie jest intencją Zamawiającego ustanawianie ochrony dla obiektów należących do osób trzecich.  Natomiast, intencją jest objęcie ochroną mienia osób trzecich, zgodnie </w:t>
      </w:r>
      <w:r w:rsidR="00581DF6" w:rsidRPr="00A75E15">
        <w:rPr>
          <w:rFonts w:eastAsia="Calibri"/>
          <w:sz w:val="22"/>
          <w:szCs w:val="22"/>
          <w:lang w:eastAsia="en-US"/>
        </w:rPr>
        <w:br/>
      </w:r>
      <w:r w:rsidR="0055432F" w:rsidRPr="00A75E15">
        <w:rPr>
          <w:rFonts w:eastAsia="Calibri"/>
          <w:sz w:val="22"/>
          <w:szCs w:val="22"/>
          <w:lang w:eastAsia="en-US"/>
        </w:rPr>
        <w:t>z zapisami SWZ Załącznik nr 4</w:t>
      </w:r>
      <w:r w:rsidR="00581DF6" w:rsidRPr="00A75E15">
        <w:rPr>
          <w:rFonts w:eastAsia="Calibri"/>
          <w:sz w:val="22"/>
          <w:szCs w:val="22"/>
          <w:lang w:eastAsia="en-US"/>
        </w:rPr>
        <w:t>.</w:t>
      </w:r>
    </w:p>
    <w:p w14:paraId="385F7522" w14:textId="77777777" w:rsidR="00581DF6" w:rsidRPr="00A75E15" w:rsidRDefault="00581DF6" w:rsidP="004E39EE">
      <w:pPr>
        <w:autoSpaceDE w:val="0"/>
        <w:autoSpaceDN w:val="0"/>
        <w:adjustRightInd w:val="0"/>
        <w:spacing w:line="276" w:lineRule="auto"/>
        <w:jc w:val="both"/>
        <w:rPr>
          <w:rFonts w:eastAsia="Calibri"/>
          <w:sz w:val="22"/>
          <w:szCs w:val="22"/>
          <w:lang w:eastAsia="en-US"/>
        </w:rPr>
      </w:pPr>
    </w:p>
    <w:p w14:paraId="1F049111" w14:textId="00C7463F" w:rsidR="00581DF6" w:rsidRPr="00A75E15" w:rsidRDefault="008C1377" w:rsidP="00076833">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 xml:space="preserve">78.  </w:t>
      </w:r>
      <w:r w:rsidR="001A3612" w:rsidRPr="00A75E15">
        <w:rPr>
          <w:sz w:val="22"/>
          <w:szCs w:val="22"/>
        </w:rPr>
        <w:t xml:space="preserve">W odniesieniu do </w:t>
      </w:r>
      <w:r w:rsidR="001A3612" w:rsidRPr="00A75E15">
        <w:rPr>
          <w:i/>
          <w:sz w:val="22"/>
          <w:szCs w:val="22"/>
        </w:rPr>
        <w:t>„Klauzula 72 godzin”,</w:t>
      </w:r>
      <w:r w:rsidR="001A3612" w:rsidRPr="00A75E15">
        <w:rPr>
          <w:sz w:val="22"/>
          <w:szCs w:val="22"/>
        </w:rPr>
        <w:t xml:space="preserve"> wnosimy o wyjaśnienie, który zapis ma zastosowanie jako pierwszy: klauzula 72 godziny czy klauzula szkody seryjnej? Prosimy o doprecyzowanie treści SOPZ. </w:t>
      </w:r>
    </w:p>
    <w:p w14:paraId="1C02D076" w14:textId="4233E2CC" w:rsidR="00581DF6" w:rsidRPr="00A75E15" w:rsidRDefault="001A3612" w:rsidP="00076833">
      <w:pPr>
        <w:autoSpaceDE w:val="0"/>
        <w:autoSpaceDN w:val="0"/>
        <w:adjustRightInd w:val="0"/>
        <w:spacing w:line="276" w:lineRule="auto"/>
        <w:jc w:val="both"/>
        <w:rPr>
          <w:rFonts w:eastAsia="Calibri"/>
          <w:spacing w:val="-1"/>
          <w:sz w:val="22"/>
          <w:szCs w:val="22"/>
          <w:lang w:eastAsia="en-US"/>
        </w:rPr>
      </w:pPr>
      <w:r w:rsidRPr="00A75E15">
        <w:rPr>
          <w:b/>
          <w:bCs/>
          <w:sz w:val="22"/>
          <w:szCs w:val="22"/>
        </w:rPr>
        <w:t xml:space="preserve">ODPOWIEDŹ:  </w:t>
      </w:r>
      <w:r w:rsidRPr="00A75E15">
        <w:rPr>
          <w:sz w:val="22"/>
          <w:szCs w:val="22"/>
        </w:rPr>
        <w:t xml:space="preserve">Zamawiający </w:t>
      </w:r>
      <w:r w:rsidR="00076833" w:rsidRPr="00A75E15">
        <w:rPr>
          <w:rFonts w:eastAsia="Calibri"/>
          <w:sz w:val="22"/>
          <w:szCs w:val="22"/>
          <w:lang w:eastAsia="en-US"/>
        </w:rPr>
        <w:t xml:space="preserve">informuje, że zapisy się nie wykluczają, a tylko w części dotyczącej 72h oraz określonych </w:t>
      </w:r>
      <w:proofErr w:type="spellStart"/>
      <w:r w:rsidR="00076833" w:rsidRPr="00A75E15">
        <w:rPr>
          <w:rFonts w:eastAsia="Calibri"/>
          <w:sz w:val="22"/>
          <w:szCs w:val="22"/>
          <w:lang w:eastAsia="en-US"/>
        </w:rPr>
        <w:t>ryzyk</w:t>
      </w:r>
      <w:proofErr w:type="spellEnd"/>
      <w:r w:rsidR="00076833" w:rsidRPr="00A75E15">
        <w:rPr>
          <w:rFonts w:eastAsia="Calibri"/>
          <w:sz w:val="22"/>
          <w:szCs w:val="22"/>
          <w:lang w:eastAsia="en-US"/>
        </w:rPr>
        <w:t xml:space="preserve">, się pokrywają.  W obu przypadkach zastosowanie ma jednorazowe naliczenie franszyzy redukcyjnej, udziału własnego. </w:t>
      </w:r>
    </w:p>
    <w:p w14:paraId="544FE9E4" w14:textId="77777777" w:rsidR="004E39EE" w:rsidRPr="00A75E15" w:rsidRDefault="004E39EE" w:rsidP="004E39EE">
      <w:pPr>
        <w:autoSpaceDE w:val="0"/>
        <w:autoSpaceDN w:val="0"/>
        <w:adjustRightInd w:val="0"/>
        <w:spacing w:line="276" w:lineRule="auto"/>
        <w:jc w:val="both"/>
        <w:rPr>
          <w:sz w:val="22"/>
          <w:szCs w:val="22"/>
        </w:rPr>
      </w:pPr>
    </w:p>
    <w:p w14:paraId="7288FA56" w14:textId="2F4DE63C" w:rsidR="00B93D14" w:rsidRPr="00A75E15" w:rsidRDefault="00076833" w:rsidP="00305AD6">
      <w:pPr>
        <w:spacing w:line="276" w:lineRule="auto"/>
        <w:jc w:val="both"/>
        <w:rPr>
          <w:sz w:val="22"/>
          <w:szCs w:val="22"/>
        </w:rPr>
      </w:pPr>
      <w:r w:rsidRPr="00A75E15">
        <w:rPr>
          <w:sz w:val="22"/>
          <w:szCs w:val="22"/>
        </w:rPr>
        <w:t xml:space="preserve">79. </w:t>
      </w:r>
      <w:r w:rsidR="00B93D14" w:rsidRPr="00A75E15">
        <w:rPr>
          <w:sz w:val="22"/>
          <w:szCs w:val="22"/>
        </w:rPr>
        <w:t xml:space="preserve">W odniesieniu do „Szkody na skutek awarii, uszkodzeń wewnętrznych oraz niefachowej obsługi maszyn i urządzeń” wnioskujemy o zmianę zapisu na poniższy: </w:t>
      </w:r>
    </w:p>
    <w:p w14:paraId="0BF8AC3B" w14:textId="6B762A9E" w:rsidR="00B93D14" w:rsidRPr="00A75E15" w:rsidRDefault="00B93D14" w:rsidP="00305AD6">
      <w:pPr>
        <w:spacing w:line="276" w:lineRule="auto"/>
        <w:jc w:val="both"/>
        <w:rPr>
          <w:sz w:val="22"/>
          <w:szCs w:val="22"/>
        </w:rPr>
      </w:pPr>
      <w:r w:rsidRPr="00A75E15">
        <w:rPr>
          <w:sz w:val="22"/>
          <w:szCs w:val="22"/>
        </w:rPr>
        <w:t>Z zachowaniem pozostałych, niezmienionych niniejszą klauzulą, postanowień umowy ubezpieczenia oraz OWU i za zapłatą dodatkowej składki ubezpieczeniowej, uzgadnia się, co następuje:</w:t>
      </w:r>
    </w:p>
    <w:p w14:paraId="5DF417FE" w14:textId="77777777" w:rsidR="00B93D14" w:rsidRPr="00A75E15" w:rsidRDefault="00B93D14" w:rsidP="00305AD6">
      <w:pPr>
        <w:spacing w:line="276" w:lineRule="auto"/>
        <w:jc w:val="both"/>
        <w:rPr>
          <w:sz w:val="22"/>
          <w:szCs w:val="22"/>
        </w:rPr>
      </w:pPr>
      <w:r w:rsidRPr="00A75E15">
        <w:rPr>
          <w:sz w:val="22"/>
          <w:szCs w:val="22"/>
        </w:rPr>
        <w:t>1) ochrona ubezpieczeniowa obejmuje dodatkowo maszyny, urządzenia, aparaty od szkód mechanicznych spowodowanych:</w:t>
      </w:r>
    </w:p>
    <w:p w14:paraId="78494CD4" w14:textId="77777777" w:rsidR="00B93D14" w:rsidRPr="00A75E15" w:rsidRDefault="00B93D14" w:rsidP="00305AD6">
      <w:pPr>
        <w:spacing w:line="276" w:lineRule="auto"/>
        <w:jc w:val="both"/>
        <w:rPr>
          <w:sz w:val="22"/>
          <w:szCs w:val="22"/>
        </w:rPr>
      </w:pPr>
      <w:r w:rsidRPr="00A75E15">
        <w:rPr>
          <w:sz w:val="22"/>
          <w:szCs w:val="22"/>
        </w:rPr>
        <w:t>a) działaniem człowieka,</w:t>
      </w:r>
    </w:p>
    <w:p w14:paraId="2F154DE3" w14:textId="77777777" w:rsidR="00B93D14" w:rsidRPr="00A75E15" w:rsidRDefault="00B93D14" w:rsidP="00305AD6">
      <w:pPr>
        <w:spacing w:line="276" w:lineRule="auto"/>
        <w:jc w:val="both"/>
        <w:rPr>
          <w:sz w:val="22"/>
          <w:szCs w:val="22"/>
        </w:rPr>
      </w:pPr>
      <w:r w:rsidRPr="00A75E15">
        <w:rPr>
          <w:sz w:val="22"/>
          <w:szCs w:val="22"/>
        </w:rPr>
        <w:t>b) wadami produkcyjnymi,</w:t>
      </w:r>
    </w:p>
    <w:p w14:paraId="5F59D474" w14:textId="77777777" w:rsidR="00B93D14" w:rsidRPr="00A75E15" w:rsidRDefault="00B93D14" w:rsidP="00305AD6">
      <w:pPr>
        <w:spacing w:line="276" w:lineRule="auto"/>
        <w:jc w:val="both"/>
        <w:rPr>
          <w:sz w:val="22"/>
          <w:szCs w:val="22"/>
        </w:rPr>
      </w:pPr>
      <w:r w:rsidRPr="00A75E15">
        <w:rPr>
          <w:sz w:val="22"/>
          <w:szCs w:val="22"/>
        </w:rPr>
        <w:t>a) przyczynami eksploatacyjnymi;</w:t>
      </w:r>
    </w:p>
    <w:p w14:paraId="143861ED" w14:textId="77777777" w:rsidR="00B93D14" w:rsidRPr="00A75E15" w:rsidRDefault="00B93D14" w:rsidP="00305AD6">
      <w:pPr>
        <w:spacing w:line="276" w:lineRule="auto"/>
        <w:jc w:val="both"/>
        <w:rPr>
          <w:sz w:val="22"/>
          <w:szCs w:val="22"/>
        </w:rPr>
      </w:pPr>
      <w:r w:rsidRPr="00A75E15">
        <w:rPr>
          <w:sz w:val="22"/>
          <w:szCs w:val="22"/>
        </w:rPr>
        <w:t>2) za szkody spowodowane:</w:t>
      </w:r>
    </w:p>
    <w:p w14:paraId="52117745" w14:textId="77777777" w:rsidR="00B93D14" w:rsidRPr="00A75E15" w:rsidRDefault="00B93D14" w:rsidP="00305AD6">
      <w:pPr>
        <w:spacing w:line="276" w:lineRule="auto"/>
        <w:jc w:val="both"/>
        <w:rPr>
          <w:sz w:val="22"/>
          <w:szCs w:val="22"/>
        </w:rPr>
      </w:pPr>
      <w:r w:rsidRPr="00A75E15">
        <w:rPr>
          <w:sz w:val="22"/>
          <w:szCs w:val="22"/>
        </w:rPr>
        <w:t>a) działaniem człowieka - uważa się szkody powstałe wskutek nieumyślnego błędu uprawnionych do obsługi osób oraz umyślnego uszkodzenia (zniszczenia) przez osoby trzecie,</w:t>
      </w:r>
    </w:p>
    <w:p w14:paraId="0319786C" w14:textId="77777777" w:rsidR="00B93D14" w:rsidRPr="00A75E15" w:rsidRDefault="00B93D14" w:rsidP="00305AD6">
      <w:pPr>
        <w:spacing w:line="276" w:lineRule="auto"/>
        <w:jc w:val="both"/>
        <w:rPr>
          <w:sz w:val="22"/>
          <w:szCs w:val="22"/>
        </w:rPr>
      </w:pPr>
      <w:r w:rsidRPr="00A75E15">
        <w:rPr>
          <w:sz w:val="22"/>
          <w:szCs w:val="22"/>
        </w:rPr>
        <w:t>b) wadami produkcyjnymi - uważa się szkody powstałe w wyniku błędów w projektowaniu lub konstrukcji, wadliwego materiału oraz wad i usterek fabrycznych nie wykrytych podczas wykonania maszyny lub zamontowania jej na stanowisku pracy,</w:t>
      </w:r>
    </w:p>
    <w:p w14:paraId="032D7F5C" w14:textId="77777777" w:rsidR="00B93D14" w:rsidRPr="00A75E15" w:rsidRDefault="00B93D14" w:rsidP="00305AD6">
      <w:pPr>
        <w:spacing w:line="276" w:lineRule="auto"/>
        <w:jc w:val="both"/>
        <w:rPr>
          <w:sz w:val="22"/>
          <w:szCs w:val="22"/>
        </w:rPr>
      </w:pPr>
      <w:r w:rsidRPr="00A75E15">
        <w:rPr>
          <w:sz w:val="22"/>
          <w:szCs w:val="22"/>
        </w:rPr>
        <w:t xml:space="preserve">c) przyczynami eksploatacyjnymi - uważa się niezawinione przez obsługę szkody eksploatacyjne polegające na uszkodzeniu lub zniszczeniu elementów maszyny przez zjawiska fizyczne, np. siły </w:t>
      </w:r>
      <w:r w:rsidRPr="00A75E15">
        <w:rPr>
          <w:sz w:val="22"/>
          <w:szCs w:val="22"/>
        </w:rPr>
        <w:lastRenderedPageBreak/>
        <w:t>odśrodkowe, wzrost ciśnienia, eksplozję lub implozję, przegrzanie oraz wadliwe działanie urządzeń: sterujących, zabezpieczających, sygnalizacyjno-pomiarowych, itp.;</w:t>
      </w:r>
    </w:p>
    <w:p w14:paraId="037BA1C7" w14:textId="77777777" w:rsidR="00B93D14" w:rsidRPr="00A75E15" w:rsidRDefault="00B93D14" w:rsidP="00305AD6">
      <w:pPr>
        <w:spacing w:line="276" w:lineRule="auto"/>
        <w:jc w:val="both"/>
        <w:rPr>
          <w:sz w:val="22"/>
          <w:szCs w:val="22"/>
        </w:rPr>
      </w:pPr>
      <w:r w:rsidRPr="00A75E15">
        <w:rPr>
          <w:sz w:val="22"/>
          <w:szCs w:val="22"/>
        </w:rPr>
        <w:t>3) ubezpieczeniem nie są objęte szkody :</w:t>
      </w:r>
    </w:p>
    <w:p w14:paraId="38F9FFFE" w14:textId="77777777" w:rsidR="00B93D14" w:rsidRPr="00A75E15" w:rsidRDefault="00B93D14" w:rsidP="00305AD6">
      <w:pPr>
        <w:spacing w:line="276" w:lineRule="auto"/>
        <w:jc w:val="both"/>
        <w:rPr>
          <w:sz w:val="22"/>
          <w:szCs w:val="22"/>
        </w:rPr>
      </w:pPr>
      <w:r w:rsidRPr="00A75E15">
        <w:rPr>
          <w:sz w:val="22"/>
          <w:szCs w:val="22"/>
        </w:rPr>
        <w:t>a) w maszynach, urządzeniach i aparatach technicznych zamontowanych pod ziemią, związanych bezpośrednio z produkcją wydobywczą (kopalnictwem węgla kamiennego, brunatnego, soli, ropy naftowej, gazu ziemnego, rud żelaza i metali nieżelaznych),</w:t>
      </w:r>
    </w:p>
    <w:p w14:paraId="69DE8807" w14:textId="77777777" w:rsidR="00B93D14" w:rsidRPr="00A75E15" w:rsidRDefault="00B93D14" w:rsidP="00305AD6">
      <w:pPr>
        <w:spacing w:line="276" w:lineRule="auto"/>
        <w:jc w:val="both"/>
        <w:rPr>
          <w:sz w:val="22"/>
          <w:szCs w:val="22"/>
        </w:rPr>
      </w:pPr>
      <w:r w:rsidRPr="00A75E15">
        <w:rPr>
          <w:sz w:val="22"/>
          <w:szCs w:val="22"/>
        </w:rPr>
        <w:t>b) w częściach i materiałach, które ulegają szybkiemu zużyciu lub z uwagi na swoje specyficzne funkcje podlegają okresowej wymianie w ramach konserwacji,</w:t>
      </w:r>
    </w:p>
    <w:p w14:paraId="191575F2" w14:textId="77777777" w:rsidR="00B93D14" w:rsidRPr="00A75E15" w:rsidRDefault="00B93D14" w:rsidP="00305AD6">
      <w:pPr>
        <w:spacing w:line="276" w:lineRule="auto"/>
        <w:jc w:val="both"/>
        <w:rPr>
          <w:sz w:val="22"/>
          <w:szCs w:val="22"/>
        </w:rPr>
      </w:pPr>
      <w:r w:rsidRPr="00A75E15">
        <w:rPr>
          <w:sz w:val="22"/>
          <w:szCs w:val="22"/>
        </w:rPr>
        <w:t>c) w czasie naprawy dokonywanej przez zewnętrzne służby techniczne,</w:t>
      </w:r>
    </w:p>
    <w:p w14:paraId="675A92FD" w14:textId="77777777" w:rsidR="00B93D14" w:rsidRPr="00A75E15" w:rsidRDefault="00B93D14" w:rsidP="00305AD6">
      <w:pPr>
        <w:spacing w:line="276" w:lineRule="auto"/>
        <w:jc w:val="both"/>
        <w:rPr>
          <w:sz w:val="22"/>
          <w:szCs w:val="22"/>
        </w:rPr>
      </w:pPr>
      <w:r w:rsidRPr="00A75E15">
        <w:rPr>
          <w:sz w:val="22"/>
          <w:szCs w:val="22"/>
        </w:rPr>
        <w:t>d) będące następstwem naturalnego zużycia wskutek eksploatacji maszyny,</w:t>
      </w:r>
    </w:p>
    <w:p w14:paraId="18C5D818" w14:textId="77777777" w:rsidR="00B93D14" w:rsidRPr="00A75E15" w:rsidRDefault="00B93D14" w:rsidP="00305AD6">
      <w:pPr>
        <w:spacing w:line="276" w:lineRule="auto"/>
        <w:jc w:val="both"/>
        <w:rPr>
          <w:sz w:val="22"/>
          <w:szCs w:val="22"/>
        </w:rPr>
      </w:pPr>
      <w:r w:rsidRPr="00A75E15">
        <w:rPr>
          <w:sz w:val="22"/>
          <w:szCs w:val="22"/>
        </w:rPr>
        <w:t>e) w okresie gwarancyjnym, pokrywane przez producenta lub przez zewnętrzny warsztat naprawczy,</w:t>
      </w:r>
    </w:p>
    <w:p w14:paraId="78FFBE92" w14:textId="77777777" w:rsidR="00B93D14" w:rsidRPr="00A75E15" w:rsidRDefault="00B93D14" w:rsidP="00305AD6">
      <w:pPr>
        <w:spacing w:line="276" w:lineRule="auto"/>
        <w:jc w:val="both"/>
        <w:rPr>
          <w:sz w:val="22"/>
          <w:szCs w:val="22"/>
        </w:rPr>
      </w:pPr>
      <w:r w:rsidRPr="00A75E15">
        <w:rPr>
          <w:sz w:val="22"/>
          <w:szCs w:val="22"/>
        </w:rPr>
        <w:t>f) spowodowane wadami bądź usterkami ujawnionymi przed zawarciem ubezpieczenia,</w:t>
      </w:r>
    </w:p>
    <w:p w14:paraId="063EED8A" w14:textId="77777777" w:rsidR="00B93D14" w:rsidRPr="00A75E15" w:rsidRDefault="00B93D14" w:rsidP="00305AD6">
      <w:pPr>
        <w:spacing w:line="276" w:lineRule="auto"/>
        <w:jc w:val="both"/>
        <w:rPr>
          <w:sz w:val="22"/>
          <w:szCs w:val="22"/>
        </w:rPr>
      </w:pPr>
      <w:r w:rsidRPr="00A75E15">
        <w:rPr>
          <w:sz w:val="22"/>
          <w:szCs w:val="22"/>
        </w:rPr>
        <w:t>g) o charakterze estetycznym, w tym zarysowania, zadrapania powierzchni, wgniecenia, obtłuczenia,</w:t>
      </w:r>
    </w:p>
    <w:p w14:paraId="372B7C68" w14:textId="77777777" w:rsidR="00B93D14" w:rsidRPr="00A75E15" w:rsidRDefault="00B93D14" w:rsidP="00305AD6">
      <w:pPr>
        <w:spacing w:line="276" w:lineRule="auto"/>
        <w:jc w:val="both"/>
        <w:rPr>
          <w:sz w:val="22"/>
          <w:szCs w:val="22"/>
        </w:rPr>
      </w:pPr>
      <w:r w:rsidRPr="00A75E15">
        <w:rPr>
          <w:sz w:val="22"/>
          <w:szCs w:val="22"/>
        </w:rPr>
        <w:t>h) wynikające z wszelkich pośrednich i utraconych korzyści</w:t>
      </w:r>
    </w:p>
    <w:p w14:paraId="1A50813E" w14:textId="77777777" w:rsidR="00B93D14" w:rsidRPr="00A75E15" w:rsidRDefault="00B93D14" w:rsidP="00305AD6">
      <w:pPr>
        <w:spacing w:line="276" w:lineRule="auto"/>
        <w:jc w:val="both"/>
        <w:rPr>
          <w:sz w:val="22"/>
          <w:szCs w:val="22"/>
        </w:rPr>
      </w:pPr>
      <w:r w:rsidRPr="00A75E15">
        <w:rPr>
          <w:sz w:val="22"/>
          <w:szCs w:val="22"/>
        </w:rPr>
        <w:t>i) w postaci utraty zysku;</w:t>
      </w:r>
    </w:p>
    <w:p w14:paraId="1D7AEABD" w14:textId="77777777" w:rsidR="00B93D14" w:rsidRPr="00A75E15" w:rsidRDefault="00B93D14" w:rsidP="00305AD6">
      <w:pPr>
        <w:spacing w:line="276" w:lineRule="auto"/>
        <w:jc w:val="both"/>
        <w:rPr>
          <w:sz w:val="22"/>
          <w:szCs w:val="22"/>
        </w:rPr>
      </w:pPr>
      <w:r w:rsidRPr="00A75E15">
        <w:rPr>
          <w:sz w:val="22"/>
          <w:szCs w:val="22"/>
        </w:rPr>
        <w:t>4) limit odpowiedzialności na jedno i wszystkie zdarzenia w okresie ubezpieczenia – 1 500.000,00 PLN</w:t>
      </w:r>
    </w:p>
    <w:p w14:paraId="0F8C0584" w14:textId="77777777" w:rsidR="00B93D14" w:rsidRPr="00A75E15" w:rsidRDefault="00B93D14" w:rsidP="00305AD6">
      <w:pPr>
        <w:spacing w:line="276" w:lineRule="auto"/>
        <w:jc w:val="both"/>
        <w:rPr>
          <w:sz w:val="22"/>
          <w:szCs w:val="22"/>
        </w:rPr>
      </w:pPr>
      <w:r w:rsidRPr="00A75E15">
        <w:rPr>
          <w:sz w:val="22"/>
          <w:szCs w:val="22"/>
        </w:rPr>
        <w:t>5) franszyza redukcyjna: 5% nie mniej niż 500,00 PLN</w:t>
      </w:r>
    </w:p>
    <w:p w14:paraId="4069C986" w14:textId="3B9C0DD0" w:rsidR="00076833" w:rsidRPr="00A75E15" w:rsidRDefault="00B93D14" w:rsidP="00305AD6">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0F64A5" w:rsidRPr="00A75E15">
        <w:rPr>
          <w:sz w:val="22"/>
          <w:szCs w:val="22"/>
        </w:rPr>
        <w:t>nie wyraża zgody na wprowadzenie powyższej zmiany</w:t>
      </w:r>
      <w:r w:rsidR="004F67DC" w:rsidRPr="00A75E15">
        <w:rPr>
          <w:sz w:val="22"/>
          <w:szCs w:val="22"/>
        </w:rPr>
        <w:t xml:space="preserve">. </w:t>
      </w:r>
    </w:p>
    <w:p w14:paraId="7DAB1DCD" w14:textId="77777777" w:rsidR="00076833" w:rsidRPr="00A75E15" w:rsidRDefault="00076833" w:rsidP="00305AD6">
      <w:pPr>
        <w:autoSpaceDE w:val="0"/>
        <w:autoSpaceDN w:val="0"/>
        <w:adjustRightInd w:val="0"/>
        <w:spacing w:line="276" w:lineRule="auto"/>
        <w:jc w:val="both"/>
        <w:rPr>
          <w:sz w:val="22"/>
          <w:szCs w:val="22"/>
        </w:rPr>
      </w:pPr>
    </w:p>
    <w:p w14:paraId="25005B5C" w14:textId="5E18304D" w:rsidR="00305AD6" w:rsidRPr="00A75E15" w:rsidRDefault="008C53D4" w:rsidP="00305AD6">
      <w:pPr>
        <w:spacing w:line="276" w:lineRule="auto"/>
        <w:jc w:val="both"/>
        <w:rPr>
          <w:sz w:val="22"/>
          <w:szCs w:val="22"/>
        </w:rPr>
      </w:pPr>
      <w:r w:rsidRPr="00A75E15">
        <w:rPr>
          <w:sz w:val="22"/>
          <w:szCs w:val="22"/>
        </w:rPr>
        <w:t xml:space="preserve">80. </w:t>
      </w:r>
      <w:r w:rsidR="00305AD6" w:rsidRPr="00A75E15">
        <w:rPr>
          <w:sz w:val="22"/>
          <w:szCs w:val="22"/>
        </w:rPr>
        <w:t xml:space="preserve">W odniesieniu do </w:t>
      </w:r>
      <w:r w:rsidR="00305AD6" w:rsidRPr="00A75E15">
        <w:rPr>
          <w:i/>
          <w:sz w:val="22"/>
          <w:szCs w:val="22"/>
        </w:rPr>
        <w:t>„Klauzula pokrycia dla szkód w związku z prowadzoną akcją ratowniczą”,</w:t>
      </w:r>
      <w:r w:rsidR="00305AD6" w:rsidRPr="00A75E15">
        <w:rPr>
          <w:sz w:val="22"/>
          <w:szCs w:val="22"/>
        </w:rPr>
        <w:t xml:space="preserve"> wnioskujemy o dopisanie, że </w:t>
      </w:r>
      <w:r w:rsidR="00305AD6" w:rsidRPr="00A75E15">
        <w:rPr>
          <w:i/>
          <w:sz w:val="22"/>
          <w:szCs w:val="22"/>
        </w:rPr>
        <w:t xml:space="preserve">„objęte będą uzasadnione koszty prowadzenie takiej akcji ratowniczej </w:t>
      </w:r>
      <w:r w:rsidR="00305AD6" w:rsidRPr="00A75E15">
        <w:rPr>
          <w:i/>
          <w:sz w:val="22"/>
          <w:szCs w:val="22"/>
        </w:rPr>
        <w:br/>
        <w:t>w ramach limitu i tylko dla mienia objętego ochroną ubezpieczenia.”</w:t>
      </w:r>
    </w:p>
    <w:p w14:paraId="1C2F2399" w14:textId="6536BE9F" w:rsidR="00076833" w:rsidRPr="00A75E15" w:rsidRDefault="00305AD6" w:rsidP="00305AD6">
      <w:pPr>
        <w:autoSpaceDE w:val="0"/>
        <w:autoSpaceDN w:val="0"/>
        <w:adjustRightInd w:val="0"/>
        <w:spacing w:line="276" w:lineRule="auto"/>
        <w:jc w:val="both"/>
        <w:rPr>
          <w:sz w:val="22"/>
          <w:szCs w:val="22"/>
        </w:rPr>
      </w:pPr>
      <w:r w:rsidRPr="00A75E15">
        <w:rPr>
          <w:sz w:val="22"/>
          <w:szCs w:val="22"/>
        </w:rPr>
        <w:t>Wnosimy o wyjaśnienie o jakie mienie może chodzić, które jest własnością Zamawiającego, ale nie jest ubezpieczone, na jaką maksymalną SU? Czy co do zasady nie przystępujemy w ramach przedmiotowego Zamówienia do Ubezpieczenia wszystkich składników majątku klienta?</w:t>
      </w:r>
    </w:p>
    <w:p w14:paraId="4C69A17E" w14:textId="70671A49" w:rsidR="00076833" w:rsidRPr="00A75E15" w:rsidRDefault="00305AD6" w:rsidP="004E39EE">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00612635" w:rsidRPr="00A75E15">
        <w:rPr>
          <w:rFonts w:eastAsia="Calibri"/>
          <w:sz w:val="22"/>
          <w:szCs w:val="22"/>
          <w:lang w:eastAsia="en-US"/>
        </w:rPr>
        <w:t>informuje, że intencją jest pokrycie kosztów dla mienia ubezpieczonego na sumy ubezpieczenia, jak i do określonych limitów oraz mienia wliczonego do sumy ubezpieczenia jak i mienia nie wymienionego w wykazach.  Co do zasady, Zamawiający zgłasza do ubezpieczenia całość mienia lub mienie wg listy (np. gr. II i gr. VII).  Zamawiający nie wyraża zgody na wprowadzenie powyższej zmiany</w:t>
      </w:r>
      <w:r w:rsidR="00D74257" w:rsidRPr="00A75E15">
        <w:rPr>
          <w:rFonts w:eastAsia="Calibri"/>
          <w:sz w:val="22"/>
          <w:szCs w:val="22"/>
          <w:lang w:eastAsia="en-US"/>
        </w:rPr>
        <w:t xml:space="preserve">. </w:t>
      </w:r>
    </w:p>
    <w:p w14:paraId="44BFEF0B" w14:textId="77777777" w:rsidR="00D74257" w:rsidRPr="00A75E15" w:rsidRDefault="00D74257" w:rsidP="003A0376">
      <w:pPr>
        <w:autoSpaceDE w:val="0"/>
        <w:autoSpaceDN w:val="0"/>
        <w:adjustRightInd w:val="0"/>
        <w:spacing w:line="276" w:lineRule="auto"/>
        <w:jc w:val="both"/>
        <w:rPr>
          <w:rFonts w:eastAsia="Calibri"/>
          <w:sz w:val="22"/>
          <w:szCs w:val="22"/>
          <w:lang w:eastAsia="en-US"/>
        </w:rPr>
      </w:pPr>
    </w:p>
    <w:p w14:paraId="3FFD92D1" w14:textId="37552182" w:rsidR="003A0376" w:rsidRPr="00A75E15" w:rsidRDefault="00D74257" w:rsidP="003A0376">
      <w:pPr>
        <w:spacing w:line="276" w:lineRule="auto"/>
        <w:jc w:val="both"/>
        <w:rPr>
          <w:sz w:val="22"/>
          <w:szCs w:val="22"/>
        </w:rPr>
      </w:pPr>
      <w:r w:rsidRPr="00A75E15">
        <w:rPr>
          <w:rFonts w:eastAsia="Calibri"/>
          <w:sz w:val="22"/>
          <w:szCs w:val="22"/>
          <w:lang w:eastAsia="en-US"/>
        </w:rPr>
        <w:t xml:space="preserve">81. </w:t>
      </w:r>
      <w:r w:rsidR="003A0376" w:rsidRPr="00A75E15">
        <w:rPr>
          <w:sz w:val="22"/>
          <w:szCs w:val="22"/>
        </w:rPr>
        <w:t xml:space="preserve">W odniesieniu do </w:t>
      </w:r>
      <w:r w:rsidR="003A0376" w:rsidRPr="00A75E15">
        <w:rPr>
          <w:i/>
          <w:sz w:val="22"/>
          <w:szCs w:val="22"/>
        </w:rPr>
        <w:t>„Klauzula zgłaszania szkód</w:t>
      </w:r>
      <w:r w:rsidR="003A0376" w:rsidRPr="00A75E15">
        <w:rPr>
          <w:sz w:val="22"/>
          <w:szCs w:val="22"/>
        </w:rPr>
        <w:t xml:space="preserve">”, wnioskujemy o modyfikację treści zgodnie </w:t>
      </w:r>
      <w:r w:rsidR="00594759" w:rsidRPr="00A75E15">
        <w:rPr>
          <w:sz w:val="22"/>
          <w:szCs w:val="22"/>
        </w:rPr>
        <w:br/>
      </w:r>
      <w:r w:rsidR="003A0376" w:rsidRPr="00A75E15">
        <w:rPr>
          <w:sz w:val="22"/>
          <w:szCs w:val="22"/>
        </w:rPr>
        <w:t>z poniższą propozycją:</w:t>
      </w:r>
    </w:p>
    <w:p w14:paraId="12D8AB4B" w14:textId="1F6900C0" w:rsidR="00D74257" w:rsidRPr="00A75E15" w:rsidRDefault="003A0376" w:rsidP="003A0376">
      <w:pPr>
        <w:autoSpaceDE w:val="0"/>
        <w:autoSpaceDN w:val="0"/>
        <w:adjustRightInd w:val="0"/>
        <w:spacing w:line="276" w:lineRule="auto"/>
        <w:jc w:val="both"/>
        <w:rPr>
          <w:rFonts w:eastAsia="Calibri"/>
          <w:sz w:val="22"/>
          <w:szCs w:val="22"/>
          <w:lang w:eastAsia="en-US"/>
        </w:rPr>
      </w:pPr>
      <w:r w:rsidRPr="00A75E15">
        <w:rPr>
          <w:i/>
          <w:sz w:val="22"/>
          <w:szCs w:val="22"/>
        </w:rPr>
        <w:t xml:space="preserve">Niniejszym ustala się termin powiadomienia ubezpieczyciela o wypadku ubezpieczeniowym:  </w:t>
      </w:r>
      <w:r w:rsidRPr="00A75E15">
        <w:rPr>
          <w:i/>
          <w:sz w:val="22"/>
          <w:szCs w:val="22"/>
          <w:u w:val="single"/>
        </w:rPr>
        <w:t>bezzwłocznie, nie najpóźniej niż</w:t>
      </w:r>
      <w:r w:rsidRPr="00A75E15">
        <w:rPr>
          <w:i/>
          <w:sz w:val="22"/>
          <w:szCs w:val="22"/>
        </w:rPr>
        <w:t xml:space="preserve"> 14 dni od daty uzyskania przez Ubezpieczającego/Ubezpieczonego wiedzy o zajściu wypadku. </w:t>
      </w:r>
    </w:p>
    <w:p w14:paraId="56B5AAF1" w14:textId="5D4E8767" w:rsidR="00D74257" w:rsidRPr="00A75E15" w:rsidRDefault="003A0376" w:rsidP="003A0376">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00032663" w:rsidRPr="00A75E15">
        <w:rPr>
          <w:rFonts w:eastAsia="Calibri"/>
          <w:sz w:val="22"/>
          <w:szCs w:val="22"/>
          <w:lang w:eastAsia="en-US"/>
        </w:rPr>
        <w:t xml:space="preserve">nie wyraża zgody na wprowadzenie powyższej zmiany. </w:t>
      </w:r>
    </w:p>
    <w:p w14:paraId="48C56DBC" w14:textId="77777777" w:rsidR="00D74257" w:rsidRPr="00A75E15" w:rsidRDefault="00D74257" w:rsidP="004E39EE">
      <w:pPr>
        <w:autoSpaceDE w:val="0"/>
        <w:autoSpaceDN w:val="0"/>
        <w:adjustRightInd w:val="0"/>
        <w:spacing w:line="276" w:lineRule="auto"/>
        <w:jc w:val="both"/>
        <w:rPr>
          <w:rFonts w:eastAsia="Calibri"/>
          <w:sz w:val="22"/>
          <w:szCs w:val="22"/>
          <w:lang w:eastAsia="en-US"/>
        </w:rPr>
      </w:pPr>
    </w:p>
    <w:p w14:paraId="46CBF9B9" w14:textId="164972EB" w:rsidR="00D74257" w:rsidRPr="00A75E15" w:rsidRDefault="00032663" w:rsidP="00455DED">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lastRenderedPageBreak/>
        <w:t xml:space="preserve">82. </w:t>
      </w:r>
      <w:r w:rsidR="00455DED" w:rsidRPr="00A75E15">
        <w:rPr>
          <w:sz w:val="22"/>
          <w:szCs w:val="22"/>
        </w:rPr>
        <w:t xml:space="preserve">W odniesieniu do </w:t>
      </w:r>
      <w:r w:rsidR="00455DED" w:rsidRPr="00A75E15">
        <w:rPr>
          <w:i/>
          <w:sz w:val="22"/>
          <w:szCs w:val="22"/>
        </w:rPr>
        <w:t xml:space="preserve">„Klauzula przyjmująca istniejący system zabezpieczeń”, </w:t>
      </w:r>
      <w:r w:rsidR="00455DED" w:rsidRPr="00A75E15">
        <w:rPr>
          <w:sz w:val="22"/>
          <w:szCs w:val="22"/>
        </w:rPr>
        <w:t xml:space="preserve">wnioskujemy w zakresie akceptacji zabezpieczeń </w:t>
      </w:r>
      <w:proofErr w:type="spellStart"/>
      <w:r w:rsidR="00455DED" w:rsidRPr="00A75E15">
        <w:rPr>
          <w:sz w:val="22"/>
          <w:szCs w:val="22"/>
        </w:rPr>
        <w:t>przeciwkradzieżowych</w:t>
      </w:r>
      <w:proofErr w:type="spellEnd"/>
      <w:r w:rsidR="00455DED" w:rsidRPr="00A75E15">
        <w:rPr>
          <w:sz w:val="22"/>
          <w:szCs w:val="22"/>
        </w:rPr>
        <w:t xml:space="preserve"> i przeciwprzepięciowych o usunięcie zapisu lub podanie danych do oceny ryzyka w tym zakresie.  </w:t>
      </w:r>
    </w:p>
    <w:p w14:paraId="740C5558" w14:textId="28703F84" w:rsidR="00D74257" w:rsidRPr="00A75E15" w:rsidRDefault="00455DED" w:rsidP="00455DED">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005A6DC3" w:rsidRPr="00A75E15">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E8790D" w:rsidRPr="00A75E15">
        <w:rPr>
          <w:sz w:val="22"/>
          <w:szCs w:val="22"/>
        </w:rPr>
        <w:t xml:space="preserve">. </w:t>
      </w:r>
    </w:p>
    <w:p w14:paraId="7AE72E23" w14:textId="1D044297" w:rsidR="00D74257" w:rsidRPr="00A75E15" w:rsidRDefault="00D74257" w:rsidP="004E39EE">
      <w:pPr>
        <w:autoSpaceDE w:val="0"/>
        <w:autoSpaceDN w:val="0"/>
        <w:adjustRightInd w:val="0"/>
        <w:spacing w:line="276" w:lineRule="auto"/>
        <w:jc w:val="both"/>
        <w:rPr>
          <w:rFonts w:eastAsia="Calibri"/>
          <w:sz w:val="22"/>
          <w:szCs w:val="22"/>
          <w:lang w:eastAsia="en-US"/>
        </w:rPr>
      </w:pPr>
    </w:p>
    <w:p w14:paraId="579CFACA" w14:textId="10F4D485" w:rsidR="0064619F" w:rsidRPr="00A75E15" w:rsidRDefault="00E8790D" w:rsidP="0064619F">
      <w:pPr>
        <w:spacing w:line="276" w:lineRule="auto"/>
        <w:jc w:val="both"/>
        <w:rPr>
          <w:sz w:val="22"/>
          <w:szCs w:val="22"/>
        </w:rPr>
      </w:pPr>
      <w:r w:rsidRPr="00A75E15">
        <w:rPr>
          <w:rFonts w:eastAsia="Calibri"/>
          <w:sz w:val="22"/>
          <w:szCs w:val="22"/>
          <w:lang w:eastAsia="en-US"/>
        </w:rPr>
        <w:t xml:space="preserve">83. </w:t>
      </w:r>
      <w:r w:rsidR="0064619F" w:rsidRPr="00A75E15">
        <w:rPr>
          <w:sz w:val="22"/>
          <w:szCs w:val="22"/>
        </w:rPr>
        <w:t xml:space="preserve">W odniesieniu do „Klauzula katastrofy budowlanej”, wnioskujemy o modyfikację treści zgodnie </w:t>
      </w:r>
      <w:r w:rsidR="0064619F" w:rsidRPr="00A75E15">
        <w:rPr>
          <w:sz w:val="22"/>
          <w:szCs w:val="22"/>
        </w:rPr>
        <w:br/>
        <w:t>z poniższą propozycją:</w:t>
      </w:r>
    </w:p>
    <w:p w14:paraId="3C4E005C" w14:textId="77777777" w:rsidR="0064619F" w:rsidRPr="00A75E15" w:rsidRDefault="0064619F" w:rsidP="0064619F">
      <w:pPr>
        <w:spacing w:line="276" w:lineRule="auto"/>
        <w:jc w:val="both"/>
        <w:rPr>
          <w:sz w:val="22"/>
          <w:szCs w:val="22"/>
        </w:rPr>
      </w:pPr>
      <w:r w:rsidRPr="00A75E15">
        <w:rPr>
          <w:sz w:val="22"/>
          <w:szCs w:val="22"/>
        </w:rPr>
        <w:t xml:space="preserve">Klauzula katastrofy budowlanej </w:t>
      </w:r>
    </w:p>
    <w:p w14:paraId="17708F42" w14:textId="77777777" w:rsidR="0064619F" w:rsidRPr="00A75E15" w:rsidRDefault="0064619F" w:rsidP="0064619F">
      <w:pPr>
        <w:spacing w:line="276" w:lineRule="auto"/>
        <w:jc w:val="both"/>
        <w:rPr>
          <w:sz w:val="22"/>
          <w:szCs w:val="22"/>
        </w:rPr>
      </w:pPr>
      <w:r w:rsidRPr="00A75E15">
        <w:rPr>
          <w:sz w:val="22"/>
          <w:szCs w:val="22"/>
        </w:rPr>
        <w:t>Z zachowaniem pozostałych niezmienionych niniejszą klauzulą postanowień OWU i za zapłatą dodatkowej składki ubezpieczeniowej ustala się, co następuje:</w:t>
      </w:r>
    </w:p>
    <w:p w14:paraId="5434958A" w14:textId="77777777" w:rsidR="0064619F" w:rsidRPr="00A75E15" w:rsidRDefault="0064619F" w:rsidP="0064619F">
      <w:pPr>
        <w:spacing w:line="276" w:lineRule="auto"/>
        <w:jc w:val="both"/>
        <w:rPr>
          <w:sz w:val="22"/>
          <w:szCs w:val="22"/>
        </w:rPr>
      </w:pPr>
      <w:r w:rsidRPr="00A75E15">
        <w:rPr>
          <w:sz w:val="22"/>
          <w:szCs w:val="22"/>
        </w:rPr>
        <w:t xml:space="preserve">1) zakres ubezpieczenia od ognia i innych żywiołów zostaje rozszerzony o szkody powstałe wskutek katastrofy budowlanej; </w:t>
      </w:r>
    </w:p>
    <w:p w14:paraId="0059C2AD" w14:textId="77777777" w:rsidR="0064619F" w:rsidRPr="00A75E15" w:rsidRDefault="0064619F" w:rsidP="0064619F">
      <w:pPr>
        <w:spacing w:line="276" w:lineRule="auto"/>
        <w:jc w:val="both"/>
        <w:rPr>
          <w:sz w:val="22"/>
          <w:szCs w:val="22"/>
        </w:rPr>
      </w:pPr>
      <w:r w:rsidRPr="00A75E15">
        <w:rPr>
          <w:sz w:val="22"/>
          <w:szCs w:val="22"/>
        </w:rPr>
        <w:t>2) przez katastrofę budowlaną, o której mowa w pkt 1, należy rozumieć zawalenie się ubezpieczonego budynku lub budowli tj. niezamierzone i gwałtowne zniszczenie całości obiektu budowlanego lub jego części, a także konstrukcyjnych elementów rusztowań, elementów urządzeń formujących, ścianek szczelnych i obudowy wykopów;</w:t>
      </w:r>
    </w:p>
    <w:p w14:paraId="0E8E1DC6" w14:textId="77777777" w:rsidR="0064619F" w:rsidRPr="00A75E15" w:rsidRDefault="0064619F" w:rsidP="0064619F">
      <w:pPr>
        <w:spacing w:line="276" w:lineRule="auto"/>
        <w:jc w:val="both"/>
        <w:rPr>
          <w:sz w:val="22"/>
          <w:szCs w:val="22"/>
        </w:rPr>
      </w:pPr>
      <w:r w:rsidRPr="00A75E15">
        <w:rPr>
          <w:sz w:val="22"/>
          <w:szCs w:val="22"/>
        </w:rPr>
        <w:t>3) nie jest katastrofą budowlaną:</w:t>
      </w:r>
    </w:p>
    <w:p w14:paraId="7D18EDE0" w14:textId="77777777" w:rsidR="0064619F" w:rsidRPr="00A75E15" w:rsidRDefault="0064619F" w:rsidP="0064619F">
      <w:pPr>
        <w:spacing w:line="276" w:lineRule="auto"/>
        <w:jc w:val="both"/>
        <w:rPr>
          <w:sz w:val="22"/>
          <w:szCs w:val="22"/>
        </w:rPr>
      </w:pPr>
      <w:r w:rsidRPr="00A75E15">
        <w:rPr>
          <w:sz w:val="22"/>
          <w:szCs w:val="22"/>
        </w:rPr>
        <w:t>a) uszkodzenie elementu wbudowanego w budynek lub budowlę, nadającego się do naprawy lub wymiany,</w:t>
      </w:r>
    </w:p>
    <w:p w14:paraId="406A9461" w14:textId="6F1C4FE2" w:rsidR="0064619F" w:rsidRPr="00A75E15" w:rsidRDefault="0064619F" w:rsidP="0064619F">
      <w:pPr>
        <w:spacing w:line="276" w:lineRule="auto"/>
        <w:jc w:val="both"/>
        <w:rPr>
          <w:sz w:val="22"/>
          <w:szCs w:val="22"/>
        </w:rPr>
      </w:pPr>
      <w:r w:rsidRPr="00A75E15">
        <w:rPr>
          <w:sz w:val="22"/>
          <w:szCs w:val="22"/>
        </w:rPr>
        <w:t xml:space="preserve">b) uszkodzenie lub zniszczenie urządzeń budowlanych związanych z budynkami, przez które należy rozumieć urządzenia techniczne zapewniające możliwość użytkowania budynku lub budowli zgodnie </w:t>
      </w:r>
      <w:r w:rsidR="007174C5" w:rsidRPr="00A75E15">
        <w:rPr>
          <w:sz w:val="22"/>
          <w:szCs w:val="22"/>
        </w:rPr>
        <w:br/>
      </w:r>
      <w:r w:rsidRPr="00A75E15">
        <w:rPr>
          <w:sz w:val="22"/>
          <w:szCs w:val="22"/>
        </w:rPr>
        <w:t xml:space="preserve">z ich przeznaczeniem tj. przyłącza, urządzenia instalacyjne, przejazdy, ogrodzenia, place postojowe </w:t>
      </w:r>
      <w:r w:rsidRPr="00A75E15">
        <w:rPr>
          <w:sz w:val="22"/>
          <w:szCs w:val="22"/>
        </w:rPr>
        <w:br/>
        <w:t>i place pod śmietniki;</w:t>
      </w:r>
    </w:p>
    <w:p w14:paraId="53CB2FC5" w14:textId="77777777" w:rsidR="0064619F" w:rsidRPr="00A75E15" w:rsidRDefault="0064619F" w:rsidP="0064619F">
      <w:pPr>
        <w:spacing w:line="276" w:lineRule="auto"/>
        <w:jc w:val="both"/>
        <w:rPr>
          <w:sz w:val="22"/>
          <w:szCs w:val="22"/>
        </w:rPr>
      </w:pPr>
      <w:r w:rsidRPr="00A75E15">
        <w:rPr>
          <w:sz w:val="22"/>
          <w:szCs w:val="22"/>
        </w:rPr>
        <w:t>c) awaria instalacji;</w:t>
      </w:r>
    </w:p>
    <w:p w14:paraId="34F46CF0" w14:textId="77777777" w:rsidR="0064619F" w:rsidRPr="00A75E15" w:rsidRDefault="0064619F" w:rsidP="0064619F">
      <w:pPr>
        <w:spacing w:line="276" w:lineRule="auto"/>
        <w:jc w:val="both"/>
        <w:rPr>
          <w:sz w:val="22"/>
          <w:szCs w:val="22"/>
        </w:rPr>
      </w:pPr>
      <w:r w:rsidRPr="00A75E15">
        <w:rPr>
          <w:sz w:val="22"/>
          <w:szCs w:val="22"/>
        </w:rPr>
        <w:t>4) Wykonawca ponosi odpowiedzialność za szkody w budynkach i budowlach będących przedmiotem katastrofy budowlanej oraz znajdującym się w nich mieniu, a także w ubezpieczonym mieniu sąsiadującym, powstałe w następstwie katastrofy budowlanej;</w:t>
      </w:r>
    </w:p>
    <w:p w14:paraId="2003FAE5" w14:textId="77777777" w:rsidR="0064619F" w:rsidRPr="00A75E15" w:rsidRDefault="0064619F" w:rsidP="0064619F">
      <w:pPr>
        <w:spacing w:line="276" w:lineRule="auto"/>
        <w:jc w:val="both"/>
        <w:rPr>
          <w:sz w:val="22"/>
          <w:szCs w:val="22"/>
        </w:rPr>
      </w:pPr>
      <w:r w:rsidRPr="00A75E15">
        <w:rPr>
          <w:sz w:val="22"/>
          <w:szCs w:val="22"/>
        </w:rPr>
        <w:t>5) z zakresu ubezpieczenia przewidzianego niniejszą klauzulą wyłączone są szkody w budynkach lub budowlach:</w:t>
      </w:r>
    </w:p>
    <w:p w14:paraId="53BCF683" w14:textId="77777777" w:rsidR="0064619F" w:rsidRPr="00A75E15" w:rsidRDefault="0064619F" w:rsidP="0064619F">
      <w:pPr>
        <w:spacing w:line="276" w:lineRule="auto"/>
        <w:jc w:val="both"/>
        <w:rPr>
          <w:sz w:val="22"/>
          <w:szCs w:val="22"/>
        </w:rPr>
      </w:pPr>
      <w:r w:rsidRPr="00A75E15">
        <w:rPr>
          <w:sz w:val="22"/>
          <w:szCs w:val="22"/>
        </w:rPr>
        <w:t>a) przeznaczonych do rozbiórki lub wyburzenia,</w:t>
      </w:r>
    </w:p>
    <w:p w14:paraId="1349D8D5" w14:textId="77777777" w:rsidR="0064619F" w:rsidRPr="00A75E15" w:rsidRDefault="0064619F" w:rsidP="0064619F">
      <w:pPr>
        <w:spacing w:line="276" w:lineRule="auto"/>
        <w:jc w:val="both"/>
        <w:rPr>
          <w:sz w:val="22"/>
          <w:szCs w:val="22"/>
        </w:rPr>
      </w:pPr>
      <w:r w:rsidRPr="00A75E15">
        <w:rPr>
          <w:sz w:val="22"/>
          <w:szCs w:val="22"/>
        </w:rPr>
        <w:t>b) będących w trakcie przebudowy lub remontu wykonywanego bez wymaganego pozwolenia,</w:t>
      </w:r>
    </w:p>
    <w:p w14:paraId="131023AC" w14:textId="77777777" w:rsidR="0064619F" w:rsidRPr="00A75E15" w:rsidRDefault="0064619F" w:rsidP="0064619F">
      <w:pPr>
        <w:spacing w:line="276" w:lineRule="auto"/>
        <w:jc w:val="both"/>
        <w:rPr>
          <w:sz w:val="22"/>
          <w:szCs w:val="22"/>
        </w:rPr>
      </w:pPr>
      <w:r w:rsidRPr="00A75E15">
        <w:rPr>
          <w:sz w:val="22"/>
          <w:szCs w:val="22"/>
        </w:rPr>
        <w:t xml:space="preserve">c) w budynkach lub budowlach wykonanych niezgodnie z obowiązującymi przepisami prawa, </w:t>
      </w:r>
    </w:p>
    <w:p w14:paraId="6D352B1D" w14:textId="77777777" w:rsidR="0064619F" w:rsidRPr="00A75E15" w:rsidRDefault="0064619F" w:rsidP="0064619F">
      <w:pPr>
        <w:spacing w:line="276" w:lineRule="auto"/>
        <w:jc w:val="both"/>
        <w:rPr>
          <w:sz w:val="22"/>
          <w:szCs w:val="22"/>
        </w:rPr>
      </w:pPr>
      <w:r w:rsidRPr="00A75E15">
        <w:rPr>
          <w:sz w:val="22"/>
          <w:szCs w:val="22"/>
        </w:rPr>
        <w:t>d) nie posiadających odbioru końcowego robót dokonanego przez organ nadzoru budowlanego,</w:t>
      </w:r>
    </w:p>
    <w:p w14:paraId="2BC3E921" w14:textId="77777777" w:rsidR="0064619F" w:rsidRPr="00A75E15" w:rsidRDefault="0064619F" w:rsidP="0064619F">
      <w:pPr>
        <w:spacing w:line="276" w:lineRule="auto"/>
        <w:jc w:val="both"/>
        <w:rPr>
          <w:sz w:val="22"/>
          <w:szCs w:val="22"/>
        </w:rPr>
      </w:pPr>
      <w:r w:rsidRPr="00A75E15">
        <w:rPr>
          <w:sz w:val="22"/>
          <w:szCs w:val="22"/>
        </w:rPr>
        <w:t>e) tymczasowych bądź dopuszczonych tymczasowo do użytkowania,</w:t>
      </w:r>
    </w:p>
    <w:p w14:paraId="15D3588E" w14:textId="77777777" w:rsidR="0064619F" w:rsidRPr="00A75E15" w:rsidRDefault="0064619F" w:rsidP="0064619F">
      <w:pPr>
        <w:spacing w:line="276" w:lineRule="auto"/>
        <w:jc w:val="both"/>
        <w:rPr>
          <w:sz w:val="22"/>
          <w:szCs w:val="22"/>
        </w:rPr>
      </w:pPr>
      <w:r w:rsidRPr="00A75E15">
        <w:rPr>
          <w:sz w:val="22"/>
          <w:szCs w:val="22"/>
        </w:rPr>
        <w:t xml:space="preserve">f) użytkowanych niezgodnie z przeznaczeniem; </w:t>
      </w:r>
    </w:p>
    <w:p w14:paraId="67F8F096" w14:textId="426FF121" w:rsidR="0064619F" w:rsidRPr="00A75E15" w:rsidRDefault="0064619F" w:rsidP="0064619F">
      <w:pPr>
        <w:spacing w:line="276" w:lineRule="auto"/>
        <w:jc w:val="both"/>
        <w:rPr>
          <w:sz w:val="22"/>
          <w:szCs w:val="22"/>
        </w:rPr>
      </w:pPr>
      <w:r w:rsidRPr="00A75E15">
        <w:rPr>
          <w:sz w:val="22"/>
          <w:szCs w:val="22"/>
        </w:rPr>
        <w:t xml:space="preserve">6) odpowiedzialność Wykonawcy z tytułu niniejszej klauzuli ograniczona jest do limitu odpowiedzialności i limit ten obowiązuje na jeden i wszystkie wypadki ubezpieczeniowe zaistniałe </w:t>
      </w:r>
      <w:r w:rsidR="002F4228" w:rsidRPr="00A75E15">
        <w:rPr>
          <w:sz w:val="22"/>
          <w:szCs w:val="22"/>
        </w:rPr>
        <w:br/>
      </w:r>
      <w:r w:rsidRPr="00A75E15">
        <w:rPr>
          <w:sz w:val="22"/>
          <w:szCs w:val="22"/>
        </w:rPr>
        <w:t>w okresie ubezpieczenia;</w:t>
      </w:r>
    </w:p>
    <w:p w14:paraId="5432A2C0" w14:textId="77777777" w:rsidR="0064619F" w:rsidRPr="00A75E15" w:rsidRDefault="0064619F" w:rsidP="0064619F">
      <w:pPr>
        <w:spacing w:line="276" w:lineRule="auto"/>
        <w:jc w:val="both"/>
        <w:rPr>
          <w:sz w:val="22"/>
          <w:szCs w:val="22"/>
        </w:rPr>
      </w:pPr>
      <w:r w:rsidRPr="00A75E15">
        <w:rPr>
          <w:sz w:val="22"/>
          <w:szCs w:val="22"/>
        </w:rPr>
        <w:lastRenderedPageBreak/>
        <w:t>7) limit odpowiedzialności 3.000.000 PLN na jedno i wszystkie zdarzenia.</w:t>
      </w:r>
    </w:p>
    <w:p w14:paraId="359A8E0C" w14:textId="77777777" w:rsidR="0064619F" w:rsidRPr="00A75E15" w:rsidRDefault="0064619F" w:rsidP="0064619F">
      <w:pPr>
        <w:spacing w:line="276" w:lineRule="auto"/>
        <w:jc w:val="both"/>
        <w:rPr>
          <w:sz w:val="22"/>
          <w:szCs w:val="22"/>
        </w:rPr>
      </w:pPr>
      <w:r w:rsidRPr="00A75E15">
        <w:rPr>
          <w:sz w:val="22"/>
          <w:szCs w:val="22"/>
        </w:rPr>
        <w:t>Fr. red. – 10% wartości szkody min. 5.000 PLN</w:t>
      </w:r>
    </w:p>
    <w:p w14:paraId="614D9AFB" w14:textId="6A712DD1" w:rsidR="00E8790D" w:rsidRPr="00A75E15" w:rsidRDefault="0064619F" w:rsidP="004E39EE">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Zamawiający</w:t>
      </w:r>
      <w:r w:rsidR="00396774" w:rsidRPr="00A75E15">
        <w:rPr>
          <w:sz w:val="22"/>
          <w:szCs w:val="22"/>
        </w:rPr>
        <w:t xml:space="preserve"> </w:t>
      </w:r>
      <w:r w:rsidR="005E30A2" w:rsidRPr="00A75E15">
        <w:rPr>
          <w:rFonts w:eastAsia="Calibri"/>
          <w:sz w:val="22"/>
          <w:szCs w:val="22"/>
          <w:lang w:eastAsia="en-US"/>
        </w:rPr>
        <w:t xml:space="preserve">nie wyraża zgody na wprowadzenie zmiany w poziomie franszyzy redukcyjnej.  </w:t>
      </w:r>
    </w:p>
    <w:p w14:paraId="2560C2FA" w14:textId="77777777" w:rsidR="00D74257" w:rsidRPr="00A75E15" w:rsidRDefault="00D74257" w:rsidP="004E39EE">
      <w:pPr>
        <w:autoSpaceDE w:val="0"/>
        <w:autoSpaceDN w:val="0"/>
        <w:adjustRightInd w:val="0"/>
        <w:spacing w:line="276" w:lineRule="auto"/>
        <w:jc w:val="both"/>
        <w:rPr>
          <w:rFonts w:eastAsia="Calibri"/>
          <w:sz w:val="22"/>
          <w:szCs w:val="22"/>
          <w:lang w:eastAsia="en-US"/>
        </w:rPr>
      </w:pPr>
    </w:p>
    <w:p w14:paraId="101586D6" w14:textId="77777777" w:rsidR="00D84F40" w:rsidRPr="00A75E15" w:rsidRDefault="006909AF" w:rsidP="00D84F40">
      <w:pPr>
        <w:spacing w:line="276" w:lineRule="auto"/>
        <w:jc w:val="both"/>
        <w:rPr>
          <w:sz w:val="22"/>
          <w:szCs w:val="22"/>
        </w:rPr>
      </w:pPr>
      <w:r w:rsidRPr="00A75E15">
        <w:rPr>
          <w:rFonts w:eastAsia="Calibri"/>
          <w:sz w:val="22"/>
          <w:szCs w:val="22"/>
          <w:lang w:eastAsia="en-US"/>
        </w:rPr>
        <w:t>8</w:t>
      </w:r>
      <w:r w:rsidR="00DC3452" w:rsidRPr="00A75E15">
        <w:rPr>
          <w:rFonts w:eastAsia="Calibri"/>
          <w:sz w:val="22"/>
          <w:szCs w:val="22"/>
          <w:lang w:eastAsia="en-US"/>
        </w:rPr>
        <w:t>4</w:t>
      </w:r>
      <w:r w:rsidRPr="00A75E15">
        <w:rPr>
          <w:rFonts w:eastAsia="Calibri"/>
          <w:sz w:val="22"/>
          <w:szCs w:val="22"/>
          <w:lang w:eastAsia="en-US"/>
        </w:rPr>
        <w:t xml:space="preserve">. </w:t>
      </w:r>
      <w:r w:rsidR="00D84F40" w:rsidRPr="00A75E15">
        <w:rPr>
          <w:sz w:val="22"/>
          <w:szCs w:val="22"/>
        </w:rPr>
        <w:t>W odniesieniu do „Klauzula wyłączenia ryzyka z eksploatacji”, wnioskujemy o wprowadzenie zapisu:</w:t>
      </w:r>
    </w:p>
    <w:p w14:paraId="24E272D8" w14:textId="77777777" w:rsidR="00D84F40" w:rsidRPr="00A75E15" w:rsidRDefault="00D84F40" w:rsidP="00D84F40">
      <w:pPr>
        <w:spacing w:line="276" w:lineRule="auto"/>
        <w:jc w:val="both"/>
        <w:rPr>
          <w:sz w:val="22"/>
          <w:szCs w:val="22"/>
        </w:rPr>
      </w:pPr>
      <w:r w:rsidRPr="00A75E15">
        <w:rPr>
          <w:sz w:val="22"/>
          <w:szCs w:val="22"/>
        </w:rPr>
        <w:t>a) iż mienie takie z dniem wyłączenia z eksploatacji będzie ubezpieczone w wartości rzeczywistej oraz, że będzie miała zastosowanie fr. red. – 10% wartości szkody m.in. 5.000 PLN.</w:t>
      </w:r>
    </w:p>
    <w:p w14:paraId="1E5C9DAA" w14:textId="5B906AB0" w:rsidR="00D84F40" w:rsidRPr="00A75E15" w:rsidRDefault="00D84F40" w:rsidP="00D84F40">
      <w:pPr>
        <w:spacing w:line="276" w:lineRule="auto"/>
        <w:jc w:val="both"/>
        <w:rPr>
          <w:sz w:val="22"/>
          <w:szCs w:val="22"/>
        </w:rPr>
      </w:pPr>
      <w:r w:rsidRPr="00A75E15">
        <w:rPr>
          <w:sz w:val="22"/>
          <w:szCs w:val="22"/>
        </w:rPr>
        <w:t>b) Wykonawca obejmuje ochroną ubezpieczeniową szkody w mieniu opuszczonym lub niewykorzystywanym przez okres dłuższy niż 60 dni;</w:t>
      </w:r>
    </w:p>
    <w:p w14:paraId="62194A63" w14:textId="77777777" w:rsidR="00D84F40" w:rsidRPr="00A75E15" w:rsidRDefault="00D84F40" w:rsidP="00D84F40">
      <w:pPr>
        <w:spacing w:line="276" w:lineRule="auto"/>
        <w:jc w:val="both"/>
        <w:rPr>
          <w:sz w:val="22"/>
          <w:szCs w:val="22"/>
        </w:rPr>
      </w:pPr>
      <w:r w:rsidRPr="00A75E15">
        <w:rPr>
          <w:sz w:val="22"/>
          <w:szCs w:val="22"/>
        </w:rPr>
        <w:t>2) ochrona ubezpieczeniowa udzielana jest pod warunkiem spełnienia łącznie następujących warunków:</w:t>
      </w:r>
    </w:p>
    <w:p w14:paraId="7F47AAAD" w14:textId="77777777" w:rsidR="00D84F40" w:rsidRPr="00A75E15" w:rsidRDefault="00D84F40" w:rsidP="00D84F40">
      <w:pPr>
        <w:spacing w:line="276" w:lineRule="auto"/>
        <w:jc w:val="both"/>
        <w:rPr>
          <w:sz w:val="22"/>
          <w:szCs w:val="22"/>
        </w:rPr>
      </w:pPr>
      <w:r w:rsidRPr="00A75E15">
        <w:rPr>
          <w:sz w:val="22"/>
          <w:szCs w:val="22"/>
        </w:rPr>
        <w:t>i) zapewnienia regularnego dozoru obiektów w zakresie zabezpieczenia i należytego stanu technicznego,</w:t>
      </w:r>
    </w:p>
    <w:p w14:paraId="7B6BB291" w14:textId="77777777" w:rsidR="00D84F40" w:rsidRPr="00A75E15" w:rsidRDefault="00D84F40" w:rsidP="00D84F40">
      <w:pPr>
        <w:spacing w:line="276" w:lineRule="auto"/>
        <w:jc w:val="both"/>
        <w:rPr>
          <w:sz w:val="22"/>
          <w:szCs w:val="22"/>
        </w:rPr>
      </w:pPr>
      <w:r w:rsidRPr="00A75E15">
        <w:rPr>
          <w:sz w:val="22"/>
          <w:szCs w:val="22"/>
        </w:rPr>
        <w:t>ii) odpowiedniego zabezpieczenia wszelkich instalacji budynku na czas nieużytkowania,</w:t>
      </w:r>
    </w:p>
    <w:p w14:paraId="6DAE7177" w14:textId="77777777" w:rsidR="00D84F40" w:rsidRPr="00A75E15" w:rsidRDefault="00D84F40" w:rsidP="00D84F40">
      <w:pPr>
        <w:spacing w:line="276" w:lineRule="auto"/>
        <w:jc w:val="both"/>
        <w:rPr>
          <w:sz w:val="22"/>
          <w:szCs w:val="22"/>
        </w:rPr>
      </w:pPr>
      <w:r w:rsidRPr="00A75E15">
        <w:rPr>
          <w:sz w:val="22"/>
          <w:szCs w:val="22"/>
        </w:rPr>
        <w:t>iii) zapewnienia sprawności instalacji wodnych na potrzeby ochrony przeciwpożarowej;</w:t>
      </w:r>
    </w:p>
    <w:p w14:paraId="79B92FFD" w14:textId="5843C7C2" w:rsidR="00D74257" w:rsidRPr="00A75E15" w:rsidRDefault="00D84F40" w:rsidP="00D84F40">
      <w:pPr>
        <w:autoSpaceDE w:val="0"/>
        <w:autoSpaceDN w:val="0"/>
        <w:adjustRightInd w:val="0"/>
        <w:spacing w:line="276" w:lineRule="auto"/>
        <w:jc w:val="both"/>
        <w:rPr>
          <w:rFonts w:eastAsia="Calibri"/>
          <w:sz w:val="22"/>
          <w:szCs w:val="22"/>
          <w:lang w:eastAsia="en-US"/>
        </w:rPr>
      </w:pPr>
      <w:r w:rsidRPr="00A75E15">
        <w:rPr>
          <w:sz w:val="22"/>
          <w:szCs w:val="22"/>
        </w:rPr>
        <w:t>3) ochroną ubezpieczeniową nie są objęte budynki/budowle wyłączone z eksploatacji ze względu na zły stan techniczny lub przeznaczone do rozbiórki</w:t>
      </w:r>
    </w:p>
    <w:p w14:paraId="12157CFF" w14:textId="3762C384" w:rsidR="0064619F" w:rsidRPr="00A75E15" w:rsidRDefault="0064619F" w:rsidP="004E39EE">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Zamawiający</w:t>
      </w:r>
      <w:r w:rsidR="00E67CD9" w:rsidRPr="00A75E15">
        <w:rPr>
          <w:sz w:val="22"/>
          <w:szCs w:val="22"/>
        </w:rPr>
        <w:t xml:space="preserve"> </w:t>
      </w:r>
      <w:r w:rsidR="00900A7D" w:rsidRPr="00A75E15">
        <w:rPr>
          <w:sz w:val="22"/>
          <w:szCs w:val="22"/>
        </w:rPr>
        <w:t xml:space="preserve">nie wyraża zgody na wprowadzenie powyższego rozumienia i zmiany zapisów. </w:t>
      </w:r>
    </w:p>
    <w:p w14:paraId="71EE7DF7" w14:textId="77777777" w:rsidR="0064619F" w:rsidRPr="00A75E15" w:rsidRDefault="0064619F" w:rsidP="004E39EE">
      <w:pPr>
        <w:autoSpaceDE w:val="0"/>
        <w:autoSpaceDN w:val="0"/>
        <w:adjustRightInd w:val="0"/>
        <w:spacing w:line="276" w:lineRule="auto"/>
        <w:jc w:val="both"/>
        <w:rPr>
          <w:rFonts w:eastAsia="Calibri"/>
          <w:sz w:val="22"/>
          <w:szCs w:val="22"/>
          <w:lang w:eastAsia="en-US"/>
        </w:rPr>
      </w:pPr>
    </w:p>
    <w:p w14:paraId="782ED051" w14:textId="77777777" w:rsidR="003E7B4F" w:rsidRPr="00A75E15" w:rsidRDefault="00900A7D" w:rsidP="003E7B4F">
      <w:pPr>
        <w:spacing w:line="276" w:lineRule="auto"/>
        <w:jc w:val="both"/>
        <w:rPr>
          <w:sz w:val="22"/>
          <w:szCs w:val="22"/>
        </w:rPr>
      </w:pPr>
      <w:r w:rsidRPr="00A75E15">
        <w:rPr>
          <w:rFonts w:eastAsia="Calibri"/>
          <w:sz w:val="22"/>
          <w:szCs w:val="22"/>
          <w:lang w:eastAsia="en-US"/>
        </w:rPr>
        <w:t xml:space="preserve">85. </w:t>
      </w:r>
      <w:r w:rsidR="003E7B4F" w:rsidRPr="00A75E15">
        <w:rPr>
          <w:sz w:val="22"/>
          <w:szCs w:val="22"/>
        </w:rPr>
        <w:t xml:space="preserve">W odniesieniu do </w:t>
      </w:r>
      <w:r w:rsidR="003E7B4F" w:rsidRPr="00A75E15">
        <w:rPr>
          <w:i/>
          <w:sz w:val="22"/>
          <w:szCs w:val="22"/>
        </w:rPr>
        <w:t>„Klauzula ubezpieczenia mienia o przedłużonym terminie przyjęcia księgowego”,</w:t>
      </w:r>
      <w:r w:rsidR="003E7B4F" w:rsidRPr="00A75E15">
        <w:rPr>
          <w:sz w:val="22"/>
          <w:szCs w:val="22"/>
        </w:rPr>
        <w:t xml:space="preserve"> wnioskujemy o potwierdzenie, iż mienie to będzie przyjęte to ochrony ubezpieczenia zgodnie z zapisami klauzuli automatycznego pokrycia. Rozliczenie składki nastąpi również zgodnie z zapisami tejże klauzuli,</w:t>
      </w:r>
    </w:p>
    <w:p w14:paraId="324B2B76" w14:textId="56C4727E" w:rsidR="00900A7D" w:rsidRPr="00A75E15" w:rsidRDefault="003E7B4F" w:rsidP="003E7B4F">
      <w:pPr>
        <w:autoSpaceDE w:val="0"/>
        <w:autoSpaceDN w:val="0"/>
        <w:adjustRightInd w:val="0"/>
        <w:spacing w:line="276" w:lineRule="auto"/>
        <w:jc w:val="both"/>
        <w:rPr>
          <w:rFonts w:eastAsia="Calibri"/>
          <w:sz w:val="22"/>
          <w:szCs w:val="22"/>
          <w:lang w:eastAsia="en-US"/>
        </w:rPr>
      </w:pPr>
      <w:r w:rsidRPr="00A75E15">
        <w:rPr>
          <w:sz w:val="22"/>
          <w:szCs w:val="22"/>
        </w:rPr>
        <w:t xml:space="preserve">W przypadku braku zgody na powyższe wnioskujemy o wprowadzenie limitu odpowiedzialności wysokości: 1.000.000 zł dla rocznego okresu ubezpieczenia. </w:t>
      </w:r>
    </w:p>
    <w:p w14:paraId="2E716B60" w14:textId="429A6384" w:rsidR="0064619F" w:rsidRPr="00A75E15" w:rsidRDefault="0064619F" w:rsidP="003E7B4F">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Zamawiający</w:t>
      </w:r>
      <w:r w:rsidR="00B17E19" w:rsidRPr="00A75E15">
        <w:rPr>
          <w:sz w:val="22"/>
          <w:szCs w:val="22"/>
        </w:rPr>
        <w:t xml:space="preserve"> nie wyraża zgody na wprowadzenie obniżonego limitu odpowiedzialności.  </w:t>
      </w:r>
      <w:r w:rsidR="00EA15D6" w:rsidRPr="00A75E15">
        <w:rPr>
          <w:sz w:val="22"/>
          <w:szCs w:val="22"/>
        </w:rPr>
        <w:t xml:space="preserve">Jednocześnie </w:t>
      </w:r>
      <w:r w:rsidR="00EA15D6" w:rsidRPr="00A75E15">
        <w:rPr>
          <w:rFonts w:eastAsia="Calibri"/>
          <w:sz w:val="22"/>
          <w:szCs w:val="22"/>
          <w:lang w:eastAsia="en-US"/>
        </w:rPr>
        <w:t xml:space="preserve">Zamawiający informuje, że Klauzula dotyczy mienia, które jest </w:t>
      </w:r>
      <w:r w:rsidR="00155CBC" w:rsidRPr="00A75E15">
        <w:rPr>
          <w:rFonts w:eastAsia="Calibri"/>
          <w:sz w:val="22"/>
          <w:szCs w:val="22"/>
          <w:lang w:eastAsia="en-US"/>
        </w:rPr>
        <w:br/>
      </w:r>
      <w:r w:rsidR="00EA15D6" w:rsidRPr="00A75E15">
        <w:rPr>
          <w:rFonts w:eastAsia="Calibri"/>
          <w:sz w:val="22"/>
          <w:szCs w:val="22"/>
          <w:lang w:eastAsia="en-US"/>
        </w:rPr>
        <w:t xml:space="preserve">w użytkowaniu Zamawiającego w związku z realizacją tzw. grantów, czyli projektów finansowanych </w:t>
      </w:r>
      <w:r w:rsidR="00155CBC" w:rsidRPr="00A75E15">
        <w:rPr>
          <w:rFonts w:eastAsia="Calibri"/>
          <w:sz w:val="22"/>
          <w:szCs w:val="22"/>
          <w:lang w:eastAsia="en-US"/>
        </w:rPr>
        <w:br/>
      </w:r>
      <w:r w:rsidR="00EA15D6" w:rsidRPr="00A75E15">
        <w:rPr>
          <w:rFonts w:eastAsia="Calibri"/>
          <w:sz w:val="22"/>
          <w:szCs w:val="22"/>
          <w:lang w:eastAsia="en-US"/>
        </w:rPr>
        <w:t>z zewnętrznych źródeł oraz pozostających w długoterminowym rozliczeniu finansowym.  Z niniejszego wynika, że dane mienie może nie być ewidencjonowane przez Zamawiającego przez okres dłuższy niż 1 rok, więc nie będ</w:t>
      </w:r>
      <w:r w:rsidR="00155CBC" w:rsidRPr="00A75E15">
        <w:rPr>
          <w:rFonts w:eastAsia="Calibri"/>
          <w:sz w:val="22"/>
          <w:szCs w:val="22"/>
          <w:lang w:eastAsia="en-US"/>
        </w:rPr>
        <w:t>zie</w:t>
      </w:r>
      <w:r w:rsidR="00EA15D6" w:rsidRPr="00A75E15">
        <w:rPr>
          <w:rFonts w:eastAsia="Calibri"/>
          <w:sz w:val="22"/>
          <w:szCs w:val="22"/>
          <w:lang w:eastAsia="en-US"/>
        </w:rPr>
        <w:t xml:space="preserve"> ujmowane w ramach klauzuli automatycznego pokrycia</w:t>
      </w:r>
      <w:r w:rsidR="00155CBC" w:rsidRPr="00A75E15">
        <w:rPr>
          <w:rFonts w:eastAsia="Calibri"/>
          <w:sz w:val="22"/>
          <w:szCs w:val="22"/>
          <w:lang w:eastAsia="en-US"/>
        </w:rPr>
        <w:t xml:space="preserve">. </w:t>
      </w:r>
    </w:p>
    <w:p w14:paraId="62F29AE9" w14:textId="77777777" w:rsidR="00D74257" w:rsidRPr="00A75E15" w:rsidRDefault="00D74257" w:rsidP="004E39EE">
      <w:pPr>
        <w:autoSpaceDE w:val="0"/>
        <w:autoSpaceDN w:val="0"/>
        <w:adjustRightInd w:val="0"/>
        <w:spacing w:line="276" w:lineRule="auto"/>
        <w:jc w:val="both"/>
        <w:rPr>
          <w:rFonts w:eastAsia="Calibri"/>
          <w:sz w:val="22"/>
          <w:szCs w:val="22"/>
          <w:lang w:eastAsia="en-US"/>
        </w:rPr>
      </w:pPr>
    </w:p>
    <w:p w14:paraId="6FC7A619" w14:textId="52890DAE" w:rsidR="00155CBC" w:rsidRPr="00A75E15" w:rsidRDefault="00155CBC" w:rsidP="00967207">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 xml:space="preserve">86. </w:t>
      </w:r>
      <w:r w:rsidR="00967207" w:rsidRPr="00A75E15">
        <w:rPr>
          <w:sz w:val="22"/>
          <w:szCs w:val="22"/>
        </w:rPr>
        <w:t xml:space="preserve">W odniesieniu do „Klauzula aktualizacji sumy ubezpieczenia”, wnioskujemy o dopisanie, że wzrost wartości związanej z przeszacowaniem nie może być wyższy niż 10.000.000 PLN w rocznym okresie ubezpieczenia i będzie uwzględniany w pomniejszeniu limitu w klauzuli automatycznego pokrycia. </w:t>
      </w:r>
      <w:r w:rsidR="00B361C4" w:rsidRPr="00A75E15">
        <w:rPr>
          <w:sz w:val="22"/>
          <w:szCs w:val="22"/>
        </w:rPr>
        <w:br/>
      </w:r>
      <w:r w:rsidR="00967207" w:rsidRPr="00A75E15">
        <w:rPr>
          <w:sz w:val="22"/>
          <w:szCs w:val="22"/>
        </w:rPr>
        <w:t xml:space="preserve">W innym wypadku będzie to wymagało każdorazowo zgody Wykonawcy </w:t>
      </w:r>
      <w:r w:rsidR="00B361C4" w:rsidRPr="00A75E15">
        <w:rPr>
          <w:sz w:val="22"/>
          <w:szCs w:val="22"/>
        </w:rPr>
        <w:t>(</w:t>
      </w:r>
      <w:r w:rsidR="00967207" w:rsidRPr="00A75E15">
        <w:rPr>
          <w:sz w:val="22"/>
          <w:szCs w:val="22"/>
        </w:rPr>
        <w:t xml:space="preserve">danych do oceny ryzyka, możliwości indywidulanej wyceny stawki). </w:t>
      </w:r>
    </w:p>
    <w:p w14:paraId="448DA6EB" w14:textId="4DEC4E08" w:rsidR="00D74257" w:rsidRPr="00A75E15" w:rsidRDefault="0064619F" w:rsidP="00967207">
      <w:pPr>
        <w:autoSpaceDE w:val="0"/>
        <w:autoSpaceDN w:val="0"/>
        <w:adjustRightInd w:val="0"/>
        <w:spacing w:line="276" w:lineRule="auto"/>
        <w:jc w:val="both"/>
        <w:rPr>
          <w:rFonts w:eastAsia="Calibri"/>
          <w:sz w:val="22"/>
          <w:szCs w:val="22"/>
          <w:lang w:eastAsia="en-US"/>
        </w:rPr>
      </w:pPr>
      <w:r w:rsidRPr="00A75E15">
        <w:rPr>
          <w:b/>
          <w:bCs/>
          <w:sz w:val="22"/>
          <w:szCs w:val="22"/>
        </w:rPr>
        <w:lastRenderedPageBreak/>
        <w:t xml:space="preserve">ODPOWIEDŹ:  </w:t>
      </w:r>
      <w:r w:rsidRPr="00A75E15">
        <w:rPr>
          <w:sz w:val="22"/>
          <w:szCs w:val="22"/>
        </w:rPr>
        <w:t>Zamawiający</w:t>
      </w:r>
      <w:r w:rsidR="00967207" w:rsidRPr="00A75E15">
        <w:rPr>
          <w:sz w:val="22"/>
          <w:szCs w:val="22"/>
        </w:rPr>
        <w:t xml:space="preserve"> </w:t>
      </w:r>
      <w:r w:rsidR="00370566" w:rsidRPr="00A75E15">
        <w:rPr>
          <w:rFonts w:eastAsia="Calibri"/>
          <w:sz w:val="22"/>
          <w:szCs w:val="22"/>
          <w:lang w:eastAsia="en-US"/>
        </w:rPr>
        <w:t xml:space="preserve">informuje, że Klauzula aktualizacji sumy ubezpieczenia ma charakter automatycznego pokrycia, lecz </w:t>
      </w:r>
      <w:r w:rsidR="00370566" w:rsidRPr="00A75E15">
        <w:rPr>
          <w:rFonts w:eastAsia="Calibri"/>
          <w:sz w:val="22"/>
          <w:szCs w:val="22"/>
          <w:u w:val="single"/>
          <w:lang w:eastAsia="en-US"/>
        </w:rPr>
        <w:t>retroaktywnie</w:t>
      </w:r>
      <w:r w:rsidR="00370566" w:rsidRPr="00A75E15">
        <w:rPr>
          <w:rFonts w:eastAsia="Calibri"/>
          <w:sz w:val="22"/>
          <w:szCs w:val="22"/>
          <w:lang w:eastAsia="en-US"/>
        </w:rPr>
        <w:t>, czyli za okres od dnia wyliczania sum ubezpieczenia</w:t>
      </w:r>
      <w:r w:rsidR="00AE1E96" w:rsidRPr="00A75E15">
        <w:rPr>
          <w:rFonts w:eastAsia="Calibri"/>
          <w:sz w:val="22"/>
          <w:szCs w:val="22"/>
          <w:lang w:eastAsia="en-US"/>
        </w:rPr>
        <w:t xml:space="preserve"> (stan na 30.04.2025)</w:t>
      </w:r>
      <w:r w:rsidR="00370566" w:rsidRPr="00A75E15">
        <w:rPr>
          <w:rFonts w:eastAsia="Calibri"/>
          <w:sz w:val="22"/>
          <w:szCs w:val="22"/>
          <w:lang w:eastAsia="en-US"/>
        </w:rPr>
        <w:t xml:space="preserve"> do I-</w:t>
      </w:r>
      <w:proofErr w:type="spellStart"/>
      <w:r w:rsidR="00370566" w:rsidRPr="00A75E15">
        <w:rPr>
          <w:rFonts w:eastAsia="Calibri"/>
          <w:sz w:val="22"/>
          <w:szCs w:val="22"/>
          <w:lang w:eastAsia="en-US"/>
        </w:rPr>
        <w:t>wszego</w:t>
      </w:r>
      <w:proofErr w:type="spellEnd"/>
      <w:r w:rsidR="00370566" w:rsidRPr="00A75E15">
        <w:rPr>
          <w:rFonts w:eastAsia="Calibri"/>
          <w:sz w:val="22"/>
          <w:szCs w:val="22"/>
          <w:lang w:eastAsia="en-US"/>
        </w:rPr>
        <w:t xml:space="preserve"> dnia okresu ubezpieczenia</w:t>
      </w:r>
      <w:r w:rsidR="00AE1E96" w:rsidRPr="00A75E15">
        <w:rPr>
          <w:rFonts w:eastAsia="Calibri"/>
          <w:sz w:val="22"/>
          <w:szCs w:val="22"/>
          <w:lang w:eastAsia="en-US"/>
        </w:rPr>
        <w:t xml:space="preserve"> (d</w:t>
      </w:r>
      <w:r w:rsidR="00515087" w:rsidRPr="00A75E15">
        <w:rPr>
          <w:rFonts w:eastAsia="Calibri"/>
          <w:sz w:val="22"/>
          <w:szCs w:val="22"/>
          <w:lang w:eastAsia="en-US"/>
        </w:rPr>
        <w:t>o</w:t>
      </w:r>
      <w:r w:rsidR="00AE1E96" w:rsidRPr="00A75E15">
        <w:rPr>
          <w:rFonts w:eastAsia="Calibri"/>
          <w:sz w:val="22"/>
          <w:szCs w:val="22"/>
          <w:lang w:eastAsia="en-US"/>
        </w:rPr>
        <w:t xml:space="preserve"> 30.11.2025r.)</w:t>
      </w:r>
      <w:r w:rsidR="00370566" w:rsidRPr="00A75E15">
        <w:rPr>
          <w:rFonts w:eastAsia="Calibri"/>
          <w:sz w:val="22"/>
          <w:szCs w:val="22"/>
          <w:lang w:eastAsia="en-US"/>
        </w:rPr>
        <w:t xml:space="preserve">.  Nie może być </w:t>
      </w:r>
      <w:r w:rsidR="005B06A0" w:rsidRPr="00A75E15">
        <w:rPr>
          <w:rFonts w:eastAsia="Calibri"/>
          <w:sz w:val="22"/>
          <w:szCs w:val="22"/>
          <w:lang w:eastAsia="en-US"/>
        </w:rPr>
        <w:t xml:space="preserve">rozumiana, jako część Klauzuli automatycznego pokrycia. </w:t>
      </w:r>
    </w:p>
    <w:p w14:paraId="0D04F539" w14:textId="77777777" w:rsidR="0047352D" w:rsidRPr="00A75E15" w:rsidRDefault="005B06A0" w:rsidP="00967207">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 xml:space="preserve">Zamawiający </w:t>
      </w:r>
      <w:r w:rsidR="000D1E38" w:rsidRPr="00A75E15">
        <w:rPr>
          <w:rFonts w:eastAsia="Calibri"/>
          <w:sz w:val="22"/>
          <w:szCs w:val="22"/>
          <w:lang w:eastAsia="en-US"/>
        </w:rPr>
        <w:t xml:space="preserve">opublikował zmianę do SWZ </w:t>
      </w:r>
      <w:proofErr w:type="spellStart"/>
      <w:r w:rsidR="000D1E38" w:rsidRPr="00A75E15">
        <w:rPr>
          <w:rFonts w:eastAsia="Calibri"/>
          <w:sz w:val="22"/>
          <w:szCs w:val="22"/>
          <w:lang w:eastAsia="en-US"/>
        </w:rPr>
        <w:t>Załacznika</w:t>
      </w:r>
      <w:proofErr w:type="spellEnd"/>
      <w:r w:rsidR="000D1E38" w:rsidRPr="00A75E15">
        <w:rPr>
          <w:rFonts w:eastAsia="Calibri"/>
          <w:sz w:val="22"/>
          <w:szCs w:val="22"/>
          <w:lang w:eastAsia="en-US"/>
        </w:rPr>
        <w:t xml:space="preserve"> nr 4 w </w:t>
      </w:r>
      <w:r w:rsidR="0047352D" w:rsidRPr="00A75E15">
        <w:rPr>
          <w:rFonts w:eastAsia="Calibri"/>
          <w:sz w:val="22"/>
          <w:szCs w:val="22"/>
          <w:lang w:eastAsia="en-US"/>
        </w:rPr>
        <w:t xml:space="preserve">ramach Wyjaśnień do </w:t>
      </w:r>
      <w:proofErr w:type="spellStart"/>
      <w:r w:rsidR="0047352D" w:rsidRPr="00A75E15">
        <w:rPr>
          <w:rFonts w:eastAsia="Calibri"/>
          <w:sz w:val="22"/>
          <w:szCs w:val="22"/>
          <w:lang w:eastAsia="en-US"/>
        </w:rPr>
        <w:t>SWZ_pakiet</w:t>
      </w:r>
      <w:proofErr w:type="spellEnd"/>
      <w:r w:rsidR="0047352D" w:rsidRPr="00A75E15">
        <w:rPr>
          <w:rFonts w:eastAsia="Calibri"/>
          <w:sz w:val="22"/>
          <w:szCs w:val="22"/>
          <w:lang w:eastAsia="en-US"/>
        </w:rPr>
        <w:t xml:space="preserve"> nr 3:</w:t>
      </w:r>
    </w:p>
    <w:p w14:paraId="6CBC13CC" w14:textId="77777777" w:rsidR="00F62A80" w:rsidRPr="00A75E15" w:rsidRDefault="00F62A80" w:rsidP="007C53E8">
      <w:pPr>
        <w:pStyle w:val="Teksttreci2"/>
        <w:widowControl/>
        <w:shd w:val="clear" w:color="auto" w:fill="auto"/>
        <w:suppressAutoHyphens w:val="0"/>
        <w:spacing w:line="276" w:lineRule="auto"/>
        <w:ind w:firstLine="0"/>
        <w:rPr>
          <w:rStyle w:val="Teksttreci2ArialUnicodeMS8pt"/>
          <w:rFonts w:ascii="Times New Roman" w:hAnsi="Times New Roman" w:cs="Times New Roman"/>
          <w:sz w:val="22"/>
          <w:szCs w:val="22"/>
        </w:rPr>
      </w:pPr>
      <w:r w:rsidRPr="00A75E15">
        <w:rPr>
          <w:rFonts w:ascii="Times New Roman" w:hAnsi="Times New Roman" w:cs="Times New Roman"/>
          <w:bCs/>
          <w:iCs/>
          <w:sz w:val="22"/>
          <w:szCs w:val="22"/>
        </w:rPr>
        <w:t>„</w:t>
      </w:r>
      <w:bookmarkStart w:id="9" w:name="_Hlk209788801"/>
      <w:r w:rsidRPr="00A75E15">
        <w:rPr>
          <w:rFonts w:ascii="Times New Roman" w:hAnsi="Times New Roman" w:cs="Times New Roman"/>
          <w:b/>
          <w:bCs/>
          <w:sz w:val="22"/>
          <w:szCs w:val="22"/>
        </w:rPr>
        <w:t>26). Klauzula</w:t>
      </w:r>
      <w:r w:rsidRPr="00A75E15">
        <w:rPr>
          <w:rStyle w:val="Teksttreci2ArialUnicodeMS8pt"/>
          <w:rFonts w:ascii="Times New Roman" w:hAnsi="Times New Roman" w:cs="Times New Roman"/>
          <w:b/>
          <w:bCs/>
          <w:sz w:val="22"/>
          <w:szCs w:val="22"/>
        </w:rPr>
        <w:t xml:space="preserve"> aktualizacji sumy ubezpieczenia</w:t>
      </w:r>
      <w:r w:rsidRPr="00A75E15">
        <w:rPr>
          <w:rStyle w:val="Teksttreci2ArialUnicodeMS8pt"/>
          <w:rFonts w:ascii="Times New Roman" w:hAnsi="Times New Roman" w:cs="Times New Roman"/>
          <w:bCs/>
          <w:sz w:val="22"/>
          <w:szCs w:val="22"/>
        </w:rPr>
        <w:t>, w brzmieniu:</w:t>
      </w:r>
    </w:p>
    <w:p w14:paraId="06507D5D" w14:textId="77777777" w:rsidR="00F62A80" w:rsidRPr="00A75E15" w:rsidRDefault="00F62A80" w:rsidP="007C53E8">
      <w:pPr>
        <w:spacing w:line="276" w:lineRule="auto"/>
        <w:jc w:val="both"/>
        <w:rPr>
          <w:rStyle w:val="Teksttreci2ArialUnicodeMS8pt"/>
          <w:rFonts w:ascii="Times New Roman" w:hAnsi="Times New Roman" w:cs="Times New Roman"/>
          <w:sz w:val="22"/>
          <w:szCs w:val="22"/>
        </w:rPr>
      </w:pPr>
      <w:r w:rsidRPr="00A75E15">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Klauzula niniejsza nie wyczerpuje limitu przewidzianego dla Klauzuli automatycznego pokrycia.  Klauzula nie podlega rozliczeniu, jeżeli suma ubezpieczenia nie przekracza </w:t>
      </w:r>
      <w:r w:rsidRPr="00A75E15">
        <w:rPr>
          <w:rStyle w:val="Teksttreci2ArialUnicodeMS8pt"/>
          <w:rFonts w:ascii="Times New Roman" w:hAnsi="Times New Roman" w:cs="Times New Roman"/>
          <w:strike/>
          <w:sz w:val="22"/>
          <w:szCs w:val="22"/>
          <w:highlight w:val="magenta"/>
        </w:rPr>
        <w:t>15.000.000 zł</w:t>
      </w:r>
      <w:r w:rsidRPr="00A75E15">
        <w:rPr>
          <w:rStyle w:val="Teksttreci2ArialUnicodeMS8pt"/>
          <w:rFonts w:ascii="Times New Roman" w:hAnsi="Times New Roman" w:cs="Times New Roman"/>
          <w:sz w:val="22"/>
          <w:szCs w:val="22"/>
        </w:rPr>
        <w:t xml:space="preserve"> </w:t>
      </w:r>
      <w:r w:rsidRPr="00A75E15">
        <w:rPr>
          <w:rStyle w:val="Teksttreci2ArialUnicodeMS8pt"/>
          <w:rFonts w:ascii="Times New Roman" w:hAnsi="Times New Roman" w:cs="Times New Roman"/>
          <w:sz w:val="22"/>
          <w:szCs w:val="22"/>
          <w:highlight w:val="magenta"/>
        </w:rPr>
        <w:t>10.000.000 zł</w:t>
      </w:r>
      <w:r w:rsidRPr="00A75E15">
        <w:rPr>
          <w:rStyle w:val="Teksttreci2ArialUnicodeMS8pt"/>
          <w:rFonts w:ascii="Times New Roman" w:hAnsi="Times New Roman" w:cs="Times New Roman"/>
          <w:sz w:val="22"/>
          <w:szCs w:val="22"/>
        </w:rPr>
        <w:t xml:space="preserve">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w:t>
      </w:r>
      <w:r w:rsidRPr="00A75E15">
        <w:rPr>
          <w:rStyle w:val="Teksttreci2ArialUnicodeMS8pt"/>
          <w:rFonts w:ascii="Times New Roman" w:hAnsi="Times New Roman" w:cs="Times New Roman"/>
          <w:sz w:val="22"/>
          <w:szCs w:val="22"/>
        </w:rPr>
        <w:br/>
        <w:t>tj. od dnia obowiązywania polisy do dnia jej zakończenia (za pełny okres ubezpieczenia), bez względu na termin zgłoszenia zmian w sumach ubezpieczenia</w:t>
      </w:r>
      <w:bookmarkEnd w:id="9"/>
      <w:r w:rsidRPr="00A75E15">
        <w:rPr>
          <w:rStyle w:val="Teksttreci2ArialUnicodeMS8pt"/>
          <w:rFonts w:ascii="Times New Roman" w:hAnsi="Times New Roman" w:cs="Times New Roman"/>
          <w:sz w:val="22"/>
          <w:szCs w:val="22"/>
        </w:rPr>
        <w:t xml:space="preserve">.  </w:t>
      </w:r>
      <w:r w:rsidRPr="00A75E15">
        <w:rPr>
          <w:rStyle w:val="Teksttreci2ArialUnicodeMS8pt"/>
          <w:rFonts w:ascii="Times New Roman" w:hAnsi="Times New Roman" w:cs="Times New Roman"/>
          <w:sz w:val="22"/>
          <w:szCs w:val="22"/>
          <w:highlight w:val="magenta"/>
        </w:rPr>
        <w:t>Ubezpieczony opłaca składkę od nadwyżki ponad limit 10.000.000 zł wg obowiązujących stawek.</w:t>
      </w:r>
      <w:r w:rsidRPr="00A75E15">
        <w:rPr>
          <w:rStyle w:val="Teksttreci2ArialUnicodeMS8pt"/>
          <w:rFonts w:ascii="Times New Roman" w:hAnsi="Times New Roman" w:cs="Times New Roman"/>
          <w:sz w:val="22"/>
          <w:szCs w:val="22"/>
        </w:rPr>
        <w:t xml:space="preserve"> „</w:t>
      </w:r>
    </w:p>
    <w:p w14:paraId="30184BAF" w14:textId="3D83EEC1" w:rsidR="00AE1E96" w:rsidRPr="00A75E15" w:rsidRDefault="00AE1E96" w:rsidP="007C53E8">
      <w:pPr>
        <w:spacing w:line="276" w:lineRule="auto"/>
        <w:jc w:val="both"/>
        <w:rPr>
          <w:rStyle w:val="Teksttreci2ArialUnicodeMS8pt"/>
          <w:rFonts w:ascii="Times New Roman" w:hAnsi="Times New Roman" w:cs="Times New Roman"/>
          <w:sz w:val="22"/>
          <w:szCs w:val="22"/>
        </w:rPr>
      </w:pPr>
      <w:r w:rsidRPr="00A75E15">
        <w:rPr>
          <w:rStyle w:val="Teksttreci2ArialUnicodeMS8pt"/>
          <w:rFonts w:ascii="Times New Roman" w:hAnsi="Times New Roman" w:cs="Times New Roman"/>
          <w:sz w:val="22"/>
          <w:szCs w:val="22"/>
        </w:rPr>
        <w:t xml:space="preserve">W uzupełnieniu Zamawiający informuje, że </w:t>
      </w:r>
      <w:r w:rsidR="00DF73A2" w:rsidRPr="00A75E15">
        <w:rPr>
          <w:rStyle w:val="Teksttreci2ArialUnicodeMS8pt"/>
          <w:rFonts w:ascii="Times New Roman" w:hAnsi="Times New Roman" w:cs="Times New Roman"/>
          <w:sz w:val="22"/>
          <w:szCs w:val="22"/>
        </w:rPr>
        <w:t>w okresie od 01.05.2025 do 30.09.2025 r wzrost wartości mienia w AGH wyniósł: 22.7</w:t>
      </w:r>
      <w:r w:rsidR="00266096" w:rsidRPr="00A75E15">
        <w:rPr>
          <w:rStyle w:val="Teksttreci2ArialUnicodeMS8pt"/>
          <w:rFonts w:ascii="Times New Roman" w:hAnsi="Times New Roman" w:cs="Times New Roman"/>
          <w:sz w:val="22"/>
          <w:szCs w:val="22"/>
        </w:rPr>
        <w:t xml:space="preserve">610.975,28 zł, a w ACK </w:t>
      </w:r>
      <w:proofErr w:type="spellStart"/>
      <w:r w:rsidR="00266096" w:rsidRPr="00A75E15">
        <w:rPr>
          <w:rStyle w:val="Teksttreci2ArialUnicodeMS8pt"/>
          <w:rFonts w:ascii="Times New Roman" w:hAnsi="Times New Roman" w:cs="Times New Roman"/>
          <w:sz w:val="22"/>
          <w:szCs w:val="22"/>
        </w:rPr>
        <w:t>Cyfronet</w:t>
      </w:r>
      <w:proofErr w:type="spellEnd"/>
      <w:r w:rsidR="00266096" w:rsidRPr="00A75E15">
        <w:rPr>
          <w:rStyle w:val="Teksttreci2ArialUnicodeMS8pt"/>
          <w:rFonts w:ascii="Times New Roman" w:hAnsi="Times New Roman" w:cs="Times New Roman"/>
          <w:sz w:val="22"/>
          <w:szCs w:val="22"/>
        </w:rPr>
        <w:t xml:space="preserve">: </w:t>
      </w:r>
      <w:r w:rsidR="008E7FA7" w:rsidRPr="00A75E15">
        <w:rPr>
          <w:rStyle w:val="Teksttreci2ArialUnicodeMS8pt"/>
          <w:rFonts w:ascii="Times New Roman" w:hAnsi="Times New Roman" w:cs="Times New Roman"/>
          <w:sz w:val="22"/>
          <w:szCs w:val="22"/>
        </w:rPr>
        <w:t xml:space="preserve">594.850 zł.  Niniejszy wzrost nie dotyczy oddania do użytkowania nowych budynków ani zakupu nowych budynków. </w:t>
      </w:r>
      <w:r w:rsidR="003E4561" w:rsidRPr="00A75E15">
        <w:rPr>
          <w:rStyle w:val="Teksttreci2ArialUnicodeMS8pt"/>
          <w:rFonts w:ascii="Times New Roman" w:hAnsi="Times New Roman" w:cs="Times New Roman"/>
          <w:sz w:val="22"/>
          <w:szCs w:val="22"/>
        </w:rPr>
        <w:t xml:space="preserve"> </w:t>
      </w:r>
    </w:p>
    <w:p w14:paraId="2A7372A9" w14:textId="77777777" w:rsidR="0064619F" w:rsidRPr="00A75E15" w:rsidRDefault="0064619F" w:rsidP="00967207">
      <w:pPr>
        <w:autoSpaceDE w:val="0"/>
        <w:autoSpaceDN w:val="0"/>
        <w:adjustRightInd w:val="0"/>
        <w:spacing w:line="276" w:lineRule="auto"/>
        <w:jc w:val="both"/>
        <w:rPr>
          <w:sz w:val="22"/>
          <w:szCs w:val="22"/>
        </w:rPr>
      </w:pPr>
    </w:p>
    <w:p w14:paraId="7AA12A03" w14:textId="316BAB52" w:rsidR="0064619F" w:rsidRPr="00A75E15" w:rsidRDefault="005B06A0" w:rsidP="000413D0">
      <w:pPr>
        <w:autoSpaceDE w:val="0"/>
        <w:autoSpaceDN w:val="0"/>
        <w:adjustRightInd w:val="0"/>
        <w:spacing w:line="276" w:lineRule="auto"/>
        <w:jc w:val="both"/>
        <w:rPr>
          <w:sz w:val="22"/>
          <w:szCs w:val="22"/>
        </w:rPr>
      </w:pPr>
      <w:r w:rsidRPr="00A75E15">
        <w:rPr>
          <w:sz w:val="22"/>
          <w:szCs w:val="22"/>
        </w:rPr>
        <w:t xml:space="preserve">87. </w:t>
      </w:r>
      <w:r w:rsidR="000413D0" w:rsidRPr="00A75E15">
        <w:rPr>
          <w:sz w:val="22"/>
          <w:szCs w:val="22"/>
        </w:rPr>
        <w:t xml:space="preserve">Wnioskujemy o całkowite wykreślenie „Klauzula odstąpienia od odtwarzania mienia”. W przypadku braku zgody prosimy o dopisanie iż: w przypadku braku odtworzenia mienia po szkodzie w terminie do 24 miesięcy licząc od  dnia wystąpienia szkody, wysokość odszkodowania zostanie ustalona w wartości rzeczywistej. </w:t>
      </w:r>
      <w:r w:rsidR="00BC1D2B" w:rsidRPr="00A75E15">
        <w:rPr>
          <w:sz w:val="22"/>
          <w:szCs w:val="22"/>
        </w:rPr>
        <w:t xml:space="preserve"> </w:t>
      </w:r>
    </w:p>
    <w:p w14:paraId="09B84310" w14:textId="579BE3A3" w:rsidR="0064619F" w:rsidRPr="00A75E15" w:rsidRDefault="0064619F" w:rsidP="000413D0">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Zamawiający</w:t>
      </w:r>
      <w:r w:rsidR="00BC1D2B" w:rsidRPr="00A75E15">
        <w:rPr>
          <w:sz w:val="22"/>
          <w:szCs w:val="22"/>
        </w:rPr>
        <w:t xml:space="preserve"> nie wyraża zgody na powyższą zmianę. </w:t>
      </w:r>
    </w:p>
    <w:p w14:paraId="3B9CA214" w14:textId="77777777" w:rsidR="0064619F" w:rsidRPr="00A75E15" w:rsidRDefault="0064619F" w:rsidP="004E39EE">
      <w:pPr>
        <w:autoSpaceDE w:val="0"/>
        <w:autoSpaceDN w:val="0"/>
        <w:adjustRightInd w:val="0"/>
        <w:spacing w:line="276" w:lineRule="auto"/>
        <w:jc w:val="both"/>
        <w:rPr>
          <w:sz w:val="22"/>
          <w:szCs w:val="22"/>
        </w:rPr>
      </w:pPr>
    </w:p>
    <w:p w14:paraId="2E310A07" w14:textId="77777777" w:rsidR="00CC2FC7" w:rsidRPr="00A75E15" w:rsidRDefault="00BC1D2B" w:rsidP="00CC2FC7">
      <w:pPr>
        <w:spacing w:line="276" w:lineRule="auto"/>
        <w:jc w:val="both"/>
        <w:rPr>
          <w:sz w:val="22"/>
          <w:szCs w:val="22"/>
        </w:rPr>
      </w:pPr>
      <w:r w:rsidRPr="00A75E15">
        <w:rPr>
          <w:sz w:val="22"/>
          <w:szCs w:val="22"/>
        </w:rPr>
        <w:t xml:space="preserve">88. </w:t>
      </w:r>
      <w:r w:rsidR="00CC2FC7" w:rsidRPr="00A75E15">
        <w:rPr>
          <w:sz w:val="22"/>
          <w:szCs w:val="22"/>
        </w:rPr>
        <w:t xml:space="preserve">Uprzejmie prosimy o możliwość wprowadzenia do zakresu ubezpieczenia mienia od wszelkich </w:t>
      </w:r>
      <w:proofErr w:type="spellStart"/>
      <w:r w:rsidR="00CC2FC7" w:rsidRPr="00A75E15">
        <w:rPr>
          <w:sz w:val="22"/>
          <w:szCs w:val="22"/>
        </w:rPr>
        <w:t>ryzyk</w:t>
      </w:r>
      <w:proofErr w:type="spellEnd"/>
      <w:r w:rsidR="00CC2FC7" w:rsidRPr="00A75E15">
        <w:rPr>
          <w:sz w:val="22"/>
          <w:szCs w:val="22"/>
        </w:rPr>
        <w:t xml:space="preserve"> losowych oraz sprzętu elektronicznego od wszelkich </w:t>
      </w:r>
      <w:proofErr w:type="spellStart"/>
      <w:r w:rsidR="00CC2FC7" w:rsidRPr="00A75E15">
        <w:rPr>
          <w:sz w:val="22"/>
          <w:szCs w:val="22"/>
        </w:rPr>
        <w:t>ryzyk</w:t>
      </w:r>
      <w:proofErr w:type="spellEnd"/>
      <w:r w:rsidR="00CC2FC7" w:rsidRPr="00A75E15">
        <w:rPr>
          <w:sz w:val="22"/>
          <w:szCs w:val="22"/>
        </w:rPr>
        <w:t>, poniższej klauzuli:</w:t>
      </w:r>
    </w:p>
    <w:p w14:paraId="2A5A6A43" w14:textId="77777777" w:rsidR="00CC2FC7" w:rsidRPr="00A75E15" w:rsidRDefault="00CC2FC7" w:rsidP="00CC2FC7">
      <w:pPr>
        <w:spacing w:line="276" w:lineRule="auto"/>
        <w:jc w:val="both"/>
        <w:rPr>
          <w:sz w:val="22"/>
          <w:szCs w:val="22"/>
        </w:rPr>
      </w:pPr>
      <w:r w:rsidRPr="00A75E15">
        <w:rPr>
          <w:sz w:val="22"/>
          <w:szCs w:val="22"/>
        </w:rPr>
        <w:t>Klauzula wyłączająca ryzyka cybernetyczne</w:t>
      </w:r>
    </w:p>
    <w:p w14:paraId="69AB5D43" w14:textId="77777777" w:rsidR="00CC2FC7" w:rsidRPr="00A75E15" w:rsidRDefault="00CC2FC7" w:rsidP="00CC2FC7">
      <w:pPr>
        <w:spacing w:line="276" w:lineRule="auto"/>
        <w:jc w:val="both"/>
        <w:rPr>
          <w:sz w:val="22"/>
          <w:szCs w:val="22"/>
        </w:rPr>
      </w:pPr>
      <w:r w:rsidRPr="00A75E15">
        <w:rPr>
          <w:sz w:val="22"/>
          <w:szCs w:val="22"/>
        </w:rPr>
        <w:t xml:space="preserve">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 ubezpieczonym mieniu, utratę możliwości użytkowania, obniżenie funkcjonalności, utratę zysku będącą </w:t>
      </w:r>
      <w:r w:rsidRPr="00A75E15">
        <w:rPr>
          <w:sz w:val="22"/>
          <w:szCs w:val="22"/>
        </w:rPr>
        <w:lastRenderedPageBreak/>
        <w:t>następstwem zakłócenia bądź przerwy w działalności, a także koszty i nakłady dowolnego rodzaju, niezależnie od jakichkolwiek innych powodów lub zdarzeń, które przyczyniły się równocześnie lub w dowolnej innej kolejności do powstania szkód.</w:t>
      </w:r>
    </w:p>
    <w:p w14:paraId="6E25B3C5" w14:textId="77777777" w:rsidR="00CC2FC7" w:rsidRPr="00A75E15" w:rsidRDefault="00CC2FC7" w:rsidP="00CC2FC7">
      <w:pPr>
        <w:spacing w:line="276" w:lineRule="auto"/>
        <w:jc w:val="both"/>
        <w:rPr>
          <w:sz w:val="22"/>
          <w:szCs w:val="22"/>
        </w:rPr>
      </w:pPr>
      <w:r w:rsidRPr="00A75E15">
        <w:rPr>
          <w:sz w:val="22"/>
          <w:szCs w:val="22"/>
        </w:rPr>
        <w:t>Przy czym za:</w:t>
      </w:r>
    </w:p>
    <w:p w14:paraId="376E8401" w14:textId="77777777" w:rsidR="00CC2FC7" w:rsidRPr="00A75E15" w:rsidRDefault="00CC2FC7" w:rsidP="00CC2FC7">
      <w:pPr>
        <w:spacing w:line="276" w:lineRule="auto"/>
        <w:jc w:val="both"/>
        <w:rPr>
          <w:sz w:val="22"/>
          <w:szCs w:val="22"/>
        </w:rPr>
      </w:pPr>
      <w:r w:rsidRPr="00A75E15">
        <w:rPr>
          <w:sz w:val="22"/>
          <w:szCs w:val="22"/>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25CAE285" w14:textId="77777777" w:rsidR="00CC2FC7" w:rsidRPr="00A75E15" w:rsidRDefault="00CC2FC7" w:rsidP="00CC2FC7">
      <w:pPr>
        <w:spacing w:line="276" w:lineRule="auto"/>
        <w:jc w:val="both"/>
        <w:rPr>
          <w:sz w:val="22"/>
          <w:szCs w:val="22"/>
        </w:rPr>
      </w:pPr>
      <w:r w:rsidRPr="00A75E15">
        <w:rPr>
          <w:sz w:val="22"/>
          <w:szCs w:val="22"/>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7360DF15" w14:textId="5807D269" w:rsidR="00CC2FC7" w:rsidRPr="00A75E15" w:rsidRDefault="00CC2FC7" w:rsidP="00CC2FC7">
      <w:pPr>
        <w:spacing w:line="276" w:lineRule="auto"/>
        <w:jc w:val="both"/>
        <w:rPr>
          <w:sz w:val="22"/>
          <w:szCs w:val="22"/>
        </w:rPr>
      </w:pPr>
      <w:r w:rsidRPr="00A75E15">
        <w:rPr>
          <w:sz w:val="22"/>
          <w:szCs w:val="22"/>
        </w:rPr>
        <w:t xml:space="preserve">W przypadku braku zgody na powyższą treść, wnioskujemy o wyrażenie zgody na treść klauzuli wyłączenia </w:t>
      </w:r>
      <w:proofErr w:type="spellStart"/>
      <w:r w:rsidRPr="00A75E15">
        <w:rPr>
          <w:sz w:val="22"/>
          <w:szCs w:val="22"/>
        </w:rPr>
        <w:t>ryzyk</w:t>
      </w:r>
      <w:proofErr w:type="spellEnd"/>
      <w:r w:rsidRPr="00A75E15">
        <w:rPr>
          <w:sz w:val="22"/>
          <w:szCs w:val="22"/>
        </w:rPr>
        <w:t xml:space="preserve"> cybernetycznych w treści wybranego Wykonawcy. </w:t>
      </w:r>
    </w:p>
    <w:p w14:paraId="414D40A6" w14:textId="7EC3CD2C" w:rsidR="00BC1D2B" w:rsidRPr="00A75E15" w:rsidRDefault="008A6904" w:rsidP="004E39EE">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EF725B" w:rsidRPr="00A75E15">
        <w:rPr>
          <w:rFonts w:eastAsia="Calibri"/>
          <w:sz w:val="22"/>
          <w:szCs w:val="22"/>
          <w:lang w:eastAsia="en-US"/>
        </w:rPr>
        <w:t>informuje, że nie wyraża zgody na wprowadzenie treści z powyższego wniosku, jednakże dopuszcza i zaakceptuje treści Klauzuli wyłączającej ryzyka cybernetyczne, stosowane przez Wykonawcę, który podpisze Umowę w Zadaniu 1</w:t>
      </w:r>
      <w:r w:rsidR="008C58C9" w:rsidRPr="00A75E15">
        <w:rPr>
          <w:rFonts w:eastAsia="Calibri"/>
          <w:sz w:val="22"/>
          <w:szCs w:val="22"/>
          <w:lang w:eastAsia="en-US"/>
        </w:rPr>
        <w:t xml:space="preserve">. </w:t>
      </w:r>
    </w:p>
    <w:p w14:paraId="1F726D4E" w14:textId="77777777" w:rsidR="00BC1D2B" w:rsidRPr="00A75E15" w:rsidRDefault="00BC1D2B" w:rsidP="004E39EE">
      <w:pPr>
        <w:autoSpaceDE w:val="0"/>
        <w:autoSpaceDN w:val="0"/>
        <w:adjustRightInd w:val="0"/>
        <w:spacing w:line="276" w:lineRule="auto"/>
        <w:jc w:val="both"/>
        <w:rPr>
          <w:sz w:val="22"/>
          <w:szCs w:val="22"/>
        </w:rPr>
      </w:pPr>
    </w:p>
    <w:p w14:paraId="262B8FBF" w14:textId="77777777" w:rsidR="00D552C9" w:rsidRPr="00A75E15" w:rsidRDefault="00FE1E2B" w:rsidP="00AF453D">
      <w:pPr>
        <w:spacing w:line="276" w:lineRule="auto"/>
        <w:jc w:val="both"/>
        <w:rPr>
          <w:sz w:val="22"/>
          <w:szCs w:val="22"/>
        </w:rPr>
      </w:pPr>
      <w:r w:rsidRPr="00A75E15">
        <w:rPr>
          <w:sz w:val="22"/>
          <w:szCs w:val="22"/>
        </w:rPr>
        <w:t xml:space="preserve">89. </w:t>
      </w:r>
      <w:r w:rsidR="00D552C9" w:rsidRPr="00A75E15">
        <w:rPr>
          <w:sz w:val="22"/>
          <w:szCs w:val="22"/>
        </w:rPr>
        <w:t>Zwracamy się z wnioskiem o potwierdzenie, że niezależnie od zapisów ogólnych warunków ubezpieczenia Wykonawcy, Zamawiający nie oczekuje pokrycia szkód:</w:t>
      </w:r>
    </w:p>
    <w:p w14:paraId="7036524C" w14:textId="77777777" w:rsidR="00D552C9" w:rsidRPr="00A75E15" w:rsidRDefault="00D552C9" w:rsidP="00AF453D">
      <w:pPr>
        <w:spacing w:line="276" w:lineRule="auto"/>
        <w:jc w:val="both"/>
        <w:rPr>
          <w:sz w:val="22"/>
          <w:szCs w:val="22"/>
        </w:rPr>
      </w:pPr>
      <w:r w:rsidRPr="00A75E15">
        <w:rPr>
          <w:sz w:val="22"/>
          <w:szCs w:val="22"/>
        </w:rPr>
        <w:t xml:space="preserve">- powstałych wskutek utraty, uszkodzenia, zniekształcenia danych, oprogramowaniu lub programach komputerowych, spowodowanej zniszczeniem, uszkodzeniem lub inną deformacją ich oryginalnej struktury, </w:t>
      </w:r>
    </w:p>
    <w:p w14:paraId="6F002B7D" w14:textId="77777777" w:rsidR="00D552C9" w:rsidRPr="00A75E15" w:rsidRDefault="00D552C9" w:rsidP="00AF453D">
      <w:pPr>
        <w:spacing w:line="276" w:lineRule="auto"/>
        <w:jc w:val="both"/>
        <w:rPr>
          <w:sz w:val="22"/>
          <w:szCs w:val="22"/>
        </w:rPr>
      </w:pPr>
      <w:r w:rsidRPr="00A75E15">
        <w:rPr>
          <w:sz w:val="22"/>
          <w:szCs w:val="22"/>
        </w:rPr>
        <w:t>- wyrządzone przez wirusy komputerowe lub inne oprogramowanie o podobnym charakterze, lub powstałych wskutek działań polegających na nieautoryzowanym dostępie lub ingerencji w dane,</w:t>
      </w:r>
    </w:p>
    <w:p w14:paraId="12D3692A" w14:textId="74913A3E" w:rsidR="00BC1D2B" w:rsidRPr="00A75E15" w:rsidRDefault="00D552C9" w:rsidP="00AF453D">
      <w:pPr>
        <w:autoSpaceDE w:val="0"/>
        <w:autoSpaceDN w:val="0"/>
        <w:adjustRightInd w:val="0"/>
        <w:spacing w:line="276" w:lineRule="auto"/>
        <w:jc w:val="both"/>
        <w:rPr>
          <w:sz w:val="22"/>
          <w:szCs w:val="22"/>
        </w:rPr>
      </w:pPr>
      <w:r w:rsidRPr="00A75E15">
        <w:rPr>
          <w:sz w:val="22"/>
          <w:szCs w:val="22"/>
        </w:rPr>
        <w:t>oraz za szkody będące następstwem tych zdarzeń</w:t>
      </w:r>
    </w:p>
    <w:p w14:paraId="5510DE9E" w14:textId="77777777" w:rsidR="00AF453D" w:rsidRPr="00A75E15" w:rsidRDefault="00D552C9" w:rsidP="00AF453D">
      <w:pPr>
        <w:spacing w:line="276" w:lineRule="auto"/>
        <w:jc w:val="both"/>
        <w:rPr>
          <w:sz w:val="22"/>
          <w:szCs w:val="22"/>
        </w:rPr>
      </w:pPr>
      <w:r w:rsidRPr="00A75E15">
        <w:rPr>
          <w:b/>
          <w:bCs/>
          <w:sz w:val="22"/>
          <w:szCs w:val="22"/>
        </w:rPr>
        <w:t xml:space="preserve">ODPOWIEDŹ:  </w:t>
      </w:r>
      <w:r w:rsidRPr="00A75E15">
        <w:rPr>
          <w:sz w:val="22"/>
          <w:szCs w:val="22"/>
        </w:rPr>
        <w:t>Zamawiający</w:t>
      </w:r>
      <w:r w:rsidR="00AF453D" w:rsidRPr="00A75E15">
        <w:rPr>
          <w:sz w:val="22"/>
          <w:szCs w:val="22"/>
        </w:rPr>
        <w:t xml:space="preserve"> potwierdza, że nie oczekuje pokrycia szkód:</w:t>
      </w:r>
    </w:p>
    <w:p w14:paraId="0339303D" w14:textId="77777777" w:rsidR="00AF453D" w:rsidRPr="00A75E15" w:rsidRDefault="00AF453D" w:rsidP="00AF453D">
      <w:pPr>
        <w:spacing w:line="276" w:lineRule="auto"/>
        <w:jc w:val="both"/>
        <w:rPr>
          <w:sz w:val="22"/>
          <w:szCs w:val="22"/>
        </w:rPr>
      </w:pPr>
      <w:r w:rsidRPr="00A75E15">
        <w:rPr>
          <w:sz w:val="22"/>
          <w:szCs w:val="22"/>
        </w:rPr>
        <w:t xml:space="preserve">- powstałych wskutek utraty, uszkodzenia, zniekształcenia danych, oprogramowaniu lub programach komputerowych, spowodowanej zniszczeniem, uszkodzeniem lub inną deformacją ich oryginalnej struktury, </w:t>
      </w:r>
    </w:p>
    <w:p w14:paraId="6DFA4A52" w14:textId="1478EF6E" w:rsidR="00FE1E2B" w:rsidRPr="00A75E15" w:rsidRDefault="00AF453D" w:rsidP="00AF453D">
      <w:pPr>
        <w:autoSpaceDE w:val="0"/>
        <w:autoSpaceDN w:val="0"/>
        <w:adjustRightInd w:val="0"/>
        <w:spacing w:line="276" w:lineRule="auto"/>
        <w:jc w:val="both"/>
        <w:rPr>
          <w:sz w:val="22"/>
          <w:szCs w:val="22"/>
        </w:rPr>
      </w:pPr>
      <w:r w:rsidRPr="00A75E15">
        <w:rPr>
          <w:sz w:val="22"/>
          <w:szCs w:val="22"/>
        </w:rPr>
        <w:t xml:space="preserve">- wyrządzone przez wirusy komputerowe lub inne oprogramowanie o podobnym charakterze, lub powstałych wskutek działań polegających na nieautoryzowanym dostępie lub ingerencji w dane. </w:t>
      </w:r>
    </w:p>
    <w:p w14:paraId="0798E374" w14:textId="77777777" w:rsidR="00FE1E2B" w:rsidRPr="00A75E15" w:rsidRDefault="00FE1E2B" w:rsidP="004E39EE">
      <w:pPr>
        <w:autoSpaceDE w:val="0"/>
        <w:autoSpaceDN w:val="0"/>
        <w:adjustRightInd w:val="0"/>
        <w:spacing w:line="276" w:lineRule="auto"/>
        <w:jc w:val="both"/>
        <w:rPr>
          <w:sz w:val="22"/>
          <w:szCs w:val="22"/>
        </w:rPr>
      </w:pPr>
    </w:p>
    <w:p w14:paraId="49007A6E" w14:textId="77777777" w:rsidR="00334F2C" w:rsidRPr="00A75E15" w:rsidRDefault="00AA0AD2" w:rsidP="00334F2C">
      <w:pPr>
        <w:spacing w:line="276" w:lineRule="auto"/>
        <w:rPr>
          <w:sz w:val="22"/>
          <w:szCs w:val="22"/>
        </w:rPr>
      </w:pPr>
      <w:r w:rsidRPr="00A75E15">
        <w:rPr>
          <w:sz w:val="22"/>
          <w:szCs w:val="22"/>
        </w:rPr>
        <w:t xml:space="preserve">90. </w:t>
      </w:r>
      <w:r w:rsidR="00334F2C" w:rsidRPr="00A75E15">
        <w:rPr>
          <w:sz w:val="22"/>
          <w:szCs w:val="22"/>
        </w:rPr>
        <w:t xml:space="preserve">Uprzejmie prosimy o możliwość wprowadzenia do zakresu ubezpieczenia mienia od wszelkich </w:t>
      </w:r>
      <w:proofErr w:type="spellStart"/>
      <w:r w:rsidR="00334F2C" w:rsidRPr="00A75E15">
        <w:rPr>
          <w:sz w:val="22"/>
          <w:szCs w:val="22"/>
        </w:rPr>
        <w:t>ryzyk</w:t>
      </w:r>
      <w:proofErr w:type="spellEnd"/>
      <w:r w:rsidR="00334F2C" w:rsidRPr="00A75E15">
        <w:rPr>
          <w:sz w:val="22"/>
          <w:szCs w:val="22"/>
        </w:rPr>
        <w:t xml:space="preserve"> losowych oraz sprzętu elektronicznego od wszelkich </w:t>
      </w:r>
      <w:proofErr w:type="spellStart"/>
      <w:r w:rsidR="00334F2C" w:rsidRPr="00A75E15">
        <w:rPr>
          <w:sz w:val="22"/>
          <w:szCs w:val="22"/>
        </w:rPr>
        <w:t>ryzyk</w:t>
      </w:r>
      <w:proofErr w:type="spellEnd"/>
      <w:r w:rsidR="00334F2C" w:rsidRPr="00A75E15">
        <w:rPr>
          <w:sz w:val="22"/>
          <w:szCs w:val="22"/>
        </w:rPr>
        <w:t>, poniższej klauzuli:</w:t>
      </w:r>
    </w:p>
    <w:p w14:paraId="3265B1FE" w14:textId="77777777" w:rsidR="00334F2C" w:rsidRPr="00A75E15" w:rsidRDefault="00334F2C" w:rsidP="00334F2C">
      <w:pPr>
        <w:spacing w:line="276" w:lineRule="auto"/>
        <w:jc w:val="both"/>
        <w:rPr>
          <w:sz w:val="22"/>
          <w:szCs w:val="22"/>
        </w:rPr>
      </w:pPr>
      <w:r w:rsidRPr="00A75E15">
        <w:rPr>
          <w:sz w:val="22"/>
          <w:szCs w:val="22"/>
        </w:rPr>
        <w:t>„KLAUZULA  WYŁĄCZENIA  CHORÓB  ZAKAŹNYCH</w:t>
      </w:r>
    </w:p>
    <w:p w14:paraId="026A238F" w14:textId="77777777" w:rsidR="00334F2C" w:rsidRPr="00A75E15" w:rsidRDefault="00334F2C" w:rsidP="00334F2C">
      <w:pPr>
        <w:spacing w:line="276" w:lineRule="auto"/>
        <w:jc w:val="both"/>
        <w:rPr>
          <w:sz w:val="22"/>
          <w:szCs w:val="22"/>
        </w:rPr>
      </w:pPr>
      <w:r w:rsidRPr="00A75E15">
        <w:rPr>
          <w:sz w:val="22"/>
          <w:szCs w:val="22"/>
        </w:rPr>
        <w:t xml:space="preserve">1. Z zachowaniem pozostałych niezmienionych niniejszą klauzulą postanowień niniejszej umowy ubezpieczenia, Strony postanawiają, że zakresem umowy ubezpieczenia nie są objęte szkody bezpośrednio lub pośrednio spowodowane przeniesieniem chorób zakaźnych, przy czym niniejsze </w:t>
      </w:r>
      <w:r w:rsidRPr="00A75E15">
        <w:rPr>
          <w:sz w:val="22"/>
          <w:szCs w:val="22"/>
        </w:rPr>
        <w:lastRenderedPageBreak/>
        <w:t>wyłączenie nie dotyczy szkód rzeczowych w ubezpieczonym mieniu, które są następstwem innych zdarzeń objętych zakresem umowy ubezpieczenia.</w:t>
      </w:r>
    </w:p>
    <w:p w14:paraId="3CE2E6F6" w14:textId="77777777" w:rsidR="00334F2C" w:rsidRPr="00A75E15" w:rsidRDefault="00334F2C" w:rsidP="00334F2C">
      <w:pPr>
        <w:spacing w:line="276" w:lineRule="auto"/>
        <w:jc w:val="both"/>
        <w:rPr>
          <w:sz w:val="22"/>
          <w:szCs w:val="22"/>
        </w:rPr>
      </w:pPr>
      <w:r w:rsidRPr="00A75E15">
        <w:rPr>
          <w:sz w:val="22"/>
          <w:szCs w:val="22"/>
        </w:rPr>
        <w:t xml:space="preserve">2. W rozumieniu niniejszej  klauzuli choroba zakaźna oznacza każdą chorobę, która może zostać przeniesiona za pomocą dowolnej substancji lub czynnika z dowolnego organizmu na inny organizm, w przypadku gdy:  </w:t>
      </w:r>
    </w:p>
    <w:p w14:paraId="67C3462E" w14:textId="77777777" w:rsidR="00334F2C" w:rsidRPr="00A75E15" w:rsidRDefault="00334F2C" w:rsidP="00334F2C">
      <w:pPr>
        <w:spacing w:line="276" w:lineRule="auto"/>
        <w:jc w:val="both"/>
        <w:rPr>
          <w:sz w:val="22"/>
          <w:szCs w:val="22"/>
        </w:rPr>
      </w:pPr>
      <w:r w:rsidRPr="00A75E15">
        <w:rPr>
          <w:sz w:val="22"/>
          <w:szCs w:val="22"/>
        </w:rPr>
        <w:t xml:space="preserve">1) substancja lub czynnik zawiera, ale nie wyłącznie, wirus, bakterię, pasożyta lub inny organizm lub jego odmianę, niezależnie od tego, czy jest uważany za żywy, czy też nie, oraz  </w:t>
      </w:r>
    </w:p>
    <w:p w14:paraId="4968493F" w14:textId="77777777" w:rsidR="00334F2C" w:rsidRPr="00A75E15" w:rsidRDefault="00334F2C" w:rsidP="00334F2C">
      <w:pPr>
        <w:spacing w:line="276" w:lineRule="auto"/>
        <w:jc w:val="both"/>
        <w:rPr>
          <w:sz w:val="22"/>
          <w:szCs w:val="22"/>
        </w:rPr>
      </w:pPr>
      <w:r w:rsidRPr="00A75E15">
        <w:rPr>
          <w:sz w:val="22"/>
          <w:szCs w:val="22"/>
        </w:rPr>
        <w:t>2) metoda przenoszenia, bezpośredniego lub pośredniego, obejmuje między innymi przenoszenie drogą powietrzną, przenoszenie płynów ustrojowych, przenoszenie z lub na dowolną powierzchnię lub przedmiot, ciało stałe, płynne lub gazowe, lub między organizmami, oraz</w:t>
      </w:r>
    </w:p>
    <w:p w14:paraId="40CEDD5D" w14:textId="77777777" w:rsidR="00334F2C" w:rsidRPr="00A75E15" w:rsidRDefault="00334F2C" w:rsidP="00334F2C">
      <w:pPr>
        <w:spacing w:line="276" w:lineRule="auto"/>
        <w:jc w:val="both"/>
        <w:rPr>
          <w:sz w:val="22"/>
          <w:szCs w:val="22"/>
        </w:rPr>
      </w:pPr>
      <w:r w:rsidRPr="00A75E15">
        <w:rPr>
          <w:sz w:val="22"/>
          <w:szCs w:val="22"/>
        </w:rPr>
        <w:t>3) choroba, substancja lub środek mogą powodować lub grozić spowodowaniem szkody dla zdrowia ludzkiego lub dobrobytu ludzi albo mogą powodować lub grozić spowodowaniem szkody, pogorszenia, utraty wartości, zbywalności lub utraty możliwości korzystania z rzeczy”.</w:t>
      </w:r>
    </w:p>
    <w:p w14:paraId="5B0F0CB4" w14:textId="77777777" w:rsidR="00334F2C" w:rsidRPr="00A75E15" w:rsidRDefault="00334F2C" w:rsidP="00334F2C">
      <w:pPr>
        <w:spacing w:line="276" w:lineRule="auto"/>
        <w:jc w:val="both"/>
        <w:rPr>
          <w:sz w:val="22"/>
          <w:szCs w:val="22"/>
        </w:rPr>
      </w:pPr>
      <w:r w:rsidRPr="00A75E15">
        <w:rPr>
          <w:sz w:val="22"/>
          <w:szCs w:val="22"/>
        </w:rPr>
        <w:t xml:space="preserve">W przypadku braku zgody na powyższą treść, wnioskujemy o wyrażenie zgody na treść klauzuli wyłączenia chorób zakaźnych w treści wybranego Wykonawcy </w:t>
      </w:r>
    </w:p>
    <w:p w14:paraId="78455DF2" w14:textId="4D24E774" w:rsidR="00BC1D2B" w:rsidRPr="00A75E15" w:rsidRDefault="004E2419" w:rsidP="00334F2C">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BD7F5E" w:rsidRPr="00A75E15">
        <w:rPr>
          <w:rFonts w:eastAsia="Calibri"/>
          <w:sz w:val="22"/>
          <w:szCs w:val="22"/>
          <w:lang w:eastAsia="en-US"/>
        </w:rPr>
        <w:t xml:space="preserve">informuje, że nie wyraża zgody na wprowadzenie treści z powyższego wniosku, jednakże dopuszcza i zaakceptuje treść Klauzuli wyłączającej szkody w mieniu spowodowane przez choroby zakaźnej, stosowane przez Wykonawcę, który podpisze Umowę w Zadaniu 1. </w:t>
      </w:r>
    </w:p>
    <w:p w14:paraId="0EF96AE6" w14:textId="77777777" w:rsidR="00AA0AD2" w:rsidRPr="00A75E15" w:rsidRDefault="00AA0AD2" w:rsidP="004E39EE">
      <w:pPr>
        <w:autoSpaceDE w:val="0"/>
        <w:autoSpaceDN w:val="0"/>
        <w:adjustRightInd w:val="0"/>
        <w:spacing w:line="276" w:lineRule="auto"/>
        <w:jc w:val="both"/>
        <w:rPr>
          <w:sz w:val="22"/>
          <w:szCs w:val="22"/>
        </w:rPr>
      </w:pPr>
    </w:p>
    <w:p w14:paraId="15EB857F" w14:textId="77777777" w:rsidR="00316292" w:rsidRPr="00A75E15" w:rsidRDefault="00BD7F5E" w:rsidP="004C791E">
      <w:pPr>
        <w:spacing w:line="276" w:lineRule="auto"/>
        <w:jc w:val="both"/>
        <w:rPr>
          <w:sz w:val="22"/>
          <w:szCs w:val="22"/>
        </w:rPr>
      </w:pPr>
      <w:r w:rsidRPr="00A75E15">
        <w:rPr>
          <w:sz w:val="22"/>
          <w:szCs w:val="22"/>
        </w:rPr>
        <w:t xml:space="preserve">91. </w:t>
      </w:r>
      <w:r w:rsidR="00316292" w:rsidRPr="00A75E15">
        <w:rPr>
          <w:sz w:val="22"/>
          <w:szCs w:val="22"/>
        </w:rPr>
        <w:t xml:space="preserve">Uprzejmie prosimy o możliwość wprowadzenia do zakresu ubezpieczenia mienia od wszelkich </w:t>
      </w:r>
      <w:proofErr w:type="spellStart"/>
      <w:r w:rsidR="00316292" w:rsidRPr="00A75E15">
        <w:rPr>
          <w:sz w:val="22"/>
          <w:szCs w:val="22"/>
        </w:rPr>
        <w:t>ryzyk</w:t>
      </w:r>
      <w:proofErr w:type="spellEnd"/>
      <w:r w:rsidR="00316292" w:rsidRPr="00A75E15">
        <w:rPr>
          <w:sz w:val="22"/>
          <w:szCs w:val="22"/>
        </w:rPr>
        <w:t xml:space="preserve"> losowych oraz sprzętu elektronicznego od wszelkich </w:t>
      </w:r>
      <w:proofErr w:type="spellStart"/>
      <w:r w:rsidR="00316292" w:rsidRPr="00A75E15">
        <w:rPr>
          <w:sz w:val="22"/>
          <w:szCs w:val="22"/>
        </w:rPr>
        <w:t>ryzyk</w:t>
      </w:r>
      <w:proofErr w:type="spellEnd"/>
      <w:r w:rsidR="00316292" w:rsidRPr="00A75E15">
        <w:rPr>
          <w:sz w:val="22"/>
          <w:szCs w:val="22"/>
        </w:rPr>
        <w:t>, poniższej klauzuli:</w:t>
      </w:r>
    </w:p>
    <w:p w14:paraId="076D1010" w14:textId="77777777" w:rsidR="00316292" w:rsidRPr="00A75E15" w:rsidRDefault="00316292" w:rsidP="004C791E">
      <w:pPr>
        <w:spacing w:line="276" w:lineRule="auto"/>
        <w:jc w:val="both"/>
        <w:rPr>
          <w:sz w:val="22"/>
          <w:szCs w:val="22"/>
        </w:rPr>
      </w:pPr>
      <w:r w:rsidRPr="00A75E15">
        <w:rPr>
          <w:sz w:val="22"/>
          <w:szCs w:val="22"/>
        </w:rPr>
        <w:t>Klauzula sankcji</w:t>
      </w:r>
    </w:p>
    <w:p w14:paraId="7E0DEEC1" w14:textId="77777777" w:rsidR="00316292" w:rsidRPr="00A75E15" w:rsidRDefault="00316292" w:rsidP="004C791E">
      <w:pPr>
        <w:spacing w:line="276" w:lineRule="auto"/>
        <w:jc w:val="both"/>
        <w:rPr>
          <w:sz w:val="22"/>
          <w:szCs w:val="22"/>
        </w:rPr>
      </w:pPr>
      <w:r w:rsidRPr="00A75E15">
        <w:rPr>
          <w:sz w:val="22"/>
          <w:szCs w:val="22"/>
        </w:rPr>
        <w:t>Wykonawca nie będzie zobowiązany do zapewnienia ochrony ubezpieczeniowej lub wypłaty jakichkolwiek środków, lub udzielenia jakichkolwiek świadczeń w zakresie udzielanej ochrony ubezpieczeniowej, jeżeli zapewnienie takiej ochrony, zapłata lub udzielenie świadczenia może narazić Wykonawcę na jakiekolwiek kary, sankcje lub restrykcje związane z nieprzestrzeganiem sankcji handlowych, gospodarczych, ekonomicznych lub politycznych wprowadzonych na mocy rezolucji Narodów Zjednoczonych lub wynikających z norm prawnych i regulacji Rzeczypospolitej Polskiej, Unii Europejskiej, Stanów Zjednoczonych Ameryki lub Wielkiej Brytanii bądź jakichkolwiek innych sankcji wynikających z obowiązującego prawa, a także w zakresie w jakim Wykonawca zobowiązany jest do zastosowania wobec klienta, wypłacanych środków lub udzielanych świadczeń środków przewidzianych w wyżej wymienionych sankcjach.</w:t>
      </w:r>
    </w:p>
    <w:p w14:paraId="778D641C" w14:textId="77777777" w:rsidR="00316292" w:rsidRPr="00A75E15" w:rsidRDefault="00316292" w:rsidP="004C791E">
      <w:pPr>
        <w:spacing w:line="276" w:lineRule="auto"/>
        <w:jc w:val="both"/>
        <w:rPr>
          <w:sz w:val="22"/>
          <w:szCs w:val="22"/>
        </w:rPr>
      </w:pPr>
      <w:r w:rsidRPr="00A75E15">
        <w:rPr>
          <w:sz w:val="22"/>
          <w:szCs w:val="22"/>
        </w:rPr>
        <w:t>W przypadku braku zgody na powyższą treść, wnioskujemy o wyrażenie zgody na treść klauzuli wyłączenia chorób zakaźnych w treści wybranego Wykonawcy</w:t>
      </w:r>
    </w:p>
    <w:p w14:paraId="7A5A9307" w14:textId="0B6A2E48" w:rsidR="00AA0AD2" w:rsidRPr="00A75E15" w:rsidRDefault="00316292" w:rsidP="004C791E">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informuje, że nie wyraża zgody na wprowadzenie treści z powyższego wniosku, jednakże dopuszcza i zaakceptuje treść Klauzuli wyłączającej szkody w mieniu spowodowane przez choroby zakaźnej, stosowane przez Wykonawcę, który podpisze Umowę w Zadaniu 1</w:t>
      </w:r>
    </w:p>
    <w:p w14:paraId="1FA7EF9E" w14:textId="77777777" w:rsidR="00AA0AD2" w:rsidRPr="00A75E15" w:rsidRDefault="00AA0AD2" w:rsidP="004E39EE">
      <w:pPr>
        <w:autoSpaceDE w:val="0"/>
        <w:autoSpaceDN w:val="0"/>
        <w:adjustRightInd w:val="0"/>
        <w:spacing w:line="276" w:lineRule="auto"/>
        <w:jc w:val="both"/>
        <w:rPr>
          <w:sz w:val="22"/>
          <w:szCs w:val="22"/>
        </w:rPr>
      </w:pPr>
    </w:p>
    <w:p w14:paraId="0987B549" w14:textId="26CC6CC3" w:rsidR="00AA0AD2" w:rsidRPr="00A75E15" w:rsidRDefault="004C791E" w:rsidP="00F41721">
      <w:pPr>
        <w:autoSpaceDE w:val="0"/>
        <w:autoSpaceDN w:val="0"/>
        <w:adjustRightInd w:val="0"/>
        <w:spacing w:line="276" w:lineRule="auto"/>
        <w:jc w:val="both"/>
        <w:rPr>
          <w:sz w:val="22"/>
          <w:szCs w:val="22"/>
        </w:rPr>
      </w:pPr>
      <w:r w:rsidRPr="00A75E15">
        <w:rPr>
          <w:sz w:val="22"/>
          <w:szCs w:val="22"/>
        </w:rPr>
        <w:t xml:space="preserve">92. </w:t>
      </w:r>
      <w:r w:rsidR="00F41721" w:rsidRPr="00A75E15">
        <w:rPr>
          <w:iCs/>
          <w:sz w:val="22"/>
          <w:szCs w:val="22"/>
        </w:rPr>
        <w:t xml:space="preserve">Wnioskujemy o wprowadzenie w ubezpieczeniu mienia od wszystkich </w:t>
      </w:r>
      <w:proofErr w:type="spellStart"/>
      <w:r w:rsidR="00F41721" w:rsidRPr="00A75E15">
        <w:rPr>
          <w:iCs/>
          <w:sz w:val="22"/>
          <w:szCs w:val="22"/>
        </w:rPr>
        <w:t>ryzyk</w:t>
      </w:r>
      <w:proofErr w:type="spellEnd"/>
      <w:r w:rsidR="00F41721" w:rsidRPr="00A75E15">
        <w:rPr>
          <w:iCs/>
          <w:sz w:val="22"/>
          <w:szCs w:val="22"/>
        </w:rPr>
        <w:t xml:space="preserve"> i ubezpieczeniu sprzętu elektronicznego od wszystkich </w:t>
      </w:r>
      <w:proofErr w:type="spellStart"/>
      <w:r w:rsidR="00F41721" w:rsidRPr="00A75E15">
        <w:rPr>
          <w:iCs/>
          <w:sz w:val="22"/>
          <w:szCs w:val="22"/>
        </w:rPr>
        <w:t>ryzyk</w:t>
      </w:r>
      <w:proofErr w:type="spellEnd"/>
      <w:r w:rsidR="00F41721" w:rsidRPr="00A75E15">
        <w:rPr>
          <w:iCs/>
          <w:sz w:val="22"/>
          <w:szCs w:val="22"/>
        </w:rPr>
        <w:t xml:space="preserve"> ograniczenia zakresu terytorialnego w treści </w:t>
      </w:r>
      <w:r w:rsidR="00F41721" w:rsidRPr="00A75E15">
        <w:rPr>
          <w:i/>
          <w:sz w:val="22"/>
          <w:szCs w:val="22"/>
        </w:rPr>
        <w:t xml:space="preserve">„Zakres terytorialny </w:t>
      </w:r>
      <w:r w:rsidR="00F41721" w:rsidRPr="00A75E15">
        <w:rPr>
          <w:i/>
          <w:sz w:val="22"/>
          <w:szCs w:val="22"/>
        </w:rPr>
        <w:lastRenderedPageBreak/>
        <w:t xml:space="preserve">nie obejmuje Rosji, Białorusi, Ukrainy oraz państw i obszarów objętych sankcjami lub w których aktualnie toczy się konflikt zbrojny. </w:t>
      </w:r>
    </w:p>
    <w:p w14:paraId="433727DB" w14:textId="5D4C8684" w:rsidR="00076833" w:rsidRPr="00A75E15" w:rsidRDefault="00F41721" w:rsidP="004E39EE">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697DC6" w:rsidRPr="00A75E15">
        <w:rPr>
          <w:sz w:val="22"/>
          <w:szCs w:val="22"/>
        </w:rPr>
        <w:t xml:space="preserve">potwierdził w OPZ i </w:t>
      </w:r>
      <w:r w:rsidR="00CE6586" w:rsidRPr="00A75E15">
        <w:rPr>
          <w:sz w:val="22"/>
          <w:szCs w:val="22"/>
        </w:rPr>
        <w:t xml:space="preserve">powyższych odpowiedziach, że wyłączone są szkody powstałe na terenie Rosji, Białorusi, Ukrainy.  </w:t>
      </w:r>
    </w:p>
    <w:p w14:paraId="2DBFFDEE" w14:textId="77777777" w:rsidR="00F41721" w:rsidRPr="00A75E15" w:rsidRDefault="00F41721" w:rsidP="004E39EE">
      <w:pPr>
        <w:autoSpaceDE w:val="0"/>
        <w:autoSpaceDN w:val="0"/>
        <w:adjustRightInd w:val="0"/>
        <w:spacing w:line="276" w:lineRule="auto"/>
        <w:jc w:val="both"/>
        <w:rPr>
          <w:sz w:val="22"/>
          <w:szCs w:val="22"/>
        </w:rPr>
      </w:pPr>
    </w:p>
    <w:p w14:paraId="0551B863" w14:textId="77777777" w:rsidR="00972DF3" w:rsidRPr="00A75E15" w:rsidRDefault="00972DF3" w:rsidP="00972DF3">
      <w:pPr>
        <w:ind w:left="720"/>
        <w:jc w:val="both"/>
        <w:rPr>
          <w:b/>
          <w:sz w:val="22"/>
          <w:szCs w:val="22"/>
          <w:u w:val="single"/>
        </w:rPr>
      </w:pPr>
      <w:r w:rsidRPr="00A75E15">
        <w:rPr>
          <w:b/>
          <w:sz w:val="22"/>
          <w:szCs w:val="22"/>
          <w:u w:val="single"/>
        </w:rPr>
        <w:t>3.3. Warunki ubezpieczenia dla Zadania 2-giego Przedmiotu Zamówienia – UBEZPIECZENIE ODPOWIEDZIALNOŚCI  CYWILNEJ Z TYTUŁU PROWADZENIA DZIAŁALNOŚCI ORAZ POSIADANIA MIENIA</w:t>
      </w:r>
    </w:p>
    <w:p w14:paraId="555A53E7" w14:textId="77777777" w:rsidR="00972DF3" w:rsidRPr="00A75E15" w:rsidRDefault="00972DF3" w:rsidP="0087637D">
      <w:pPr>
        <w:autoSpaceDE w:val="0"/>
        <w:autoSpaceDN w:val="0"/>
        <w:adjustRightInd w:val="0"/>
        <w:spacing w:line="276" w:lineRule="auto"/>
        <w:jc w:val="both"/>
        <w:rPr>
          <w:sz w:val="22"/>
          <w:szCs w:val="22"/>
        </w:rPr>
      </w:pPr>
    </w:p>
    <w:p w14:paraId="181F7F74" w14:textId="49702A83" w:rsidR="00F41721" w:rsidRPr="00A75E15" w:rsidRDefault="00FC6C64" w:rsidP="0087637D">
      <w:pPr>
        <w:autoSpaceDE w:val="0"/>
        <w:autoSpaceDN w:val="0"/>
        <w:adjustRightInd w:val="0"/>
        <w:spacing w:line="276" w:lineRule="auto"/>
        <w:jc w:val="both"/>
        <w:rPr>
          <w:sz w:val="22"/>
          <w:szCs w:val="22"/>
        </w:rPr>
      </w:pPr>
      <w:r w:rsidRPr="00A75E15">
        <w:rPr>
          <w:sz w:val="22"/>
          <w:szCs w:val="22"/>
        </w:rPr>
        <w:t xml:space="preserve">93. </w:t>
      </w:r>
      <w:r w:rsidR="0087637D" w:rsidRPr="00A75E15">
        <w:rPr>
          <w:sz w:val="22"/>
          <w:szCs w:val="22"/>
        </w:rPr>
        <w:t xml:space="preserve">Wnosimy o potwierdzenie, że jeżeli OWU Wykonawcy wskazują przesłanki wyłączające bądź ograniczające odpowiedzialność ubezpieczyciela to mają one zastosowanie, chyba, że Zamawiający wprost włączył je do zakresu ubezpieczenia w SWZ/SOPZ. </w:t>
      </w:r>
    </w:p>
    <w:p w14:paraId="61CFD2FD" w14:textId="1A742297" w:rsidR="00F41721" w:rsidRPr="00A75E15" w:rsidRDefault="0087637D" w:rsidP="0087637D">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1279E1" w:rsidRPr="00A75E15">
        <w:rPr>
          <w:sz w:val="22"/>
          <w:szCs w:val="22"/>
          <w:lang w:eastAsia="en-US"/>
        </w:rPr>
        <w:t xml:space="preserve">potwierdza powyższe: </w:t>
      </w:r>
      <w:r w:rsidR="001279E1" w:rsidRPr="00A75E15">
        <w:rPr>
          <w:rFonts w:eastAsia="Calibri"/>
          <w:bCs/>
          <w:iCs/>
          <w:sz w:val="22"/>
          <w:szCs w:val="22"/>
          <w:lang w:eastAsia="en-US"/>
        </w:rPr>
        <w:t xml:space="preserve">że w zakresie nie uregulowanym postanowieniami SWZ zastosowanie mogą mieć Ogólne Warunki Ubezpieczenia danego wykonawcy, o ile nie stoją w sprzeczności z SWZ.  Wszelkie wątpliwości należy interpretować na korzyść Zamawiającego. </w:t>
      </w:r>
    </w:p>
    <w:p w14:paraId="6DDC2F41" w14:textId="77777777" w:rsidR="00F41721" w:rsidRPr="00A75E15" w:rsidRDefault="00F41721" w:rsidP="004E39EE">
      <w:pPr>
        <w:autoSpaceDE w:val="0"/>
        <w:autoSpaceDN w:val="0"/>
        <w:adjustRightInd w:val="0"/>
        <w:spacing w:line="276" w:lineRule="auto"/>
        <w:jc w:val="both"/>
        <w:rPr>
          <w:sz w:val="22"/>
          <w:szCs w:val="22"/>
        </w:rPr>
      </w:pPr>
    </w:p>
    <w:p w14:paraId="3433321F" w14:textId="0DFF2322" w:rsidR="00F41721" w:rsidRPr="00A75E15" w:rsidRDefault="001279E1" w:rsidP="00F72118">
      <w:pPr>
        <w:autoSpaceDE w:val="0"/>
        <w:autoSpaceDN w:val="0"/>
        <w:adjustRightInd w:val="0"/>
        <w:spacing w:line="276" w:lineRule="auto"/>
        <w:jc w:val="both"/>
        <w:rPr>
          <w:sz w:val="22"/>
          <w:szCs w:val="22"/>
        </w:rPr>
      </w:pPr>
      <w:r w:rsidRPr="00A75E15">
        <w:rPr>
          <w:sz w:val="22"/>
          <w:szCs w:val="22"/>
        </w:rPr>
        <w:t xml:space="preserve">94. </w:t>
      </w:r>
      <w:r w:rsidR="00BD1865" w:rsidRPr="00A75E15">
        <w:rPr>
          <w:sz w:val="22"/>
          <w:szCs w:val="22"/>
        </w:rPr>
        <w:t xml:space="preserve">W odniesieniu do działalności zgłoszonej do ubezpieczenia przez AGH tj. </w:t>
      </w:r>
      <w:r w:rsidR="00BD1865" w:rsidRPr="00A75E15">
        <w:rPr>
          <w:i/>
          <w:sz w:val="22"/>
          <w:szCs w:val="22"/>
        </w:rPr>
        <w:t>„opracowywanie opinii naukowych i specjalistycznych oraz prowadzenie konsultacji”,</w:t>
      </w:r>
      <w:r w:rsidR="00BD1865" w:rsidRPr="00A75E15">
        <w:rPr>
          <w:sz w:val="22"/>
          <w:szCs w:val="22"/>
        </w:rPr>
        <w:t xml:space="preserve"> prosimy o wykaz pięciu największych opracowywanych opinii i konsultacji. Czy do ich opracowania/przygotowania potrzebne są uprawnienia zawodowe? Jeżeli tak, to jakie i z jakiej dziedziny?</w:t>
      </w:r>
    </w:p>
    <w:p w14:paraId="1EB2C402" w14:textId="05887E5F" w:rsidR="00F41721" w:rsidRPr="00A75E15" w:rsidRDefault="00F72118" w:rsidP="00F72118">
      <w:pPr>
        <w:autoSpaceDE w:val="0"/>
        <w:autoSpaceDN w:val="0"/>
        <w:adjustRightInd w:val="0"/>
        <w:spacing w:line="276" w:lineRule="auto"/>
        <w:jc w:val="both"/>
        <w:rPr>
          <w:sz w:val="22"/>
          <w:szCs w:val="22"/>
          <w:lang w:eastAsia="en-US"/>
        </w:rPr>
      </w:pPr>
      <w:r w:rsidRPr="00A75E15">
        <w:rPr>
          <w:b/>
          <w:bCs/>
          <w:sz w:val="22"/>
          <w:szCs w:val="22"/>
        </w:rPr>
        <w:t xml:space="preserve">ODPOWIEDŹ:  </w:t>
      </w:r>
      <w:r w:rsidR="00E04956" w:rsidRPr="00A75E15">
        <w:rPr>
          <w:sz w:val="22"/>
          <w:szCs w:val="22"/>
          <w:lang w:eastAsia="en-US"/>
        </w:rPr>
        <w:t xml:space="preserve"> </w:t>
      </w:r>
    </w:p>
    <w:p w14:paraId="10578B4B" w14:textId="4161F0FA" w:rsidR="003B5D89" w:rsidRPr="00A75E15" w:rsidRDefault="003B5D89" w:rsidP="00F72118">
      <w:pPr>
        <w:autoSpaceDE w:val="0"/>
        <w:autoSpaceDN w:val="0"/>
        <w:adjustRightInd w:val="0"/>
        <w:spacing w:line="276" w:lineRule="auto"/>
        <w:jc w:val="both"/>
        <w:rPr>
          <w:sz w:val="22"/>
          <w:szCs w:val="22"/>
        </w:rPr>
      </w:pPr>
      <w:r w:rsidRPr="00A75E15">
        <w:rPr>
          <w:sz w:val="22"/>
          <w:szCs w:val="22"/>
        </w:rPr>
        <w:t>Zamawiający informuje, że nie ma możliwości ujawnienia takich informacji z uwagi na ich poufny charakter (np. związanie umową poufności/tajemnicy przedsiębiorstwa z firmą, dla której były prowadzone takie badania).</w:t>
      </w:r>
    </w:p>
    <w:p w14:paraId="1638406B" w14:textId="77777777" w:rsidR="009A3982" w:rsidRPr="00A75E15" w:rsidRDefault="009A3982" w:rsidP="009A3982">
      <w:pPr>
        <w:autoSpaceDE w:val="0"/>
        <w:autoSpaceDN w:val="0"/>
        <w:adjustRightInd w:val="0"/>
        <w:spacing w:line="276" w:lineRule="auto"/>
        <w:jc w:val="both"/>
        <w:rPr>
          <w:sz w:val="22"/>
          <w:szCs w:val="22"/>
        </w:rPr>
      </w:pPr>
      <w:r w:rsidRPr="00A75E15">
        <w:rPr>
          <w:sz w:val="22"/>
          <w:szCs w:val="22"/>
        </w:rPr>
        <w:t xml:space="preserve">Intencją Zamawiającego nie jest udzielenie ochrony w zakresie OC zawodowego. </w:t>
      </w:r>
    </w:p>
    <w:p w14:paraId="2DB90B14" w14:textId="77777777" w:rsidR="009A3982" w:rsidRPr="00A75E15" w:rsidRDefault="009A3982" w:rsidP="00F72118">
      <w:pPr>
        <w:autoSpaceDE w:val="0"/>
        <w:autoSpaceDN w:val="0"/>
        <w:adjustRightInd w:val="0"/>
        <w:spacing w:line="276" w:lineRule="auto"/>
        <w:jc w:val="both"/>
        <w:rPr>
          <w:sz w:val="22"/>
          <w:szCs w:val="22"/>
        </w:rPr>
      </w:pPr>
    </w:p>
    <w:p w14:paraId="30F9BCBE" w14:textId="77777777" w:rsidR="00F41721" w:rsidRPr="00A75E15" w:rsidRDefault="00F41721" w:rsidP="004E39EE">
      <w:pPr>
        <w:autoSpaceDE w:val="0"/>
        <w:autoSpaceDN w:val="0"/>
        <w:adjustRightInd w:val="0"/>
        <w:spacing w:line="276" w:lineRule="auto"/>
        <w:jc w:val="both"/>
        <w:rPr>
          <w:sz w:val="22"/>
          <w:szCs w:val="22"/>
        </w:rPr>
      </w:pPr>
    </w:p>
    <w:p w14:paraId="5CD4B084" w14:textId="77777777" w:rsidR="000022E8" w:rsidRPr="00A75E15" w:rsidRDefault="00E04956" w:rsidP="000022E8">
      <w:pPr>
        <w:spacing w:line="276" w:lineRule="auto"/>
        <w:jc w:val="both"/>
        <w:rPr>
          <w:sz w:val="22"/>
          <w:szCs w:val="22"/>
        </w:rPr>
      </w:pPr>
      <w:r w:rsidRPr="00A75E15">
        <w:rPr>
          <w:sz w:val="22"/>
          <w:szCs w:val="22"/>
        </w:rPr>
        <w:t xml:space="preserve">95. </w:t>
      </w:r>
      <w:r w:rsidR="000022E8" w:rsidRPr="00A75E15">
        <w:rPr>
          <w:sz w:val="22"/>
          <w:szCs w:val="22"/>
        </w:rPr>
        <w:t xml:space="preserve">W odniesieniu do zakresu terytorialnego tj. </w:t>
      </w:r>
      <w:r w:rsidR="000022E8" w:rsidRPr="00A75E15">
        <w:rPr>
          <w:i/>
          <w:sz w:val="22"/>
          <w:szCs w:val="22"/>
        </w:rPr>
        <w:t>„np. prowadzące prace zgodnie z celem wyjazdu”,</w:t>
      </w:r>
      <w:r w:rsidR="000022E8" w:rsidRPr="00A75E15">
        <w:rPr>
          <w:sz w:val="22"/>
          <w:szCs w:val="22"/>
        </w:rPr>
        <w:t xml:space="preserve"> wnioskujemy o określenie rodzaju tych prac i ich szczegółowego opisu. Czy mogą to być prace wykonywane pod ziemią, a jeśli tak, to jakiego rodzaju? </w:t>
      </w:r>
    </w:p>
    <w:p w14:paraId="2ED3A8C9" w14:textId="38D4622F" w:rsidR="00F41721" w:rsidRPr="00A75E15" w:rsidRDefault="000022E8" w:rsidP="000022E8">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1C40D2" w:rsidRPr="00A75E15">
        <w:rPr>
          <w:sz w:val="22"/>
          <w:szCs w:val="22"/>
          <w:lang w:eastAsia="en-US"/>
        </w:rPr>
        <w:t xml:space="preserve">informuje, że wykonuje statutową działalność AGH, w tym badania, pomiary dla celów naukowych i dydaktycznych. Rodzaj prac jest związany z profilem Uczelni oraz jej statutem, w tym mogą to być także prace pod ziemią, np. w kopalniach, w jaskiniach.  </w:t>
      </w:r>
    </w:p>
    <w:p w14:paraId="6AC815AF" w14:textId="77777777" w:rsidR="000022E8" w:rsidRPr="00A75E15" w:rsidRDefault="000022E8" w:rsidP="000022E8">
      <w:pPr>
        <w:autoSpaceDE w:val="0"/>
        <w:autoSpaceDN w:val="0"/>
        <w:adjustRightInd w:val="0"/>
        <w:spacing w:line="276" w:lineRule="auto"/>
        <w:jc w:val="both"/>
        <w:rPr>
          <w:sz w:val="22"/>
          <w:szCs w:val="22"/>
        </w:rPr>
      </w:pPr>
    </w:p>
    <w:p w14:paraId="754F2371" w14:textId="77777777" w:rsidR="00EA4BF6" w:rsidRPr="00A75E15" w:rsidRDefault="006F76A5" w:rsidP="00EA4BF6">
      <w:pPr>
        <w:spacing w:line="276" w:lineRule="auto"/>
        <w:jc w:val="both"/>
        <w:rPr>
          <w:sz w:val="22"/>
          <w:szCs w:val="22"/>
        </w:rPr>
      </w:pPr>
      <w:r w:rsidRPr="00A75E15">
        <w:rPr>
          <w:sz w:val="22"/>
          <w:szCs w:val="22"/>
        </w:rPr>
        <w:t xml:space="preserve">96. </w:t>
      </w:r>
      <w:r w:rsidR="00EA4BF6" w:rsidRPr="00A75E15">
        <w:rPr>
          <w:sz w:val="22"/>
          <w:szCs w:val="22"/>
        </w:rPr>
        <w:t>W odniesieniu do poniższego zapisu:</w:t>
      </w:r>
    </w:p>
    <w:p w14:paraId="780FACFE" w14:textId="77777777" w:rsidR="00EA4BF6" w:rsidRPr="00A75E15" w:rsidRDefault="00EA4BF6" w:rsidP="00EA4BF6">
      <w:pPr>
        <w:spacing w:line="276" w:lineRule="auto"/>
        <w:jc w:val="both"/>
        <w:rPr>
          <w:i/>
          <w:sz w:val="22"/>
          <w:szCs w:val="22"/>
        </w:rPr>
      </w:pPr>
      <w:r w:rsidRPr="00A75E15">
        <w:rPr>
          <w:i/>
          <w:sz w:val="22"/>
          <w:szCs w:val="22"/>
        </w:rPr>
        <w:t>„3.3.1.5.3. Pracownicy, doktoranci, studenci, studenci-słuchacze studiów podyplomowych, praktykanci i stażyści z Urzędu Pracy oraz osoby trzecie…,”</w:t>
      </w:r>
    </w:p>
    <w:p w14:paraId="7FE22B01" w14:textId="47EBDE12" w:rsidR="000022E8" w:rsidRPr="00A75E15" w:rsidRDefault="00EA4BF6" w:rsidP="00EA4BF6">
      <w:pPr>
        <w:autoSpaceDE w:val="0"/>
        <w:autoSpaceDN w:val="0"/>
        <w:adjustRightInd w:val="0"/>
        <w:spacing w:line="276" w:lineRule="auto"/>
        <w:jc w:val="both"/>
        <w:rPr>
          <w:sz w:val="22"/>
          <w:szCs w:val="22"/>
        </w:rPr>
      </w:pPr>
      <w:r w:rsidRPr="00A75E15">
        <w:rPr>
          <w:sz w:val="22"/>
          <w:szCs w:val="22"/>
        </w:rPr>
        <w:t xml:space="preserve">wnioskujemy o wyjaśnienie jakie osoby trzecie Zamawiający ma na myśli? Ubezpieczenie OC zakłada odpowiedzialność za szkody wyrządzone osobom trzecim, a nie przez osoby trzecie. </w:t>
      </w:r>
    </w:p>
    <w:p w14:paraId="5B86AA7C" w14:textId="17F0A9EE" w:rsidR="000022E8" w:rsidRPr="00A75E15" w:rsidRDefault="00EA4BF6" w:rsidP="00EA4BF6">
      <w:pPr>
        <w:autoSpaceDE w:val="0"/>
        <w:autoSpaceDN w:val="0"/>
        <w:adjustRightInd w:val="0"/>
        <w:spacing w:line="276" w:lineRule="auto"/>
        <w:jc w:val="both"/>
        <w:rPr>
          <w:sz w:val="22"/>
          <w:szCs w:val="22"/>
          <w:lang w:eastAsia="en-US"/>
        </w:rPr>
      </w:pPr>
      <w:r w:rsidRPr="00A75E15">
        <w:rPr>
          <w:b/>
          <w:bCs/>
          <w:sz w:val="22"/>
          <w:szCs w:val="22"/>
        </w:rPr>
        <w:lastRenderedPageBreak/>
        <w:t xml:space="preserve">ODPOWIEDŹ:  </w:t>
      </w:r>
      <w:r w:rsidRPr="00A75E15">
        <w:rPr>
          <w:sz w:val="22"/>
          <w:szCs w:val="22"/>
        </w:rPr>
        <w:t>Zamawiający</w:t>
      </w:r>
      <w:r w:rsidR="00273913" w:rsidRPr="00A75E15">
        <w:rPr>
          <w:sz w:val="22"/>
          <w:szCs w:val="22"/>
        </w:rPr>
        <w:t xml:space="preserve"> </w:t>
      </w:r>
      <w:r w:rsidR="00CD253F" w:rsidRPr="00A75E15">
        <w:rPr>
          <w:rFonts w:eastAsia="Calibri"/>
          <w:sz w:val="22"/>
          <w:szCs w:val="22"/>
          <w:lang w:eastAsia="en-US"/>
        </w:rPr>
        <w:t xml:space="preserve">informuje, </w:t>
      </w:r>
      <w:r w:rsidR="00CD253F" w:rsidRPr="00A75E15">
        <w:rPr>
          <w:sz w:val="22"/>
          <w:szCs w:val="22"/>
          <w:lang w:eastAsia="en-US"/>
        </w:rPr>
        <w:t xml:space="preserve">że pkt. 3.3.1.5.3 odnosi się do osób Ubezpieczonych. Do grona takich osób Zamawiający włącza także osoby trzecie, które wraz z innymi osobami ubezpieczonymi prowadzą działalność wskazaną do ubezpieczenia, np. badania, wykłady, zajęcia ze studentami. </w:t>
      </w:r>
    </w:p>
    <w:p w14:paraId="3DC80F21" w14:textId="77777777" w:rsidR="00CD253F" w:rsidRPr="00A75E15" w:rsidRDefault="00CD253F" w:rsidP="00EA4BF6">
      <w:pPr>
        <w:autoSpaceDE w:val="0"/>
        <w:autoSpaceDN w:val="0"/>
        <w:adjustRightInd w:val="0"/>
        <w:spacing w:line="276" w:lineRule="auto"/>
        <w:jc w:val="both"/>
        <w:rPr>
          <w:sz w:val="22"/>
          <w:szCs w:val="22"/>
          <w:lang w:eastAsia="en-US"/>
        </w:rPr>
      </w:pPr>
    </w:p>
    <w:p w14:paraId="5818830B" w14:textId="77777777" w:rsidR="005364A0" w:rsidRPr="00A75E15" w:rsidRDefault="00CD253F" w:rsidP="005364A0">
      <w:pPr>
        <w:spacing w:line="276" w:lineRule="auto"/>
        <w:jc w:val="both"/>
        <w:rPr>
          <w:sz w:val="22"/>
          <w:szCs w:val="22"/>
        </w:rPr>
      </w:pPr>
      <w:r w:rsidRPr="00A75E15">
        <w:rPr>
          <w:sz w:val="22"/>
          <w:szCs w:val="22"/>
          <w:lang w:eastAsia="en-US"/>
        </w:rPr>
        <w:t xml:space="preserve">97. </w:t>
      </w:r>
      <w:r w:rsidR="005364A0" w:rsidRPr="00A75E15">
        <w:rPr>
          <w:sz w:val="22"/>
          <w:szCs w:val="22"/>
        </w:rPr>
        <w:t>W odniesieniu do poniższego zapisu:</w:t>
      </w:r>
    </w:p>
    <w:p w14:paraId="3F680FDE" w14:textId="77777777" w:rsidR="005364A0" w:rsidRPr="00A75E15" w:rsidRDefault="005364A0" w:rsidP="005364A0">
      <w:pPr>
        <w:spacing w:line="276" w:lineRule="auto"/>
        <w:jc w:val="both"/>
        <w:rPr>
          <w:i/>
          <w:sz w:val="22"/>
          <w:szCs w:val="22"/>
        </w:rPr>
      </w:pPr>
      <w:r w:rsidRPr="00A75E15">
        <w:rPr>
          <w:i/>
          <w:sz w:val="22"/>
          <w:szCs w:val="22"/>
        </w:rPr>
        <w:t>„3.3.1.5.3.…w tym osoby, które zawarły umowy z instytucjami finansującym projekty na prowadzenie prac naukowo-badawczych w AGH”</w:t>
      </w:r>
    </w:p>
    <w:p w14:paraId="7B08DB64" w14:textId="16358D72" w:rsidR="00CD253F" w:rsidRPr="00A75E15" w:rsidRDefault="005364A0" w:rsidP="005364A0">
      <w:pPr>
        <w:autoSpaceDE w:val="0"/>
        <w:autoSpaceDN w:val="0"/>
        <w:adjustRightInd w:val="0"/>
        <w:spacing w:line="276" w:lineRule="auto"/>
        <w:jc w:val="both"/>
        <w:rPr>
          <w:sz w:val="22"/>
          <w:szCs w:val="22"/>
          <w:lang w:eastAsia="en-US"/>
        </w:rPr>
      </w:pPr>
      <w:r w:rsidRPr="00A75E15">
        <w:rPr>
          <w:sz w:val="22"/>
          <w:szCs w:val="22"/>
        </w:rPr>
        <w:t>wnioskujemy o potwierdzenie, że są to osoby zatrudnione przez AGH</w:t>
      </w:r>
    </w:p>
    <w:p w14:paraId="23D837D8" w14:textId="3920C435" w:rsidR="00CD253F" w:rsidRPr="00A75E15" w:rsidRDefault="00CD253F" w:rsidP="00EA4BF6">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985F9A" w:rsidRPr="00A75E15">
        <w:rPr>
          <w:rFonts w:eastAsia="Calibri"/>
          <w:sz w:val="22"/>
          <w:szCs w:val="22"/>
          <w:lang w:eastAsia="en-US"/>
        </w:rPr>
        <w:t>informuje</w:t>
      </w:r>
      <w:r w:rsidR="00985F9A" w:rsidRPr="00A75E15">
        <w:rPr>
          <w:sz w:val="22"/>
          <w:szCs w:val="22"/>
          <w:lang w:eastAsia="en-US"/>
        </w:rPr>
        <w:t>, że powyższy zapis z pytania należy czytać łącznie z dalszą jego częścią: „</w:t>
      </w:r>
      <w:r w:rsidR="00985F9A" w:rsidRPr="00A75E15">
        <w:rPr>
          <w:rFonts w:eastAsia="Calibri"/>
          <w:sz w:val="22"/>
          <w:szCs w:val="22"/>
          <w:lang w:eastAsia="en-US"/>
        </w:rPr>
        <w:t xml:space="preserve">w tym osoby, które zawarły umowy z instytucjami finansującym projekty na prowadzenie prac naukowo-badawczych w AGH – ochrona obejmuje wszystkich członków zespołu naukowo-badawczego, którzy wykonują czynności na rzecz Ubezpieczonego w związku z działalnością naukowo-badawczą Uczelni”.  Osoby, o których mowa, mogą nie być pracownikami AGH. </w:t>
      </w:r>
    </w:p>
    <w:p w14:paraId="41644105" w14:textId="77777777" w:rsidR="000022E8" w:rsidRPr="00A75E15" w:rsidRDefault="000022E8" w:rsidP="00F526FC">
      <w:pPr>
        <w:autoSpaceDE w:val="0"/>
        <w:autoSpaceDN w:val="0"/>
        <w:adjustRightInd w:val="0"/>
        <w:spacing w:line="276" w:lineRule="auto"/>
        <w:jc w:val="both"/>
        <w:rPr>
          <w:sz w:val="22"/>
          <w:szCs w:val="22"/>
        </w:rPr>
      </w:pPr>
    </w:p>
    <w:p w14:paraId="4F69723A" w14:textId="7C7AED8E" w:rsidR="000022E8" w:rsidRPr="00A75E15" w:rsidRDefault="00985F9A" w:rsidP="00F526FC">
      <w:pPr>
        <w:autoSpaceDE w:val="0"/>
        <w:autoSpaceDN w:val="0"/>
        <w:adjustRightInd w:val="0"/>
        <w:spacing w:line="276" w:lineRule="auto"/>
        <w:jc w:val="both"/>
        <w:rPr>
          <w:sz w:val="22"/>
          <w:szCs w:val="22"/>
        </w:rPr>
      </w:pPr>
      <w:r w:rsidRPr="00A75E15">
        <w:rPr>
          <w:sz w:val="22"/>
          <w:szCs w:val="22"/>
        </w:rPr>
        <w:t xml:space="preserve">98. </w:t>
      </w:r>
      <w:r w:rsidR="00F526FC" w:rsidRPr="00A75E15">
        <w:rPr>
          <w:sz w:val="22"/>
          <w:szCs w:val="22"/>
        </w:rPr>
        <w:t xml:space="preserve">W odniesieniu do zakresu ubezpieczenia, wnioskujemy o wskazanie jakie produkty mają zostać objęte ochroną. </w:t>
      </w:r>
    </w:p>
    <w:p w14:paraId="6719ED4E" w14:textId="0E43F09E" w:rsidR="000022E8" w:rsidRPr="00A75E15" w:rsidRDefault="00F526FC" w:rsidP="000022E8">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Zamawiający</w:t>
      </w:r>
      <w:r w:rsidR="001065F2" w:rsidRPr="00A75E15">
        <w:rPr>
          <w:sz w:val="22"/>
          <w:szCs w:val="22"/>
        </w:rPr>
        <w:t xml:space="preserve"> </w:t>
      </w:r>
      <w:r w:rsidR="00275749" w:rsidRPr="00A75E15">
        <w:rPr>
          <w:rFonts w:eastAsia="Calibri"/>
          <w:sz w:val="22"/>
          <w:szCs w:val="22"/>
          <w:lang w:eastAsia="en-US"/>
        </w:rPr>
        <w:t>informuje</w:t>
      </w:r>
      <w:r w:rsidR="00275749" w:rsidRPr="00A75E15">
        <w:rPr>
          <w:sz w:val="22"/>
          <w:szCs w:val="22"/>
          <w:lang w:eastAsia="en-US"/>
        </w:rPr>
        <w:t xml:space="preserve">, że ochroną ubezpieczeniową mają być objęte m.in. wszelkiego rodzaju wydawnictwa, broszury, książki, produkty gastronomiczne, przedmioty (maszyny, urządzenia) stworzone/wydrukowane/zbudowane przez pracowników AGH oraz studentów w ramach prowadzonej działalności statutowej.  </w:t>
      </w:r>
    </w:p>
    <w:p w14:paraId="02F019F6" w14:textId="77777777" w:rsidR="000022E8" w:rsidRPr="00A75E15" w:rsidRDefault="000022E8" w:rsidP="000022E8">
      <w:pPr>
        <w:autoSpaceDE w:val="0"/>
        <w:autoSpaceDN w:val="0"/>
        <w:adjustRightInd w:val="0"/>
        <w:spacing w:line="276" w:lineRule="auto"/>
        <w:jc w:val="both"/>
        <w:rPr>
          <w:sz w:val="22"/>
          <w:szCs w:val="22"/>
        </w:rPr>
      </w:pPr>
    </w:p>
    <w:p w14:paraId="105337F7" w14:textId="5E197C61" w:rsidR="000022E8" w:rsidRPr="00A75E15" w:rsidRDefault="00275749" w:rsidP="000022E8">
      <w:pPr>
        <w:autoSpaceDE w:val="0"/>
        <w:autoSpaceDN w:val="0"/>
        <w:adjustRightInd w:val="0"/>
        <w:spacing w:line="276" w:lineRule="auto"/>
        <w:jc w:val="both"/>
        <w:rPr>
          <w:sz w:val="22"/>
          <w:szCs w:val="22"/>
        </w:rPr>
      </w:pPr>
      <w:r w:rsidRPr="00A75E15">
        <w:rPr>
          <w:sz w:val="22"/>
          <w:szCs w:val="22"/>
        </w:rPr>
        <w:t xml:space="preserve">99. </w:t>
      </w:r>
      <w:r w:rsidR="00C31536" w:rsidRPr="00A75E15">
        <w:rPr>
          <w:sz w:val="22"/>
          <w:szCs w:val="22"/>
        </w:rPr>
        <w:t xml:space="preserve">W odniesieniu do zakresu ubezpieczenia tj. pkt 9 </w:t>
      </w:r>
      <w:r w:rsidR="00C31536" w:rsidRPr="00A75E15">
        <w:rPr>
          <w:i/>
          <w:sz w:val="22"/>
          <w:szCs w:val="22"/>
        </w:rPr>
        <w:t>„…pojazdy mechaniczne, które nie podlegają obowiązkowi rejestracji”,</w:t>
      </w:r>
      <w:r w:rsidR="00C31536" w:rsidRPr="00A75E15">
        <w:rPr>
          <w:sz w:val="22"/>
          <w:szCs w:val="22"/>
        </w:rPr>
        <w:t xml:space="preserve"> wnioskujemy o bezwzględne usunięcie przedmiotowego postanowienia, ponieważ tego typu pojazdy powinny być ubezpieczone w ramach ubezpieczeń majątkowych. </w:t>
      </w:r>
    </w:p>
    <w:p w14:paraId="149A3CAC" w14:textId="36A7156E" w:rsidR="00BE7E39" w:rsidRPr="00A75E15" w:rsidRDefault="00C31536" w:rsidP="000022E8">
      <w:pPr>
        <w:autoSpaceDE w:val="0"/>
        <w:autoSpaceDN w:val="0"/>
        <w:adjustRightInd w:val="0"/>
        <w:spacing w:line="276" w:lineRule="auto"/>
        <w:jc w:val="both"/>
        <w:rPr>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informuje</w:t>
      </w:r>
      <w:r w:rsidRPr="00A75E15">
        <w:rPr>
          <w:sz w:val="22"/>
          <w:szCs w:val="22"/>
          <w:lang w:eastAsia="en-US"/>
        </w:rPr>
        <w:t xml:space="preserve">, że </w:t>
      </w:r>
      <w:r w:rsidR="001D63D0" w:rsidRPr="00A75E15">
        <w:rPr>
          <w:sz w:val="22"/>
          <w:szCs w:val="22"/>
          <w:lang w:eastAsia="en-US"/>
        </w:rPr>
        <w:t xml:space="preserve">nie wyraża zgody na wprowadzenie powyższej zmiany.   </w:t>
      </w:r>
    </w:p>
    <w:p w14:paraId="7F94C85E" w14:textId="77777777" w:rsidR="00BE7E39" w:rsidRPr="00A75E15" w:rsidRDefault="00BE7E39" w:rsidP="000022E8">
      <w:pPr>
        <w:autoSpaceDE w:val="0"/>
        <w:autoSpaceDN w:val="0"/>
        <w:adjustRightInd w:val="0"/>
        <w:spacing w:line="276" w:lineRule="auto"/>
        <w:jc w:val="both"/>
        <w:rPr>
          <w:sz w:val="22"/>
          <w:szCs w:val="22"/>
          <w:lang w:eastAsia="en-US"/>
        </w:rPr>
      </w:pPr>
    </w:p>
    <w:p w14:paraId="3696FE75" w14:textId="0DAA17EF" w:rsidR="00BE7E39" w:rsidRPr="00A75E15" w:rsidRDefault="00BE7E39" w:rsidP="00DD1B3C">
      <w:pPr>
        <w:autoSpaceDE w:val="0"/>
        <w:autoSpaceDN w:val="0"/>
        <w:adjustRightInd w:val="0"/>
        <w:spacing w:line="276" w:lineRule="auto"/>
        <w:jc w:val="both"/>
        <w:rPr>
          <w:sz w:val="22"/>
          <w:szCs w:val="22"/>
          <w:lang w:eastAsia="en-US"/>
        </w:rPr>
      </w:pPr>
      <w:r w:rsidRPr="00A75E15">
        <w:rPr>
          <w:sz w:val="22"/>
          <w:szCs w:val="22"/>
          <w:lang w:eastAsia="en-US"/>
        </w:rPr>
        <w:t xml:space="preserve">100. </w:t>
      </w:r>
      <w:r w:rsidR="00DD1B3C" w:rsidRPr="00A75E15">
        <w:rPr>
          <w:sz w:val="22"/>
          <w:szCs w:val="22"/>
        </w:rPr>
        <w:t xml:space="preserve">W odniesieniu do zakres ubezpieczenia tj. pkt 10 </w:t>
      </w:r>
      <w:r w:rsidR="00DD1B3C" w:rsidRPr="00A75E15">
        <w:rPr>
          <w:i/>
          <w:sz w:val="22"/>
          <w:szCs w:val="22"/>
        </w:rPr>
        <w:t xml:space="preserve">„…z włączoną odpowiedzialnością za szkody wyrządzone jednostkom ratownictwa, Państwowej Straży Pożarnej, Policji i innym instytucjom lub organom Państwa”, </w:t>
      </w:r>
      <w:r w:rsidR="00DD1B3C" w:rsidRPr="00A75E15">
        <w:rPr>
          <w:sz w:val="22"/>
          <w:szCs w:val="22"/>
        </w:rPr>
        <w:t xml:space="preserve">wnioskujemy o bezwzględne usunięcie przedmiotowego postanowienia. </w:t>
      </w:r>
    </w:p>
    <w:p w14:paraId="4F3BEFB8" w14:textId="70687090" w:rsidR="00BE7E39" w:rsidRPr="00A75E15" w:rsidRDefault="00DD1B3C" w:rsidP="000022E8">
      <w:pPr>
        <w:autoSpaceDE w:val="0"/>
        <w:autoSpaceDN w:val="0"/>
        <w:adjustRightInd w:val="0"/>
        <w:spacing w:line="276" w:lineRule="auto"/>
        <w:jc w:val="both"/>
        <w:rPr>
          <w:sz w:val="22"/>
          <w:szCs w:val="22"/>
          <w:lang w:eastAsia="en-US"/>
        </w:rPr>
      </w:pPr>
      <w:r w:rsidRPr="00A75E15">
        <w:rPr>
          <w:b/>
          <w:bCs/>
          <w:sz w:val="22"/>
          <w:szCs w:val="22"/>
        </w:rPr>
        <w:t xml:space="preserve">ODPOWIEDŹ:  </w:t>
      </w:r>
      <w:r w:rsidRPr="00A75E15">
        <w:rPr>
          <w:sz w:val="22"/>
          <w:szCs w:val="22"/>
        </w:rPr>
        <w:t xml:space="preserve">Zamawiający </w:t>
      </w:r>
      <w:r w:rsidR="001236F2" w:rsidRPr="00A75E15">
        <w:rPr>
          <w:sz w:val="22"/>
          <w:szCs w:val="22"/>
          <w:lang w:eastAsia="en-US"/>
        </w:rPr>
        <w:t xml:space="preserve">nie wyraża zgody na wprowadzenie powyższej zmiany. </w:t>
      </w:r>
    </w:p>
    <w:p w14:paraId="2705EF84" w14:textId="6426C757" w:rsidR="000022E8" w:rsidRPr="00A75E15" w:rsidRDefault="000022E8" w:rsidP="000022E8">
      <w:pPr>
        <w:autoSpaceDE w:val="0"/>
        <w:autoSpaceDN w:val="0"/>
        <w:adjustRightInd w:val="0"/>
        <w:spacing w:line="276" w:lineRule="auto"/>
        <w:jc w:val="both"/>
        <w:rPr>
          <w:sz w:val="22"/>
          <w:szCs w:val="22"/>
        </w:rPr>
      </w:pPr>
    </w:p>
    <w:p w14:paraId="1F10DA95" w14:textId="2EE04146" w:rsidR="000022E8" w:rsidRPr="00A75E15" w:rsidRDefault="00580869" w:rsidP="000022E8">
      <w:pPr>
        <w:autoSpaceDE w:val="0"/>
        <w:autoSpaceDN w:val="0"/>
        <w:adjustRightInd w:val="0"/>
        <w:spacing w:line="276" w:lineRule="auto"/>
        <w:jc w:val="both"/>
        <w:rPr>
          <w:sz w:val="22"/>
          <w:szCs w:val="22"/>
        </w:rPr>
      </w:pPr>
      <w:r w:rsidRPr="00A75E15">
        <w:rPr>
          <w:sz w:val="22"/>
          <w:szCs w:val="22"/>
        </w:rPr>
        <w:t xml:space="preserve">101. </w:t>
      </w:r>
      <w:r w:rsidR="007B6DB9" w:rsidRPr="00A75E15">
        <w:rPr>
          <w:sz w:val="22"/>
          <w:szCs w:val="22"/>
        </w:rPr>
        <w:t xml:space="preserve">W odniesieniu do zakresu ubezpieczenia tj. pkt 13 </w:t>
      </w:r>
      <w:r w:rsidR="007B6DB9" w:rsidRPr="00A75E15">
        <w:rPr>
          <w:i/>
          <w:sz w:val="22"/>
          <w:szCs w:val="22"/>
        </w:rPr>
        <w:t xml:space="preserve">„OC  za szkody w pojazdach pozostawionych na nieodpłatnych parkingach i miejscach parkingowych (postojowych) prowadzonych przez Zamawiającego, z włączeniem szkód wynikających z awarii systemu wjazdu na teren AGH oraz z włączeniem szkód w pojazdach pracowników, przy czym ochronie nie podlegają szkody komunikacyjne”, </w:t>
      </w:r>
      <w:r w:rsidR="007B6DB9" w:rsidRPr="00A75E15">
        <w:rPr>
          <w:sz w:val="22"/>
          <w:szCs w:val="22"/>
        </w:rPr>
        <w:t xml:space="preserve">prosimy o potwierdzenie, że intencją Zamawiającego jest uzyskanie pokrycia w zakresie OC deliktowej. </w:t>
      </w:r>
    </w:p>
    <w:p w14:paraId="27C6A1F2" w14:textId="17D3EF9E" w:rsidR="000022E8" w:rsidRPr="00A75E15" w:rsidRDefault="007B6DB9" w:rsidP="000022E8">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B7431F" w:rsidRPr="00A75E15">
        <w:rPr>
          <w:sz w:val="22"/>
          <w:szCs w:val="22"/>
          <w:lang w:eastAsia="en-US"/>
        </w:rPr>
        <w:t>nie potwierdza powyższego</w:t>
      </w:r>
      <w:r w:rsidRPr="00A75E15">
        <w:rPr>
          <w:sz w:val="22"/>
          <w:szCs w:val="22"/>
          <w:lang w:eastAsia="en-US"/>
        </w:rPr>
        <w:t xml:space="preserve">. </w:t>
      </w:r>
    </w:p>
    <w:p w14:paraId="4091A44B" w14:textId="77777777" w:rsidR="000022E8" w:rsidRPr="00A75E15" w:rsidRDefault="000022E8" w:rsidP="000022E8">
      <w:pPr>
        <w:autoSpaceDE w:val="0"/>
        <w:autoSpaceDN w:val="0"/>
        <w:adjustRightInd w:val="0"/>
        <w:spacing w:line="276" w:lineRule="auto"/>
        <w:jc w:val="both"/>
        <w:rPr>
          <w:sz w:val="22"/>
          <w:szCs w:val="22"/>
        </w:rPr>
      </w:pPr>
    </w:p>
    <w:p w14:paraId="762D8FF0" w14:textId="5D61D73F" w:rsidR="00FB46B3" w:rsidRPr="00A75E15" w:rsidRDefault="00B7431F" w:rsidP="006A4506">
      <w:pPr>
        <w:spacing w:line="276" w:lineRule="auto"/>
        <w:jc w:val="both"/>
        <w:rPr>
          <w:sz w:val="22"/>
          <w:szCs w:val="22"/>
        </w:rPr>
      </w:pPr>
      <w:r w:rsidRPr="00A75E15">
        <w:rPr>
          <w:sz w:val="22"/>
          <w:szCs w:val="22"/>
        </w:rPr>
        <w:lastRenderedPageBreak/>
        <w:t xml:space="preserve">102. </w:t>
      </w:r>
      <w:r w:rsidR="00FB46B3" w:rsidRPr="00A75E15">
        <w:rPr>
          <w:sz w:val="22"/>
          <w:szCs w:val="22"/>
        </w:rPr>
        <w:t xml:space="preserve">W odniesieniu do zakresu ubezpieczenia tj. pkt 19 </w:t>
      </w:r>
      <w:r w:rsidR="00FB46B3" w:rsidRPr="00A75E15">
        <w:rPr>
          <w:i/>
          <w:sz w:val="22"/>
          <w:szCs w:val="22"/>
        </w:rPr>
        <w:t xml:space="preserve">„Koszty obrony sądowej i pozasądowej, </w:t>
      </w:r>
      <w:r w:rsidR="00FB46B3" w:rsidRPr="00A75E15">
        <w:rPr>
          <w:i/>
          <w:sz w:val="22"/>
          <w:szCs w:val="22"/>
        </w:rPr>
        <w:br/>
        <w:t xml:space="preserve">a w szczególności koszty rzeczoznawców, koszty </w:t>
      </w:r>
      <w:proofErr w:type="spellStart"/>
      <w:r w:rsidR="00FB46B3" w:rsidRPr="00A75E15">
        <w:rPr>
          <w:i/>
          <w:sz w:val="22"/>
          <w:szCs w:val="22"/>
        </w:rPr>
        <w:t>przedprocesowe</w:t>
      </w:r>
      <w:proofErr w:type="spellEnd"/>
      <w:r w:rsidR="00FB46B3" w:rsidRPr="00A75E15">
        <w:rPr>
          <w:i/>
          <w:sz w:val="22"/>
          <w:szCs w:val="22"/>
        </w:rPr>
        <w:t xml:space="preserve"> i procesowe, koszty pełnomocników (bez ograniczenia do stawek wynikających z rozporządzenia Ministra Sprawiedliwości”, </w:t>
      </w:r>
      <w:r w:rsidR="00FB46B3" w:rsidRPr="00A75E15">
        <w:rPr>
          <w:sz w:val="22"/>
          <w:szCs w:val="22"/>
        </w:rPr>
        <w:t xml:space="preserve">wnioskujemy o bezwzględne usunięcie przedmiotowego postanowienia. W przypadku braku zgody prosimy </w:t>
      </w:r>
      <w:r w:rsidR="006A4506" w:rsidRPr="00A75E15">
        <w:rPr>
          <w:sz w:val="22"/>
          <w:szCs w:val="22"/>
        </w:rPr>
        <w:br/>
      </w:r>
      <w:r w:rsidR="00FB46B3" w:rsidRPr="00A75E15">
        <w:rPr>
          <w:sz w:val="22"/>
          <w:szCs w:val="22"/>
        </w:rPr>
        <w:t xml:space="preserve">o modyfikację zgodnie z poniższą propozycją: </w:t>
      </w:r>
    </w:p>
    <w:p w14:paraId="4CF7D615" w14:textId="77777777" w:rsidR="00FB46B3" w:rsidRPr="00A75E15" w:rsidRDefault="00FB46B3" w:rsidP="006A4506">
      <w:pPr>
        <w:spacing w:line="276" w:lineRule="auto"/>
        <w:jc w:val="both"/>
        <w:rPr>
          <w:i/>
          <w:sz w:val="22"/>
          <w:szCs w:val="22"/>
        </w:rPr>
      </w:pPr>
      <w:r w:rsidRPr="00A75E15">
        <w:rPr>
          <w:i/>
          <w:sz w:val="22"/>
          <w:szCs w:val="22"/>
        </w:rPr>
        <w:t>„W ramach sumy gwarancyjnej Wykonawca zobowiązany jest do pokrycia kosztów obrony w związku ze zgłoszonymi roszczeniami odszkodowawczymi:</w:t>
      </w:r>
    </w:p>
    <w:p w14:paraId="5ADCD30C" w14:textId="0D8B7D7B" w:rsidR="00FB46B3" w:rsidRPr="00A75E15" w:rsidRDefault="00FB46B3" w:rsidP="006A4506">
      <w:pPr>
        <w:spacing w:line="276" w:lineRule="auto"/>
        <w:jc w:val="both"/>
        <w:rPr>
          <w:i/>
          <w:sz w:val="22"/>
          <w:szCs w:val="22"/>
        </w:rPr>
      </w:pPr>
      <w:r w:rsidRPr="00A75E15">
        <w:rPr>
          <w:i/>
          <w:sz w:val="22"/>
          <w:szCs w:val="22"/>
        </w:rPr>
        <w:t xml:space="preserve">a) niezbędnych kosztów sądowej obrony przed roszczeniem poszkodowanego lub uprawnionego </w:t>
      </w:r>
      <w:r w:rsidR="006A4506" w:rsidRPr="00A75E15">
        <w:rPr>
          <w:i/>
          <w:sz w:val="22"/>
          <w:szCs w:val="22"/>
        </w:rPr>
        <w:br/>
      </w:r>
      <w:r w:rsidRPr="00A75E15">
        <w:rPr>
          <w:i/>
          <w:sz w:val="22"/>
          <w:szCs w:val="22"/>
        </w:rPr>
        <w:t>w sporze prowadzonym w porozumieniu z Wykonawcą,</w:t>
      </w:r>
    </w:p>
    <w:p w14:paraId="64995105" w14:textId="77777777" w:rsidR="00FB46B3" w:rsidRPr="00A75E15" w:rsidRDefault="00FB46B3" w:rsidP="006A4506">
      <w:pPr>
        <w:spacing w:line="276" w:lineRule="auto"/>
        <w:jc w:val="both"/>
        <w:rPr>
          <w:i/>
          <w:sz w:val="22"/>
          <w:szCs w:val="22"/>
        </w:rPr>
      </w:pPr>
      <w:r w:rsidRPr="00A75E15">
        <w:rPr>
          <w:i/>
          <w:sz w:val="22"/>
          <w:szCs w:val="22"/>
        </w:rPr>
        <w:t>b) niezbędnych kosztów sądowej obrony w postępowaniu karnym, jeśli toczące się postępowanie ma związek z ustaleniem odpowiedzialności ubezpieczonego, jeżeli Wykonawca zażądał powołania obrony lub wyraził zgodę na pokrycie tych kosztów,</w:t>
      </w:r>
    </w:p>
    <w:p w14:paraId="185DD70D" w14:textId="63A7369F" w:rsidR="000022E8" w:rsidRPr="00A75E15" w:rsidRDefault="00FB46B3" w:rsidP="006A4506">
      <w:pPr>
        <w:autoSpaceDE w:val="0"/>
        <w:autoSpaceDN w:val="0"/>
        <w:adjustRightInd w:val="0"/>
        <w:spacing w:line="276" w:lineRule="auto"/>
        <w:jc w:val="both"/>
        <w:rPr>
          <w:sz w:val="22"/>
          <w:szCs w:val="22"/>
        </w:rPr>
      </w:pPr>
      <w:r w:rsidRPr="00A75E15">
        <w:rPr>
          <w:i/>
          <w:sz w:val="22"/>
          <w:szCs w:val="22"/>
        </w:rPr>
        <w:t xml:space="preserve">c) kosztów postępowań sądowych, w tym mediacji lub postępowania pojednawczego oraz kosztów opłat administracyjnych, jeżeli Wykonawca wyraził zgodę na pokrycie tych kosztów:. </w:t>
      </w:r>
    </w:p>
    <w:p w14:paraId="6DE3D9AA" w14:textId="3AA211D9" w:rsidR="000022E8" w:rsidRPr="00A75E15" w:rsidRDefault="00FB46B3" w:rsidP="000022E8">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8A6CC2" w:rsidRPr="00A75E15">
        <w:rPr>
          <w:sz w:val="22"/>
          <w:szCs w:val="22"/>
        </w:rPr>
        <w:t xml:space="preserve">zwraca uwagę, że treść pkt. 19) </w:t>
      </w:r>
      <w:r w:rsidR="00207E46" w:rsidRPr="00A75E15">
        <w:rPr>
          <w:sz w:val="22"/>
          <w:szCs w:val="22"/>
        </w:rPr>
        <w:t>w Zadaniu 2 OPZ Załącznik 4 brzmi odmiennie niż przytoczono powyżej – brzmi następująco:</w:t>
      </w:r>
    </w:p>
    <w:p w14:paraId="2EB76C2E" w14:textId="29982C3A" w:rsidR="00207E46" w:rsidRPr="00A75E15" w:rsidRDefault="00207E46" w:rsidP="00207E46">
      <w:pPr>
        <w:ind w:left="252"/>
        <w:jc w:val="both"/>
        <w:rPr>
          <w:sz w:val="22"/>
          <w:szCs w:val="22"/>
        </w:rPr>
      </w:pPr>
      <w:r w:rsidRPr="00A75E15">
        <w:rPr>
          <w:sz w:val="22"/>
          <w:szCs w:val="22"/>
        </w:rPr>
        <w:t xml:space="preserve">19).„Koszty obrony sądowej i pozasądowej, a w szczególności koszty rzeczoznawców, koszty </w:t>
      </w:r>
      <w:proofErr w:type="spellStart"/>
      <w:r w:rsidRPr="00A75E15">
        <w:rPr>
          <w:sz w:val="22"/>
          <w:szCs w:val="22"/>
        </w:rPr>
        <w:t>przedprocesowe</w:t>
      </w:r>
      <w:proofErr w:type="spellEnd"/>
      <w:r w:rsidRPr="00A75E15">
        <w:rPr>
          <w:sz w:val="22"/>
          <w:szCs w:val="22"/>
        </w:rPr>
        <w:t xml:space="preserve"> i procesowe, koszty pełnomocników”</w:t>
      </w:r>
    </w:p>
    <w:p w14:paraId="15A9F3ED" w14:textId="7DAA5ED0" w:rsidR="00207E46" w:rsidRPr="00A75E15" w:rsidRDefault="006A4506" w:rsidP="000022E8">
      <w:pPr>
        <w:autoSpaceDE w:val="0"/>
        <w:autoSpaceDN w:val="0"/>
        <w:adjustRightInd w:val="0"/>
        <w:spacing w:line="276" w:lineRule="auto"/>
        <w:jc w:val="both"/>
        <w:rPr>
          <w:sz w:val="22"/>
          <w:szCs w:val="22"/>
        </w:rPr>
      </w:pPr>
      <w:r w:rsidRPr="00A75E15">
        <w:rPr>
          <w:sz w:val="22"/>
          <w:szCs w:val="22"/>
        </w:rPr>
        <w:t xml:space="preserve">Zamawiający nie wyraża zgody na wprowadzenie sugerowanej zmiany. </w:t>
      </w:r>
    </w:p>
    <w:p w14:paraId="3541BE1A" w14:textId="77777777" w:rsidR="00F41721" w:rsidRPr="00A75E15" w:rsidRDefault="00F41721" w:rsidP="004E39EE">
      <w:pPr>
        <w:autoSpaceDE w:val="0"/>
        <w:autoSpaceDN w:val="0"/>
        <w:adjustRightInd w:val="0"/>
        <w:spacing w:line="276" w:lineRule="auto"/>
        <w:jc w:val="both"/>
        <w:rPr>
          <w:sz w:val="22"/>
          <w:szCs w:val="22"/>
        </w:rPr>
      </w:pPr>
    </w:p>
    <w:p w14:paraId="1E79893B" w14:textId="0897F03A" w:rsidR="007925DD" w:rsidRPr="00A75E15" w:rsidRDefault="007925DD" w:rsidP="004E39EE">
      <w:pPr>
        <w:autoSpaceDE w:val="0"/>
        <w:autoSpaceDN w:val="0"/>
        <w:adjustRightInd w:val="0"/>
        <w:spacing w:line="276" w:lineRule="auto"/>
        <w:jc w:val="both"/>
        <w:rPr>
          <w:sz w:val="22"/>
          <w:szCs w:val="22"/>
        </w:rPr>
      </w:pPr>
      <w:r w:rsidRPr="00A75E15">
        <w:rPr>
          <w:sz w:val="22"/>
          <w:szCs w:val="22"/>
        </w:rPr>
        <w:t xml:space="preserve">103. </w:t>
      </w:r>
      <w:r w:rsidR="00EF60CC" w:rsidRPr="00A75E15">
        <w:rPr>
          <w:sz w:val="22"/>
          <w:szCs w:val="22"/>
        </w:rPr>
        <w:t xml:space="preserve">W odniesieniu do zakresu ubezpieczenia tj. pkt 20 </w:t>
      </w:r>
      <w:r w:rsidR="00EF60CC" w:rsidRPr="00A75E15">
        <w:rPr>
          <w:i/>
          <w:sz w:val="22"/>
          <w:szCs w:val="22"/>
        </w:rPr>
        <w:t>„…wydłużone do 30 dni”,</w:t>
      </w:r>
      <w:r w:rsidR="00EF60CC" w:rsidRPr="00A75E15">
        <w:rPr>
          <w:sz w:val="22"/>
          <w:szCs w:val="22"/>
        </w:rPr>
        <w:t xml:space="preserve"> wnioskujemy </w:t>
      </w:r>
      <w:r w:rsidR="00862BEB" w:rsidRPr="00A75E15">
        <w:rPr>
          <w:sz w:val="22"/>
          <w:szCs w:val="22"/>
        </w:rPr>
        <w:br/>
      </w:r>
      <w:r w:rsidR="00EF60CC" w:rsidRPr="00A75E15">
        <w:rPr>
          <w:sz w:val="22"/>
          <w:szCs w:val="22"/>
        </w:rPr>
        <w:t>o bezwzględne wykreślenie. Proponujemy wydłużenie ograniczenia do 96 godzin</w:t>
      </w:r>
    </w:p>
    <w:p w14:paraId="246BD155" w14:textId="34CBC47A" w:rsidR="00760B55" w:rsidRPr="00A75E15" w:rsidRDefault="00EF60CC" w:rsidP="00760B55">
      <w:pPr>
        <w:jc w:val="both"/>
        <w:rPr>
          <w:sz w:val="22"/>
          <w:szCs w:val="22"/>
        </w:rPr>
      </w:pPr>
      <w:r w:rsidRPr="00A75E15">
        <w:rPr>
          <w:b/>
          <w:bCs/>
          <w:sz w:val="22"/>
          <w:szCs w:val="22"/>
        </w:rPr>
        <w:t xml:space="preserve">ODPOWIEDŹ:  </w:t>
      </w:r>
      <w:r w:rsidRPr="00A75E15">
        <w:rPr>
          <w:sz w:val="22"/>
          <w:szCs w:val="22"/>
        </w:rPr>
        <w:t xml:space="preserve">Zamawiający </w:t>
      </w:r>
      <w:r w:rsidR="00146A63" w:rsidRPr="00A75E15">
        <w:rPr>
          <w:sz w:val="22"/>
          <w:szCs w:val="22"/>
        </w:rPr>
        <w:t>zwraca uwagę, że pkt. 20) brzmi inaczej</w:t>
      </w:r>
      <w:r w:rsidR="00760B55" w:rsidRPr="00A75E15">
        <w:rPr>
          <w:sz w:val="22"/>
          <w:szCs w:val="22"/>
        </w:rPr>
        <w:t xml:space="preserve"> niż przytoczono w pytaniu. Brzmi następująco: „Koszty OC z tytułu nagłych i niespodziewanych szkód w środowisku naturalnym – bez ograniczenia czasowego na ujawnienie się szkody”</w:t>
      </w:r>
    </w:p>
    <w:p w14:paraId="03A308BA" w14:textId="61EF7D60" w:rsidR="007925DD" w:rsidRPr="00A75E15" w:rsidRDefault="00760B55" w:rsidP="004E39EE">
      <w:pPr>
        <w:autoSpaceDE w:val="0"/>
        <w:autoSpaceDN w:val="0"/>
        <w:adjustRightInd w:val="0"/>
        <w:spacing w:line="276" w:lineRule="auto"/>
        <w:jc w:val="both"/>
        <w:rPr>
          <w:sz w:val="22"/>
          <w:szCs w:val="22"/>
        </w:rPr>
      </w:pPr>
      <w:r w:rsidRPr="00A75E15">
        <w:rPr>
          <w:sz w:val="22"/>
          <w:szCs w:val="22"/>
        </w:rPr>
        <w:t xml:space="preserve">W związku z powyższym, Zamawiający nie wyraża zgody na wprowadzenie sugerowanej zmiany. </w:t>
      </w:r>
    </w:p>
    <w:p w14:paraId="2BB5CD7E" w14:textId="77777777" w:rsidR="007925DD" w:rsidRPr="00A75E15" w:rsidRDefault="007925DD" w:rsidP="004E39EE">
      <w:pPr>
        <w:autoSpaceDE w:val="0"/>
        <w:autoSpaceDN w:val="0"/>
        <w:adjustRightInd w:val="0"/>
        <w:spacing w:line="276" w:lineRule="auto"/>
        <w:jc w:val="both"/>
        <w:rPr>
          <w:sz w:val="22"/>
          <w:szCs w:val="22"/>
        </w:rPr>
      </w:pPr>
    </w:p>
    <w:p w14:paraId="0620ED94" w14:textId="7D06DC42" w:rsidR="00F41721" w:rsidRPr="00A75E15" w:rsidRDefault="00760B55" w:rsidP="004E39EE">
      <w:pPr>
        <w:autoSpaceDE w:val="0"/>
        <w:autoSpaceDN w:val="0"/>
        <w:adjustRightInd w:val="0"/>
        <w:spacing w:line="276" w:lineRule="auto"/>
        <w:jc w:val="both"/>
        <w:rPr>
          <w:sz w:val="22"/>
          <w:szCs w:val="22"/>
        </w:rPr>
      </w:pPr>
      <w:r w:rsidRPr="00A75E15">
        <w:rPr>
          <w:sz w:val="22"/>
          <w:szCs w:val="22"/>
        </w:rPr>
        <w:t xml:space="preserve">104. </w:t>
      </w:r>
      <w:r w:rsidR="0090170C" w:rsidRPr="00A75E15">
        <w:rPr>
          <w:sz w:val="22"/>
          <w:szCs w:val="22"/>
        </w:rPr>
        <w:t xml:space="preserve">W odniesieniu do zakresu ubezpieczenia tj. pkt 22 </w:t>
      </w:r>
      <w:r w:rsidR="0090170C" w:rsidRPr="00A75E15">
        <w:rPr>
          <w:i/>
          <w:sz w:val="22"/>
          <w:szCs w:val="22"/>
        </w:rPr>
        <w:t>„OC za szkody w rzeczach ruchomych stanowiących przedmiot obróbki, naprawy, innych czynności</w:t>
      </w:r>
      <w:r w:rsidR="0090170C" w:rsidRPr="00A75E15">
        <w:rPr>
          <w:sz w:val="22"/>
          <w:szCs w:val="22"/>
        </w:rPr>
        <w:t>”, wnioskujemy o określenie rodzaju tego mienia, jego wartości i charakteru wykonywanych usług</w:t>
      </w:r>
    </w:p>
    <w:p w14:paraId="7B7A1345" w14:textId="3F36BE4B" w:rsidR="00760B55" w:rsidRPr="00A75E15" w:rsidRDefault="0090170C" w:rsidP="004E39EE">
      <w:pPr>
        <w:autoSpaceDE w:val="0"/>
        <w:autoSpaceDN w:val="0"/>
        <w:adjustRightInd w:val="0"/>
        <w:spacing w:line="276" w:lineRule="auto"/>
        <w:jc w:val="both"/>
        <w:rPr>
          <w:sz w:val="22"/>
          <w:szCs w:val="22"/>
          <w:lang w:eastAsia="en-US"/>
        </w:rPr>
      </w:pPr>
      <w:r w:rsidRPr="00A75E15">
        <w:rPr>
          <w:b/>
          <w:bCs/>
          <w:sz w:val="22"/>
          <w:szCs w:val="22"/>
        </w:rPr>
        <w:t xml:space="preserve">ODPOWIEDŹ:  </w:t>
      </w:r>
      <w:r w:rsidRPr="00A75E15">
        <w:rPr>
          <w:sz w:val="22"/>
          <w:szCs w:val="22"/>
        </w:rPr>
        <w:t xml:space="preserve">Zamawiający </w:t>
      </w:r>
      <w:r w:rsidR="002C7926" w:rsidRPr="00A75E15">
        <w:rPr>
          <w:sz w:val="22"/>
          <w:szCs w:val="22"/>
          <w:lang w:eastAsia="en-US"/>
        </w:rPr>
        <w:t xml:space="preserve">informuje, że w związku z różnorodnością prac naukowych, dydaktycznych i badawczych nie ma możliwości wymienienia rodzaju prac, o których mowa </w:t>
      </w:r>
      <w:r w:rsidR="002C7926" w:rsidRPr="00A75E15">
        <w:rPr>
          <w:sz w:val="22"/>
          <w:szCs w:val="22"/>
          <w:lang w:eastAsia="en-US"/>
        </w:rPr>
        <w:br/>
        <w:t xml:space="preserve">w pytaniu oraz podania ich wartości i charakteru. </w:t>
      </w:r>
    </w:p>
    <w:p w14:paraId="51D5452F" w14:textId="77777777" w:rsidR="002C7926" w:rsidRPr="00A75E15" w:rsidRDefault="002C7926" w:rsidP="004E39EE">
      <w:pPr>
        <w:autoSpaceDE w:val="0"/>
        <w:autoSpaceDN w:val="0"/>
        <w:adjustRightInd w:val="0"/>
        <w:spacing w:line="276" w:lineRule="auto"/>
        <w:jc w:val="both"/>
        <w:rPr>
          <w:sz w:val="22"/>
          <w:szCs w:val="22"/>
          <w:lang w:eastAsia="en-US"/>
        </w:rPr>
      </w:pPr>
    </w:p>
    <w:p w14:paraId="169A0D2E" w14:textId="069C92D2" w:rsidR="002C7926" w:rsidRPr="00A75E15" w:rsidRDefault="002C7926" w:rsidP="0045435C">
      <w:pPr>
        <w:autoSpaceDE w:val="0"/>
        <w:autoSpaceDN w:val="0"/>
        <w:adjustRightInd w:val="0"/>
        <w:spacing w:line="276" w:lineRule="auto"/>
        <w:jc w:val="both"/>
        <w:rPr>
          <w:sz w:val="22"/>
          <w:szCs w:val="22"/>
        </w:rPr>
      </w:pPr>
      <w:r w:rsidRPr="00A75E15">
        <w:rPr>
          <w:sz w:val="22"/>
          <w:szCs w:val="22"/>
          <w:lang w:eastAsia="en-US"/>
        </w:rPr>
        <w:t xml:space="preserve">105. </w:t>
      </w:r>
      <w:r w:rsidR="0045435C" w:rsidRPr="00A75E15">
        <w:rPr>
          <w:sz w:val="22"/>
          <w:szCs w:val="22"/>
        </w:rPr>
        <w:t xml:space="preserve">W odniesieniu do zakresu ubezpieczenia tj. pkt 28 </w:t>
      </w:r>
      <w:r w:rsidR="0045435C" w:rsidRPr="00A75E15">
        <w:rPr>
          <w:i/>
          <w:sz w:val="22"/>
          <w:szCs w:val="22"/>
        </w:rPr>
        <w:t>„OC z tytułu szkód powstałych w wyniku działania środków wybuchowych, w tym związane z pracami wyburzeniowymi oraz młotów pneumatycznych, hydraulicznych, kafarów”,</w:t>
      </w:r>
      <w:r w:rsidR="0045435C" w:rsidRPr="00A75E15">
        <w:rPr>
          <w:sz w:val="22"/>
          <w:szCs w:val="22"/>
        </w:rPr>
        <w:t xml:space="preserve"> wnioskujemy o informację do jakich celów ubezpieczony wykorzystuje środki wybuchowe? Jakie prace są wykonywane przy ich użyciu i w jaki sposób są one zabezpieczane</w:t>
      </w:r>
    </w:p>
    <w:p w14:paraId="2ACE7E0F" w14:textId="3572ECF2" w:rsidR="00760B55" w:rsidRPr="00A75E15" w:rsidRDefault="0045435C" w:rsidP="0045435C">
      <w:pPr>
        <w:autoSpaceDE w:val="0"/>
        <w:autoSpaceDN w:val="0"/>
        <w:adjustRightInd w:val="0"/>
        <w:spacing w:line="276" w:lineRule="auto"/>
        <w:jc w:val="both"/>
        <w:rPr>
          <w:sz w:val="22"/>
          <w:szCs w:val="22"/>
          <w:lang w:eastAsia="en-US"/>
        </w:rPr>
      </w:pPr>
      <w:r w:rsidRPr="00A75E15">
        <w:rPr>
          <w:b/>
          <w:bCs/>
          <w:sz w:val="22"/>
          <w:szCs w:val="22"/>
        </w:rPr>
        <w:lastRenderedPageBreak/>
        <w:t xml:space="preserve">ODPOWIEDŹ:  </w:t>
      </w:r>
      <w:r w:rsidRPr="00A75E15">
        <w:rPr>
          <w:sz w:val="22"/>
          <w:szCs w:val="22"/>
        </w:rPr>
        <w:t xml:space="preserve">Zamawiający </w:t>
      </w:r>
      <w:r w:rsidRPr="00A75E15">
        <w:rPr>
          <w:sz w:val="22"/>
          <w:szCs w:val="22"/>
          <w:lang w:eastAsia="en-US"/>
        </w:rPr>
        <w:t xml:space="preserve">informuje, że </w:t>
      </w:r>
      <w:r w:rsidR="00B2363A" w:rsidRPr="00A75E15">
        <w:rPr>
          <w:sz w:val="22"/>
          <w:szCs w:val="22"/>
          <w:lang w:eastAsia="en-US"/>
        </w:rPr>
        <w:t xml:space="preserve">materiały wybuchowe </w:t>
      </w:r>
      <w:r w:rsidR="00B2363A" w:rsidRPr="00A75E15">
        <w:rPr>
          <w:sz w:val="22"/>
          <w:szCs w:val="22"/>
        </w:rPr>
        <w:t xml:space="preserve">są używane głównie do prowadzenia zajęć dydaktycznych lub czasem do prowadzenia badań w ramach kół naukowych.  </w:t>
      </w:r>
      <w:r w:rsidR="00267950" w:rsidRPr="00A75E15">
        <w:rPr>
          <w:sz w:val="22"/>
          <w:szCs w:val="22"/>
          <w:lang w:eastAsia="en-US"/>
        </w:rPr>
        <w:t xml:space="preserve">Zamawiający nie prowadzi wyburzeń przy zastosowaniu materiałów wybuchowych. </w:t>
      </w:r>
    </w:p>
    <w:p w14:paraId="27CCA98C" w14:textId="77777777" w:rsidR="00267950" w:rsidRPr="00A75E15" w:rsidRDefault="00267950" w:rsidP="0045435C">
      <w:pPr>
        <w:autoSpaceDE w:val="0"/>
        <w:autoSpaceDN w:val="0"/>
        <w:adjustRightInd w:val="0"/>
        <w:spacing w:line="276" w:lineRule="auto"/>
        <w:jc w:val="both"/>
        <w:rPr>
          <w:sz w:val="22"/>
          <w:szCs w:val="22"/>
          <w:lang w:eastAsia="en-US"/>
        </w:rPr>
      </w:pPr>
    </w:p>
    <w:p w14:paraId="6AC420AE" w14:textId="0A28F05B" w:rsidR="00267950" w:rsidRPr="00A75E15" w:rsidRDefault="00267950" w:rsidP="0074652D">
      <w:pPr>
        <w:autoSpaceDE w:val="0"/>
        <w:autoSpaceDN w:val="0"/>
        <w:adjustRightInd w:val="0"/>
        <w:spacing w:line="276" w:lineRule="auto"/>
        <w:jc w:val="both"/>
        <w:rPr>
          <w:sz w:val="22"/>
          <w:szCs w:val="22"/>
          <w:lang w:eastAsia="en-US"/>
        </w:rPr>
      </w:pPr>
      <w:r w:rsidRPr="00A75E15">
        <w:rPr>
          <w:sz w:val="22"/>
          <w:szCs w:val="22"/>
          <w:lang w:eastAsia="en-US"/>
        </w:rPr>
        <w:t xml:space="preserve">106. </w:t>
      </w:r>
      <w:r w:rsidR="00AF3EC2" w:rsidRPr="00A75E15">
        <w:rPr>
          <w:sz w:val="22"/>
          <w:szCs w:val="22"/>
        </w:rPr>
        <w:t xml:space="preserve">W odniesieniu do zakresu ubezpieczenia tj. pkt 29 </w:t>
      </w:r>
      <w:r w:rsidR="00AF3EC2" w:rsidRPr="00A75E15">
        <w:rPr>
          <w:i/>
          <w:sz w:val="22"/>
          <w:szCs w:val="22"/>
        </w:rPr>
        <w:t xml:space="preserve">„OC z tytułu szkód spowodowanych przez drony, ponad kwotę ubezpieczenia obowiązkowego określoną w aktualnie obowiązujących przepisach prawa”, </w:t>
      </w:r>
      <w:r w:rsidR="00AF3EC2" w:rsidRPr="00A75E15">
        <w:rPr>
          <w:sz w:val="22"/>
          <w:szCs w:val="22"/>
        </w:rPr>
        <w:t xml:space="preserve">wnioskujemy o usunięcie tego postanowienia – dedykowanym ubezpieczeniem jest ubezpieczenie lotnicze, nie ubezpieczenie OC działalności. </w:t>
      </w:r>
    </w:p>
    <w:p w14:paraId="6088FA8F" w14:textId="01698BFA" w:rsidR="00567C89" w:rsidRPr="00A75E15" w:rsidRDefault="00AF3EC2" w:rsidP="0074652D">
      <w:pPr>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Pr="00A75E15">
        <w:rPr>
          <w:sz w:val="22"/>
          <w:szCs w:val="22"/>
          <w:lang w:eastAsia="en-US"/>
        </w:rPr>
        <w:t>informuje</w:t>
      </w:r>
      <w:r w:rsidR="00567C89" w:rsidRPr="00A75E15">
        <w:rPr>
          <w:sz w:val="22"/>
          <w:szCs w:val="22"/>
          <w:lang w:eastAsia="en-US"/>
        </w:rPr>
        <w:t>, że w OPZ Załącznik nr 4 Zadanie nr 2 nie występuje powyższy zapis.  Pod pkt 29) znajduje się następujący zapis: „</w:t>
      </w:r>
      <w:r w:rsidR="00567C89" w:rsidRPr="00A75E15">
        <w:rPr>
          <w:iCs/>
          <w:sz w:val="22"/>
          <w:szCs w:val="22"/>
        </w:rPr>
        <w:t xml:space="preserve">OC za szkody wyrządzone w terenach zielonych np. parkach, lasach, łąkach) powstałe wskutek przeniesienia się pożaru”. </w:t>
      </w:r>
    </w:p>
    <w:p w14:paraId="43874939" w14:textId="020125A2" w:rsidR="00267950" w:rsidRPr="00A75E15" w:rsidRDefault="00267950" w:rsidP="0074652D">
      <w:pPr>
        <w:autoSpaceDE w:val="0"/>
        <w:autoSpaceDN w:val="0"/>
        <w:adjustRightInd w:val="0"/>
        <w:spacing w:line="276" w:lineRule="auto"/>
        <w:jc w:val="both"/>
        <w:rPr>
          <w:sz w:val="22"/>
          <w:szCs w:val="22"/>
          <w:lang w:eastAsia="en-US"/>
        </w:rPr>
      </w:pPr>
    </w:p>
    <w:p w14:paraId="7A8C2C20" w14:textId="4D5D2170" w:rsidR="00267950" w:rsidRPr="00A75E15" w:rsidRDefault="00567C89" w:rsidP="0074652D">
      <w:pPr>
        <w:autoSpaceDE w:val="0"/>
        <w:autoSpaceDN w:val="0"/>
        <w:adjustRightInd w:val="0"/>
        <w:spacing w:line="276" w:lineRule="auto"/>
        <w:jc w:val="both"/>
        <w:rPr>
          <w:sz w:val="22"/>
          <w:szCs w:val="22"/>
          <w:lang w:eastAsia="en-US"/>
        </w:rPr>
      </w:pPr>
      <w:r w:rsidRPr="00A75E15">
        <w:rPr>
          <w:sz w:val="22"/>
          <w:szCs w:val="22"/>
          <w:lang w:eastAsia="en-US"/>
        </w:rPr>
        <w:t xml:space="preserve">107. </w:t>
      </w:r>
      <w:r w:rsidR="0074652D" w:rsidRPr="00A75E15">
        <w:rPr>
          <w:sz w:val="22"/>
          <w:szCs w:val="22"/>
        </w:rPr>
        <w:t xml:space="preserve">W odniesieniu do zakresu ubezpieczenia tj. pkt 31 </w:t>
      </w:r>
      <w:r w:rsidR="0074652D" w:rsidRPr="00A75E15">
        <w:rPr>
          <w:i/>
          <w:iCs/>
          <w:sz w:val="22"/>
          <w:szCs w:val="22"/>
        </w:rPr>
        <w:t xml:space="preserve">„OC   z tytułu niedostarczenia energii elektrycznej lub dostarczenia energii o niewłaściwych parametrach”, </w:t>
      </w:r>
      <w:r w:rsidR="0074652D" w:rsidRPr="00A75E15">
        <w:rPr>
          <w:sz w:val="22"/>
          <w:szCs w:val="22"/>
        </w:rPr>
        <w:t xml:space="preserve">wnosimy o wyjaśnienie czy Zamawiający jest wytwórcą energii elektrycznej, czy odpowiada tylko za urządzenia przesyłowe.  </w:t>
      </w:r>
    </w:p>
    <w:p w14:paraId="198FCCF6" w14:textId="4F55147F" w:rsidR="00267950" w:rsidRPr="00A75E15" w:rsidRDefault="0074652D" w:rsidP="0045435C">
      <w:pPr>
        <w:autoSpaceDE w:val="0"/>
        <w:autoSpaceDN w:val="0"/>
        <w:adjustRightInd w:val="0"/>
        <w:spacing w:line="276" w:lineRule="auto"/>
        <w:jc w:val="both"/>
        <w:rPr>
          <w:sz w:val="22"/>
          <w:szCs w:val="22"/>
          <w:lang w:eastAsia="en-US"/>
        </w:rPr>
      </w:pPr>
      <w:r w:rsidRPr="00A75E15">
        <w:rPr>
          <w:b/>
          <w:bCs/>
          <w:sz w:val="22"/>
          <w:szCs w:val="22"/>
        </w:rPr>
        <w:t xml:space="preserve">ODPOWIEDŹ:  </w:t>
      </w:r>
      <w:r w:rsidRPr="00A75E15">
        <w:rPr>
          <w:sz w:val="22"/>
          <w:szCs w:val="22"/>
        </w:rPr>
        <w:t xml:space="preserve">Zamawiający </w:t>
      </w:r>
      <w:r w:rsidRPr="00A75E15">
        <w:rPr>
          <w:sz w:val="22"/>
          <w:szCs w:val="22"/>
          <w:lang w:eastAsia="en-US"/>
        </w:rPr>
        <w:t xml:space="preserve">informuje, że </w:t>
      </w:r>
      <w:r w:rsidR="00BE7308" w:rsidRPr="00A75E15">
        <w:rPr>
          <w:sz w:val="22"/>
          <w:szCs w:val="22"/>
          <w:lang w:eastAsia="en-US"/>
        </w:rPr>
        <w:t>wytwarza energię na potrzeby własne</w:t>
      </w:r>
      <w:r w:rsidR="008B1670" w:rsidRPr="00A75E15">
        <w:rPr>
          <w:sz w:val="22"/>
          <w:szCs w:val="22"/>
          <w:lang w:eastAsia="en-US"/>
        </w:rPr>
        <w:t xml:space="preserve"> - </w:t>
      </w:r>
      <w:r w:rsidR="008B1670" w:rsidRPr="00A75E15">
        <w:rPr>
          <w:rFonts w:eastAsia="Calibri"/>
          <w:sz w:val="22"/>
          <w:szCs w:val="22"/>
          <w:lang w:eastAsia="en-US"/>
        </w:rPr>
        <w:t>dostarcza energię elektryczną poprzez urządzenia przesyłowe (np. poprzez ładowarki dla pojazdów)</w:t>
      </w:r>
      <w:r w:rsidR="00BE7308" w:rsidRPr="00A75E15">
        <w:rPr>
          <w:sz w:val="22"/>
          <w:szCs w:val="22"/>
          <w:lang w:eastAsia="en-US"/>
        </w:rPr>
        <w:t xml:space="preserve">.  </w:t>
      </w:r>
    </w:p>
    <w:p w14:paraId="475C68C7" w14:textId="77777777" w:rsidR="00267950" w:rsidRPr="00A75E15" w:rsidRDefault="00267950" w:rsidP="0045435C">
      <w:pPr>
        <w:autoSpaceDE w:val="0"/>
        <w:autoSpaceDN w:val="0"/>
        <w:adjustRightInd w:val="0"/>
        <w:spacing w:line="276" w:lineRule="auto"/>
        <w:jc w:val="both"/>
        <w:rPr>
          <w:sz w:val="22"/>
          <w:szCs w:val="22"/>
          <w:lang w:eastAsia="en-US"/>
        </w:rPr>
      </w:pPr>
    </w:p>
    <w:p w14:paraId="535C6794" w14:textId="77777777" w:rsidR="0098764A" w:rsidRPr="00A75E15" w:rsidRDefault="008B1670" w:rsidP="0098764A">
      <w:pPr>
        <w:spacing w:line="276" w:lineRule="auto"/>
        <w:jc w:val="both"/>
        <w:rPr>
          <w:sz w:val="22"/>
          <w:szCs w:val="22"/>
        </w:rPr>
      </w:pPr>
      <w:r w:rsidRPr="00A75E15">
        <w:rPr>
          <w:sz w:val="22"/>
          <w:szCs w:val="22"/>
          <w:lang w:eastAsia="en-US"/>
        </w:rPr>
        <w:t xml:space="preserve">108. </w:t>
      </w:r>
      <w:r w:rsidR="0098764A" w:rsidRPr="00A75E15">
        <w:rPr>
          <w:sz w:val="22"/>
          <w:szCs w:val="22"/>
        </w:rPr>
        <w:t xml:space="preserve">Wnioskujemy o zmianę franszyz/udziałów własnych na zdarzenie szkodowe, zgodnie z poniższą propozycją: </w:t>
      </w:r>
    </w:p>
    <w:p w14:paraId="1AFE83FE" w14:textId="77777777" w:rsidR="0098764A" w:rsidRPr="00A75E15" w:rsidRDefault="0098764A" w:rsidP="0098764A">
      <w:pPr>
        <w:spacing w:line="276" w:lineRule="auto"/>
        <w:jc w:val="both"/>
        <w:rPr>
          <w:i/>
          <w:sz w:val="22"/>
          <w:szCs w:val="22"/>
        </w:rPr>
      </w:pPr>
      <w:r w:rsidRPr="00A75E15">
        <w:rPr>
          <w:i/>
          <w:sz w:val="22"/>
          <w:szCs w:val="22"/>
        </w:rPr>
        <w:t xml:space="preserve">Wnosimy o wprowadzenie franszyzy redukcyjnej: </w:t>
      </w:r>
    </w:p>
    <w:p w14:paraId="311A57FA" w14:textId="77777777" w:rsidR="0098764A" w:rsidRPr="00A75E15" w:rsidRDefault="0098764A" w:rsidP="0098764A">
      <w:pPr>
        <w:spacing w:line="276" w:lineRule="auto"/>
        <w:jc w:val="both"/>
        <w:rPr>
          <w:i/>
          <w:sz w:val="22"/>
          <w:szCs w:val="22"/>
        </w:rPr>
      </w:pPr>
      <w:r w:rsidRPr="00A75E15">
        <w:rPr>
          <w:i/>
          <w:sz w:val="22"/>
          <w:szCs w:val="22"/>
        </w:rPr>
        <w:t>- dla szkód w środowisku – 10% nie mniej niż 3.000 PLN</w:t>
      </w:r>
    </w:p>
    <w:p w14:paraId="5AADEE35" w14:textId="77777777" w:rsidR="0098764A" w:rsidRPr="00A75E15" w:rsidRDefault="0098764A" w:rsidP="0098764A">
      <w:pPr>
        <w:spacing w:line="276" w:lineRule="auto"/>
        <w:jc w:val="both"/>
        <w:rPr>
          <w:i/>
          <w:sz w:val="22"/>
          <w:szCs w:val="22"/>
        </w:rPr>
      </w:pPr>
      <w:r w:rsidRPr="00A75E15">
        <w:rPr>
          <w:i/>
          <w:sz w:val="22"/>
          <w:szCs w:val="22"/>
        </w:rPr>
        <w:t>- dla szkód powstałych w wyniku działania środków wybuchowych w tym związane z pracami wyburzeniowymi oraz młotów pneumatycznych, hydraulicznych, kafarów – 5% nie mniej niż 5.000 PLN</w:t>
      </w:r>
    </w:p>
    <w:p w14:paraId="5D983FAB" w14:textId="77777777" w:rsidR="0098764A" w:rsidRPr="00A75E15" w:rsidRDefault="0098764A" w:rsidP="0098764A">
      <w:pPr>
        <w:spacing w:line="276" w:lineRule="auto"/>
        <w:jc w:val="both"/>
        <w:rPr>
          <w:i/>
          <w:sz w:val="22"/>
          <w:szCs w:val="22"/>
        </w:rPr>
      </w:pPr>
      <w:r w:rsidRPr="00A75E15">
        <w:rPr>
          <w:i/>
          <w:sz w:val="22"/>
          <w:szCs w:val="22"/>
        </w:rPr>
        <w:t>- dla OC za produkt – 5% nie mniej niż 3.000 PLN</w:t>
      </w:r>
    </w:p>
    <w:p w14:paraId="34CF69D9" w14:textId="77777777" w:rsidR="0098764A" w:rsidRPr="00A75E15" w:rsidRDefault="0098764A" w:rsidP="0098764A">
      <w:pPr>
        <w:spacing w:line="276" w:lineRule="auto"/>
        <w:jc w:val="both"/>
        <w:rPr>
          <w:i/>
          <w:sz w:val="22"/>
          <w:szCs w:val="22"/>
        </w:rPr>
      </w:pPr>
      <w:r w:rsidRPr="00A75E15">
        <w:rPr>
          <w:i/>
          <w:sz w:val="22"/>
          <w:szCs w:val="22"/>
        </w:rPr>
        <w:t>- dla czystych strat finansowych - 5% nie mniej niż 5.000 PLN</w:t>
      </w:r>
    </w:p>
    <w:p w14:paraId="288F8118" w14:textId="64D0647F" w:rsidR="00267950" w:rsidRPr="00A75E15" w:rsidRDefault="0098764A" w:rsidP="0098764A">
      <w:pPr>
        <w:autoSpaceDE w:val="0"/>
        <w:autoSpaceDN w:val="0"/>
        <w:adjustRightInd w:val="0"/>
        <w:spacing w:line="276" w:lineRule="auto"/>
        <w:jc w:val="both"/>
        <w:rPr>
          <w:sz w:val="22"/>
          <w:szCs w:val="22"/>
          <w:lang w:eastAsia="en-US"/>
        </w:rPr>
      </w:pPr>
      <w:r w:rsidRPr="00A75E15">
        <w:rPr>
          <w:b/>
          <w:bCs/>
          <w:sz w:val="22"/>
          <w:szCs w:val="22"/>
        </w:rPr>
        <w:t xml:space="preserve">ODPOWIEDŹ:  </w:t>
      </w:r>
      <w:r w:rsidRPr="00A75E15">
        <w:rPr>
          <w:sz w:val="22"/>
          <w:szCs w:val="22"/>
        </w:rPr>
        <w:t xml:space="preserve">Zamawiający </w:t>
      </w:r>
      <w:r w:rsidR="00817B6F" w:rsidRPr="00A75E15">
        <w:rPr>
          <w:rFonts w:eastAsia="Calibri"/>
          <w:sz w:val="22"/>
          <w:szCs w:val="22"/>
          <w:lang w:eastAsia="en-US"/>
        </w:rPr>
        <w:t xml:space="preserve">nie wyraża zgody na wprowadzenie powyższej zmiany. </w:t>
      </w:r>
    </w:p>
    <w:p w14:paraId="669B648A" w14:textId="77777777" w:rsidR="00267950" w:rsidRPr="00A75E15" w:rsidRDefault="00267950" w:rsidP="0045435C">
      <w:pPr>
        <w:autoSpaceDE w:val="0"/>
        <w:autoSpaceDN w:val="0"/>
        <w:adjustRightInd w:val="0"/>
        <w:spacing w:line="276" w:lineRule="auto"/>
        <w:jc w:val="both"/>
        <w:rPr>
          <w:sz w:val="22"/>
          <w:szCs w:val="22"/>
          <w:lang w:eastAsia="en-US"/>
        </w:rPr>
      </w:pPr>
    </w:p>
    <w:p w14:paraId="471F51A9" w14:textId="77777777" w:rsidR="00E52C30" w:rsidRPr="00A75E15" w:rsidRDefault="00FF09EE" w:rsidP="00E52C30">
      <w:pPr>
        <w:spacing w:line="276" w:lineRule="auto"/>
        <w:rPr>
          <w:sz w:val="22"/>
          <w:szCs w:val="22"/>
        </w:rPr>
      </w:pPr>
      <w:r w:rsidRPr="00A75E15">
        <w:rPr>
          <w:sz w:val="22"/>
          <w:szCs w:val="22"/>
          <w:lang w:eastAsia="en-US"/>
        </w:rPr>
        <w:t xml:space="preserve">109. </w:t>
      </w:r>
      <w:r w:rsidR="00E52C30" w:rsidRPr="00A75E15">
        <w:rPr>
          <w:sz w:val="22"/>
          <w:szCs w:val="22"/>
        </w:rPr>
        <w:t xml:space="preserve">W odniesieniu do </w:t>
      </w:r>
      <w:r w:rsidR="00E52C30" w:rsidRPr="00A75E15">
        <w:rPr>
          <w:i/>
          <w:sz w:val="22"/>
          <w:szCs w:val="22"/>
        </w:rPr>
        <w:t>„Klauzula czystych strat finansowych”,</w:t>
      </w:r>
      <w:r w:rsidR="00E52C30" w:rsidRPr="00A75E15">
        <w:rPr>
          <w:sz w:val="22"/>
          <w:szCs w:val="22"/>
        </w:rPr>
        <w:t xml:space="preserve"> wnioskujemy o modyfikację zgodnie z poniższą treścią: </w:t>
      </w:r>
    </w:p>
    <w:p w14:paraId="178C9631" w14:textId="77777777" w:rsidR="00E52C30" w:rsidRPr="00A75E15" w:rsidRDefault="00E52C30" w:rsidP="00E52C30">
      <w:pPr>
        <w:spacing w:line="276" w:lineRule="auto"/>
        <w:jc w:val="both"/>
        <w:rPr>
          <w:i/>
          <w:sz w:val="22"/>
          <w:szCs w:val="22"/>
        </w:rPr>
      </w:pPr>
      <w:r w:rsidRPr="00A75E15">
        <w:rPr>
          <w:i/>
          <w:sz w:val="22"/>
          <w:szCs w:val="22"/>
        </w:rPr>
        <w:t>Rozszerzenie zakresu odpowiedzialności o szkody polegające na powstaniu czystej straty finansowej</w:t>
      </w:r>
    </w:p>
    <w:p w14:paraId="076A8875" w14:textId="77777777" w:rsidR="00E52C30" w:rsidRPr="00A75E15" w:rsidRDefault="00E52C30" w:rsidP="00E52C30">
      <w:pPr>
        <w:spacing w:line="276" w:lineRule="auto"/>
        <w:jc w:val="both"/>
        <w:rPr>
          <w:i/>
          <w:sz w:val="22"/>
          <w:szCs w:val="22"/>
        </w:rPr>
      </w:pPr>
      <w:r w:rsidRPr="00A75E15">
        <w:rPr>
          <w:i/>
          <w:sz w:val="22"/>
          <w:szCs w:val="22"/>
        </w:rPr>
        <w:t>(OC za szkody mające postać czystych strat finansowych)</w:t>
      </w:r>
    </w:p>
    <w:p w14:paraId="1D019BE4" w14:textId="77777777" w:rsidR="00E52C30" w:rsidRPr="00A75E15" w:rsidRDefault="00E52C30" w:rsidP="00E52C30">
      <w:pPr>
        <w:spacing w:line="276" w:lineRule="auto"/>
        <w:jc w:val="both"/>
        <w:rPr>
          <w:i/>
          <w:sz w:val="22"/>
          <w:szCs w:val="22"/>
        </w:rPr>
      </w:pPr>
      <w:r w:rsidRPr="00A75E15">
        <w:rPr>
          <w:i/>
          <w:sz w:val="22"/>
          <w:szCs w:val="22"/>
        </w:rPr>
        <w:t xml:space="preserve">1. Z zachowaniem pozostałych, niezmienionych niniejszą klauzulą postanowień OWU strony postanowiły rozszerzyć zakres ubezpieczenia o odpowiedzialność cywilną za szkody mające postać czystej straty finansowej. Przez czystą stratę finansową rozumie się uszczerbek majątkowy niebędący szkodą na osobie lub szkodą rzeczową. </w:t>
      </w:r>
    </w:p>
    <w:p w14:paraId="61C633D2" w14:textId="77777777" w:rsidR="00E52C30" w:rsidRPr="00A75E15" w:rsidRDefault="00E52C30" w:rsidP="00E52C30">
      <w:pPr>
        <w:spacing w:line="276" w:lineRule="auto"/>
        <w:jc w:val="both"/>
        <w:rPr>
          <w:i/>
          <w:sz w:val="22"/>
          <w:szCs w:val="22"/>
        </w:rPr>
      </w:pPr>
      <w:r w:rsidRPr="00A75E15">
        <w:rPr>
          <w:i/>
          <w:sz w:val="22"/>
          <w:szCs w:val="22"/>
        </w:rPr>
        <w:t>2. Wykonawca nie odpowiada za szkody:</w:t>
      </w:r>
    </w:p>
    <w:p w14:paraId="0BBEEFC3" w14:textId="77777777" w:rsidR="00E52C30" w:rsidRPr="00A75E15" w:rsidRDefault="00E52C30" w:rsidP="00E52C30">
      <w:pPr>
        <w:spacing w:line="276" w:lineRule="auto"/>
        <w:jc w:val="both"/>
        <w:rPr>
          <w:i/>
          <w:sz w:val="22"/>
          <w:szCs w:val="22"/>
        </w:rPr>
      </w:pPr>
      <w:r w:rsidRPr="00A75E15">
        <w:rPr>
          <w:i/>
          <w:sz w:val="22"/>
          <w:szCs w:val="22"/>
        </w:rPr>
        <w:t>1) powstałe w następstwie działalności nieobjętej umową ubezpieczenia;</w:t>
      </w:r>
    </w:p>
    <w:p w14:paraId="3700B19B" w14:textId="77777777" w:rsidR="00E52C30" w:rsidRPr="00A75E15" w:rsidRDefault="00E52C30" w:rsidP="00E52C30">
      <w:pPr>
        <w:spacing w:line="276" w:lineRule="auto"/>
        <w:jc w:val="both"/>
        <w:rPr>
          <w:i/>
          <w:sz w:val="22"/>
          <w:szCs w:val="22"/>
        </w:rPr>
      </w:pPr>
      <w:r w:rsidRPr="00A75E15">
        <w:rPr>
          <w:i/>
          <w:sz w:val="22"/>
          <w:szCs w:val="22"/>
        </w:rPr>
        <w:t>2) wyrządzone przez niezgodne z prawem działanie lub zaniechanie przy wykonywaniu władzy publicznej;</w:t>
      </w:r>
    </w:p>
    <w:p w14:paraId="30AA4FC4" w14:textId="77777777" w:rsidR="00E52C30" w:rsidRPr="00A75E15" w:rsidRDefault="00E52C30" w:rsidP="00E52C30">
      <w:pPr>
        <w:spacing w:line="276" w:lineRule="auto"/>
        <w:jc w:val="both"/>
        <w:rPr>
          <w:i/>
          <w:sz w:val="22"/>
          <w:szCs w:val="22"/>
        </w:rPr>
      </w:pPr>
      <w:r w:rsidRPr="00A75E15">
        <w:rPr>
          <w:i/>
          <w:sz w:val="22"/>
          <w:szCs w:val="22"/>
        </w:rPr>
        <w:lastRenderedPageBreak/>
        <w:t>3) wynikające z naruszenia przepisów dotyczących ochrony danych osobowych, zwalczania nieuczciwej konkurencji lub przepisów prawa antymonopolowego;</w:t>
      </w:r>
    </w:p>
    <w:p w14:paraId="10C2DE7C" w14:textId="77777777" w:rsidR="00E52C30" w:rsidRPr="00A75E15" w:rsidRDefault="00E52C30" w:rsidP="00E52C30">
      <w:pPr>
        <w:spacing w:line="276" w:lineRule="auto"/>
        <w:jc w:val="both"/>
        <w:rPr>
          <w:i/>
          <w:sz w:val="22"/>
          <w:szCs w:val="22"/>
        </w:rPr>
      </w:pPr>
      <w:r w:rsidRPr="00A75E15">
        <w:rPr>
          <w:i/>
          <w:sz w:val="22"/>
          <w:szCs w:val="22"/>
        </w:rPr>
        <w:t>4) wyrządzone podmiotom powiązanym kapitałowo z ubezpieczonym, jeżeli powstały w wyniku udzielonych porad, zaleceń lub instrukcji;</w:t>
      </w:r>
    </w:p>
    <w:p w14:paraId="1EDDEB14" w14:textId="77777777" w:rsidR="00E52C30" w:rsidRPr="00A75E15" w:rsidRDefault="00E52C30" w:rsidP="00E52C30">
      <w:pPr>
        <w:spacing w:line="276" w:lineRule="auto"/>
        <w:jc w:val="both"/>
        <w:rPr>
          <w:i/>
          <w:sz w:val="22"/>
          <w:szCs w:val="22"/>
        </w:rPr>
      </w:pPr>
      <w:r w:rsidRPr="00A75E15">
        <w:rPr>
          <w:i/>
          <w:sz w:val="22"/>
          <w:szCs w:val="22"/>
        </w:rPr>
        <w:t>5) wyrządzone przez ubezpieczonego innemu ubezpieczonemu objętych tą samą umową ubezpieczenia lub wyrządzone przez ubezpieczonego ubezpieczającemu;</w:t>
      </w:r>
    </w:p>
    <w:p w14:paraId="4290224D" w14:textId="77777777" w:rsidR="00E52C30" w:rsidRPr="00A75E15" w:rsidRDefault="00E52C30" w:rsidP="00E52C30">
      <w:pPr>
        <w:spacing w:line="276" w:lineRule="auto"/>
        <w:jc w:val="both"/>
        <w:rPr>
          <w:i/>
          <w:sz w:val="22"/>
          <w:szCs w:val="22"/>
        </w:rPr>
      </w:pPr>
      <w:r w:rsidRPr="00A75E15">
        <w:rPr>
          <w:i/>
          <w:sz w:val="22"/>
          <w:szCs w:val="22"/>
        </w:rPr>
        <w:t>6) związane ze stosunkiem pracy;</w:t>
      </w:r>
    </w:p>
    <w:p w14:paraId="2E80BB1E" w14:textId="77777777" w:rsidR="00E52C30" w:rsidRPr="00A75E15" w:rsidRDefault="00E52C30" w:rsidP="00E52C30">
      <w:pPr>
        <w:spacing w:line="276" w:lineRule="auto"/>
        <w:jc w:val="both"/>
        <w:rPr>
          <w:i/>
          <w:sz w:val="22"/>
          <w:szCs w:val="22"/>
        </w:rPr>
      </w:pPr>
      <w:r w:rsidRPr="00A75E15">
        <w:rPr>
          <w:i/>
          <w:sz w:val="22"/>
          <w:szCs w:val="22"/>
        </w:rPr>
        <w:t>7) wynikające z niedotrzymania terminów;</w:t>
      </w:r>
    </w:p>
    <w:p w14:paraId="1B972AE5" w14:textId="77777777" w:rsidR="00E52C30" w:rsidRPr="00A75E15" w:rsidRDefault="00E52C30" w:rsidP="00E52C30">
      <w:pPr>
        <w:spacing w:line="276" w:lineRule="auto"/>
        <w:jc w:val="both"/>
        <w:rPr>
          <w:i/>
          <w:sz w:val="22"/>
          <w:szCs w:val="22"/>
        </w:rPr>
      </w:pPr>
      <w:r w:rsidRPr="00A75E15">
        <w:rPr>
          <w:i/>
          <w:sz w:val="22"/>
          <w:szCs w:val="22"/>
        </w:rPr>
        <w:t>8) wynikające z przekroczenia ustalonych kosztorysów;</w:t>
      </w:r>
    </w:p>
    <w:p w14:paraId="11554120" w14:textId="77777777" w:rsidR="00E52C30" w:rsidRPr="00A75E15" w:rsidRDefault="00E52C30" w:rsidP="00E52C30">
      <w:pPr>
        <w:spacing w:line="276" w:lineRule="auto"/>
        <w:jc w:val="both"/>
        <w:rPr>
          <w:i/>
          <w:sz w:val="22"/>
          <w:szCs w:val="22"/>
        </w:rPr>
      </w:pPr>
      <w:r w:rsidRPr="00A75E15">
        <w:rPr>
          <w:i/>
          <w:sz w:val="22"/>
          <w:szCs w:val="22"/>
        </w:rPr>
        <w:t>9) wyrządzone przez wadliwy produkt;</w:t>
      </w:r>
    </w:p>
    <w:p w14:paraId="0EB0295E" w14:textId="77777777" w:rsidR="00E52C30" w:rsidRPr="00A75E15" w:rsidRDefault="00E52C30" w:rsidP="00E52C30">
      <w:pPr>
        <w:spacing w:line="276" w:lineRule="auto"/>
        <w:jc w:val="both"/>
        <w:rPr>
          <w:i/>
          <w:sz w:val="22"/>
          <w:szCs w:val="22"/>
        </w:rPr>
      </w:pPr>
      <w:r w:rsidRPr="00A75E15">
        <w:rPr>
          <w:i/>
          <w:sz w:val="22"/>
          <w:szCs w:val="22"/>
        </w:rPr>
        <w:t>10) wynikające z działalności reklamowej, marketingowej, informacyjnej;</w:t>
      </w:r>
    </w:p>
    <w:p w14:paraId="172FAC3B" w14:textId="77777777" w:rsidR="00E52C30" w:rsidRPr="00A75E15" w:rsidRDefault="00E52C30" w:rsidP="00E52C30">
      <w:pPr>
        <w:spacing w:line="276" w:lineRule="auto"/>
        <w:jc w:val="both"/>
        <w:rPr>
          <w:i/>
          <w:sz w:val="22"/>
          <w:szCs w:val="22"/>
        </w:rPr>
      </w:pPr>
      <w:r w:rsidRPr="00A75E15">
        <w:rPr>
          <w:i/>
          <w:sz w:val="22"/>
          <w:szCs w:val="22"/>
        </w:rPr>
        <w:t>11) powstałe z tytułu świadczenia usług informatycznych;</w:t>
      </w:r>
    </w:p>
    <w:p w14:paraId="1AEF05F0" w14:textId="77777777" w:rsidR="00E52C30" w:rsidRPr="00A75E15" w:rsidRDefault="00E52C30" w:rsidP="00E52C30">
      <w:pPr>
        <w:spacing w:line="276" w:lineRule="auto"/>
        <w:jc w:val="both"/>
        <w:rPr>
          <w:i/>
          <w:sz w:val="22"/>
          <w:szCs w:val="22"/>
        </w:rPr>
      </w:pPr>
      <w:r w:rsidRPr="00A75E15">
        <w:rPr>
          <w:i/>
          <w:sz w:val="22"/>
          <w:szCs w:val="22"/>
        </w:rPr>
        <w:t>12) wyrządzone przez wirusy lub innego rodzaju programy zakłócające pracę programu komputerowego, całego komputera, sieci, niezależnie od źródła ich pojawienia się;</w:t>
      </w:r>
    </w:p>
    <w:p w14:paraId="5EC38BFF" w14:textId="77777777" w:rsidR="00E52C30" w:rsidRPr="00A75E15" w:rsidRDefault="00E52C30" w:rsidP="00E52C30">
      <w:pPr>
        <w:spacing w:line="276" w:lineRule="auto"/>
        <w:jc w:val="both"/>
        <w:rPr>
          <w:i/>
          <w:sz w:val="22"/>
          <w:szCs w:val="22"/>
        </w:rPr>
      </w:pPr>
      <w:r w:rsidRPr="00A75E15">
        <w:rPr>
          <w:i/>
          <w:sz w:val="22"/>
          <w:szCs w:val="22"/>
        </w:rPr>
        <w:t>13) polegające na konieczności poniesienia kosztów na przebudowę i naprawę części lub całości przedmiotu umowy;</w:t>
      </w:r>
    </w:p>
    <w:p w14:paraId="0EDE9E3D" w14:textId="77777777" w:rsidR="00E52C30" w:rsidRPr="00A75E15" w:rsidRDefault="00E52C30" w:rsidP="00E52C30">
      <w:pPr>
        <w:spacing w:line="276" w:lineRule="auto"/>
        <w:jc w:val="both"/>
        <w:rPr>
          <w:i/>
          <w:sz w:val="22"/>
          <w:szCs w:val="22"/>
        </w:rPr>
      </w:pPr>
      <w:r w:rsidRPr="00A75E15">
        <w:rPr>
          <w:i/>
          <w:sz w:val="22"/>
          <w:szCs w:val="22"/>
        </w:rPr>
        <w:t>14) związane z poleceniami, wskazówkami lub poradami udzielonymi powiązanym kapitałowo lub gospodarczo podmiotom;</w:t>
      </w:r>
    </w:p>
    <w:p w14:paraId="1408165A" w14:textId="0D695385" w:rsidR="00FF09EE" w:rsidRPr="00A75E15" w:rsidRDefault="00E52C30" w:rsidP="00E52C30">
      <w:pPr>
        <w:autoSpaceDE w:val="0"/>
        <w:autoSpaceDN w:val="0"/>
        <w:adjustRightInd w:val="0"/>
        <w:spacing w:line="276" w:lineRule="auto"/>
        <w:jc w:val="both"/>
        <w:rPr>
          <w:sz w:val="22"/>
          <w:szCs w:val="22"/>
          <w:lang w:eastAsia="en-US"/>
        </w:rPr>
      </w:pPr>
      <w:r w:rsidRPr="00A75E15">
        <w:rPr>
          <w:i/>
          <w:sz w:val="22"/>
          <w:szCs w:val="22"/>
        </w:rPr>
        <w:t>15) związane z działalnością polegającą na projektowaniu, doradztwie, planowaniu, kontroli, wycenie, zarządzaniu</w:t>
      </w:r>
    </w:p>
    <w:p w14:paraId="57DA9320" w14:textId="6A8E9612" w:rsidR="00267950" w:rsidRPr="00A75E15" w:rsidRDefault="00FF09EE" w:rsidP="0045435C">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nie wyraża zgody na wprowadzenie powyższej zmiany</w:t>
      </w:r>
      <w:r w:rsidR="00EC66DF" w:rsidRPr="00A75E15">
        <w:rPr>
          <w:rFonts w:eastAsia="Calibri"/>
          <w:sz w:val="22"/>
          <w:szCs w:val="22"/>
          <w:lang w:eastAsia="en-US"/>
        </w:rPr>
        <w:t xml:space="preserve"> </w:t>
      </w:r>
      <w:r w:rsidR="00EC66DF" w:rsidRPr="00A75E15">
        <w:rPr>
          <w:sz w:val="22"/>
          <w:szCs w:val="22"/>
          <w:lang w:eastAsia="en-US"/>
        </w:rPr>
        <w:t>i jednocześnie Zamawiający podkreśla, że treść klauzuli zawarta w SWZ zawiera większość z powyższych zapisów</w:t>
      </w:r>
      <w:r w:rsidRPr="00A75E15">
        <w:rPr>
          <w:rFonts w:eastAsia="Calibri"/>
          <w:sz w:val="22"/>
          <w:szCs w:val="22"/>
          <w:lang w:eastAsia="en-US"/>
        </w:rPr>
        <w:t>.</w:t>
      </w:r>
    </w:p>
    <w:p w14:paraId="47EB873C" w14:textId="77777777" w:rsidR="00FF09EE" w:rsidRPr="00A75E15" w:rsidRDefault="00FF09EE" w:rsidP="0045435C">
      <w:pPr>
        <w:autoSpaceDE w:val="0"/>
        <w:autoSpaceDN w:val="0"/>
        <w:adjustRightInd w:val="0"/>
        <w:spacing w:line="276" w:lineRule="auto"/>
        <w:jc w:val="both"/>
        <w:rPr>
          <w:rFonts w:eastAsia="Calibri"/>
          <w:sz w:val="22"/>
          <w:szCs w:val="22"/>
          <w:lang w:eastAsia="en-US"/>
        </w:rPr>
      </w:pPr>
    </w:p>
    <w:p w14:paraId="437F59EC" w14:textId="174AB9C1" w:rsidR="00FF09EE" w:rsidRPr="00A75E15" w:rsidRDefault="00AC7766" w:rsidP="0045435C">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 xml:space="preserve">110. </w:t>
      </w:r>
      <w:r w:rsidR="003B0F28" w:rsidRPr="00A75E15">
        <w:rPr>
          <w:sz w:val="22"/>
          <w:szCs w:val="22"/>
        </w:rPr>
        <w:t xml:space="preserve">W odniesieniu do </w:t>
      </w:r>
      <w:r w:rsidR="003B0F28" w:rsidRPr="00A75E15">
        <w:rPr>
          <w:i/>
          <w:sz w:val="22"/>
          <w:szCs w:val="22"/>
        </w:rPr>
        <w:t>„Klauzula Reprezentantów”,</w:t>
      </w:r>
      <w:r w:rsidR="003B0F28" w:rsidRPr="00A75E15">
        <w:rPr>
          <w:sz w:val="22"/>
          <w:szCs w:val="22"/>
        </w:rPr>
        <w:t xml:space="preserve"> wnioskujemy o dopisanie: </w:t>
      </w:r>
      <w:r w:rsidR="003B0F28" w:rsidRPr="00A75E15">
        <w:rPr>
          <w:i/>
          <w:sz w:val="22"/>
          <w:szCs w:val="22"/>
        </w:rPr>
        <w:t>„niezależnie od innych postanowień umowy ubezpieczenia określonych w SWZ i OWU Wykonawcy, Wykonawcy przysługuje prawo do dochodzenia od osób odpowiedzialnych za szkodę wyrządzoną umyślnie, zwrotu wypłaconego odszkodowania”</w:t>
      </w:r>
    </w:p>
    <w:p w14:paraId="0DA27F2A" w14:textId="12BC9F2C" w:rsidR="00FF09EE" w:rsidRPr="00A75E15" w:rsidRDefault="00FF09EE" w:rsidP="0045435C">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nie wyraża zgody na wprowadzenie powyższej zmiany.</w:t>
      </w:r>
    </w:p>
    <w:p w14:paraId="323862A8" w14:textId="77777777" w:rsidR="00FF09EE" w:rsidRPr="00A75E15" w:rsidRDefault="00FF09EE" w:rsidP="0045435C">
      <w:pPr>
        <w:autoSpaceDE w:val="0"/>
        <w:autoSpaceDN w:val="0"/>
        <w:adjustRightInd w:val="0"/>
        <w:spacing w:line="276" w:lineRule="auto"/>
        <w:jc w:val="both"/>
        <w:rPr>
          <w:rFonts w:eastAsia="Calibri"/>
          <w:sz w:val="22"/>
          <w:szCs w:val="22"/>
          <w:lang w:eastAsia="en-US"/>
        </w:rPr>
      </w:pPr>
    </w:p>
    <w:p w14:paraId="7C3AB81C" w14:textId="77777777" w:rsidR="002119DD" w:rsidRPr="00A75E15" w:rsidRDefault="003B0F28" w:rsidP="002119DD">
      <w:pPr>
        <w:spacing w:line="276" w:lineRule="auto"/>
        <w:jc w:val="both"/>
        <w:rPr>
          <w:sz w:val="22"/>
          <w:szCs w:val="22"/>
        </w:rPr>
      </w:pPr>
      <w:r w:rsidRPr="00A75E15">
        <w:rPr>
          <w:rFonts w:eastAsia="Calibri"/>
          <w:sz w:val="22"/>
          <w:szCs w:val="22"/>
          <w:lang w:eastAsia="en-US"/>
        </w:rPr>
        <w:t xml:space="preserve">111. </w:t>
      </w:r>
      <w:r w:rsidR="002119DD" w:rsidRPr="00A75E15">
        <w:rPr>
          <w:sz w:val="22"/>
          <w:szCs w:val="22"/>
        </w:rPr>
        <w:t xml:space="preserve">W odniesieniu do </w:t>
      </w:r>
      <w:r w:rsidR="002119DD" w:rsidRPr="00A75E15">
        <w:rPr>
          <w:i/>
          <w:sz w:val="22"/>
          <w:szCs w:val="22"/>
        </w:rPr>
        <w:t>„Klauzula zgłaszania szkód”,</w:t>
      </w:r>
      <w:r w:rsidR="002119DD" w:rsidRPr="00A75E15">
        <w:rPr>
          <w:sz w:val="22"/>
          <w:szCs w:val="22"/>
        </w:rPr>
        <w:t xml:space="preserve"> wnioskujemy o wnioskujemy o modyfikację treści zgodnie z poniższą propozycją:</w:t>
      </w:r>
    </w:p>
    <w:p w14:paraId="38357F8F" w14:textId="73B5F757" w:rsidR="003B0F28" w:rsidRPr="00A75E15" w:rsidRDefault="002119DD" w:rsidP="002119DD">
      <w:pPr>
        <w:autoSpaceDE w:val="0"/>
        <w:autoSpaceDN w:val="0"/>
        <w:adjustRightInd w:val="0"/>
        <w:spacing w:line="276" w:lineRule="auto"/>
        <w:jc w:val="both"/>
        <w:rPr>
          <w:rFonts w:eastAsia="Calibri"/>
          <w:sz w:val="22"/>
          <w:szCs w:val="22"/>
          <w:lang w:eastAsia="en-US"/>
        </w:rPr>
      </w:pPr>
      <w:r w:rsidRPr="00A75E15">
        <w:rPr>
          <w:i/>
          <w:sz w:val="22"/>
          <w:szCs w:val="22"/>
        </w:rPr>
        <w:t xml:space="preserve">Niniejszym ustala się termin powiadomienia ubezpieczyciela o wypadku ubezpieczeniowym:  </w:t>
      </w:r>
      <w:r w:rsidRPr="00A75E15">
        <w:rPr>
          <w:i/>
          <w:sz w:val="22"/>
          <w:szCs w:val="22"/>
          <w:u w:val="single"/>
        </w:rPr>
        <w:t>bezzwłocznie, nie później niż</w:t>
      </w:r>
      <w:r w:rsidRPr="00A75E15">
        <w:rPr>
          <w:i/>
          <w:sz w:val="22"/>
          <w:szCs w:val="22"/>
        </w:rPr>
        <w:t xml:space="preserve"> 14 dni  od daty uzyskania przez Ubezpieczającego/Ubezpieczonego wiedzy o zajściu wypadku</w:t>
      </w:r>
    </w:p>
    <w:p w14:paraId="4850AA64" w14:textId="658C776B" w:rsidR="00FF09EE" w:rsidRPr="00A75E15" w:rsidRDefault="002119DD" w:rsidP="002119DD">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 xml:space="preserve">nie wyraża zgody na wprowadzenie powyższej zmiany. </w:t>
      </w:r>
    </w:p>
    <w:p w14:paraId="42F36276" w14:textId="77777777" w:rsidR="00FF09EE" w:rsidRPr="00A75E15" w:rsidRDefault="00FF09EE" w:rsidP="0045435C">
      <w:pPr>
        <w:autoSpaceDE w:val="0"/>
        <w:autoSpaceDN w:val="0"/>
        <w:adjustRightInd w:val="0"/>
        <w:spacing w:line="276" w:lineRule="auto"/>
        <w:jc w:val="both"/>
        <w:rPr>
          <w:rFonts w:eastAsia="Calibri"/>
          <w:sz w:val="22"/>
          <w:szCs w:val="22"/>
          <w:lang w:eastAsia="en-US"/>
        </w:rPr>
      </w:pPr>
    </w:p>
    <w:p w14:paraId="6340A596" w14:textId="77777777" w:rsidR="0090345D" w:rsidRPr="00A75E15" w:rsidRDefault="002119DD" w:rsidP="00BD6ABF">
      <w:pPr>
        <w:autoSpaceDE w:val="0"/>
        <w:autoSpaceDN w:val="0"/>
        <w:adjustRightInd w:val="0"/>
        <w:spacing w:line="276" w:lineRule="auto"/>
        <w:jc w:val="both"/>
        <w:rPr>
          <w:sz w:val="22"/>
          <w:szCs w:val="22"/>
        </w:rPr>
      </w:pPr>
      <w:r w:rsidRPr="00A75E15">
        <w:rPr>
          <w:rFonts w:eastAsia="Calibri"/>
          <w:sz w:val="22"/>
          <w:szCs w:val="22"/>
          <w:lang w:eastAsia="en-US"/>
        </w:rPr>
        <w:t xml:space="preserve">112. </w:t>
      </w:r>
      <w:r w:rsidR="0090345D" w:rsidRPr="00A75E15">
        <w:rPr>
          <w:rFonts w:eastAsia="Calibri"/>
          <w:sz w:val="22"/>
          <w:szCs w:val="22"/>
          <w:lang w:eastAsia="en-US"/>
        </w:rPr>
        <w:t xml:space="preserve">W </w:t>
      </w:r>
      <w:r w:rsidR="0090345D" w:rsidRPr="00A75E15">
        <w:rPr>
          <w:sz w:val="22"/>
          <w:szCs w:val="22"/>
        </w:rPr>
        <w:t xml:space="preserve">odniesieniu do </w:t>
      </w:r>
      <w:r w:rsidR="0090345D" w:rsidRPr="00A75E15">
        <w:rPr>
          <w:i/>
          <w:sz w:val="22"/>
          <w:szCs w:val="22"/>
        </w:rPr>
        <w:t>„Klauzula okolicznościowa”,</w:t>
      </w:r>
      <w:r w:rsidR="0090345D" w:rsidRPr="00A75E15">
        <w:rPr>
          <w:sz w:val="22"/>
          <w:szCs w:val="22"/>
        </w:rPr>
        <w:t xml:space="preserve"> wnioskujemy o modyfikację treści zgodnie z poniższą propozycją:</w:t>
      </w:r>
    </w:p>
    <w:p w14:paraId="5DF7F35F" w14:textId="421D5D3C" w:rsidR="00FF09EE" w:rsidRPr="00A75E15" w:rsidRDefault="00BD6ABF" w:rsidP="00BD6ABF">
      <w:pPr>
        <w:autoSpaceDE w:val="0"/>
        <w:autoSpaceDN w:val="0"/>
        <w:adjustRightInd w:val="0"/>
        <w:spacing w:line="276" w:lineRule="auto"/>
        <w:jc w:val="both"/>
        <w:rPr>
          <w:rFonts w:eastAsia="Calibri"/>
          <w:sz w:val="22"/>
          <w:szCs w:val="22"/>
          <w:lang w:eastAsia="en-US"/>
        </w:rPr>
      </w:pPr>
      <w:r w:rsidRPr="00A75E15">
        <w:rPr>
          <w:i/>
          <w:sz w:val="22"/>
          <w:szCs w:val="22"/>
        </w:rPr>
        <w:t xml:space="preserve">Ubezpieczyciel zobowiązany jest samodzielnie prowadzić postępowanie zmierzające do wyjaśnienia okoliczności związanych ze szkodą (np. ustalenie przebiegu zdarzenia, ustalenie osoby sprawcy) i </w:t>
      </w:r>
      <w:r w:rsidRPr="00A75E15">
        <w:rPr>
          <w:i/>
          <w:sz w:val="22"/>
          <w:szCs w:val="22"/>
        </w:rPr>
        <w:lastRenderedPageBreak/>
        <w:t xml:space="preserve">wypłacić należne odszkodowanie, bez konieczności oczekiwania na prawomocne postanowienie, kończące postępowanie w sprawie dotyczącej szkody </w:t>
      </w:r>
      <w:r w:rsidRPr="00A75E15">
        <w:rPr>
          <w:i/>
          <w:sz w:val="22"/>
          <w:szCs w:val="22"/>
          <w:u w:val="single"/>
        </w:rPr>
        <w:t>chyba, że to postępowanie ma wpływ na ustalenie odpowiedzialności ubezpieczyciela wobec ubezpieczonego</w:t>
      </w:r>
    </w:p>
    <w:p w14:paraId="5D458E75" w14:textId="36259C7B" w:rsidR="00993490" w:rsidRPr="00A75E15" w:rsidRDefault="00BD6ABF" w:rsidP="0045435C">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00993490" w:rsidRPr="00A75E15">
        <w:rPr>
          <w:rFonts w:eastAsia="Calibri"/>
          <w:sz w:val="22"/>
          <w:szCs w:val="22"/>
          <w:lang w:eastAsia="en-US"/>
        </w:rPr>
        <w:t>zwraca uwagę, że treść Klauzuli okolicznościowej zawartej w OPZ Załączniku nr 4 Zadanie 2 brzmi:</w:t>
      </w:r>
    </w:p>
    <w:p w14:paraId="1C5596DA" w14:textId="7A1DA6D3" w:rsidR="00FF09EE" w:rsidRPr="00A75E15" w:rsidRDefault="00993490" w:rsidP="0045435C">
      <w:pPr>
        <w:autoSpaceDE w:val="0"/>
        <w:autoSpaceDN w:val="0"/>
        <w:adjustRightInd w:val="0"/>
        <w:spacing w:line="276" w:lineRule="auto"/>
        <w:jc w:val="both"/>
        <w:rPr>
          <w:rFonts w:eastAsia="Calibri"/>
          <w:sz w:val="22"/>
          <w:szCs w:val="22"/>
          <w:lang w:eastAsia="en-US"/>
        </w:rPr>
      </w:pPr>
      <w:r w:rsidRPr="00A75E15">
        <w:rPr>
          <w:rFonts w:eastAsia="Calibri"/>
          <w:sz w:val="22"/>
          <w:szCs w:val="22"/>
          <w:lang w:eastAsia="en-US"/>
        </w:rPr>
        <w:t>„</w:t>
      </w:r>
      <w:r w:rsidRPr="00A75E15">
        <w:rPr>
          <w:spacing w:val="-1"/>
          <w:sz w:val="22"/>
          <w:szCs w:val="22"/>
        </w:rPr>
        <w:t xml:space="preserve">Ubezpieczyciel zobowiązany jest samodzielnie prowadzić postępowanie zmierzające do </w:t>
      </w:r>
      <w:r w:rsidRPr="00A75E15">
        <w:rPr>
          <w:sz w:val="22"/>
          <w:szCs w:val="22"/>
        </w:rPr>
        <w:t xml:space="preserve">wyjaśnienia okoliczności związanych ze szkodą (np. ustalenie przebiegu zdarzenia, ustalenie osoby </w:t>
      </w:r>
      <w:r w:rsidRPr="00A75E15">
        <w:rPr>
          <w:spacing w:val="7"/>
          <w:sz w:val="22"/>
          <w:szCs w:val="22"/>
        </w:rPr>
        <w:t xml:space="preserve">sprawcy) </w:t>
      </w:r>
      <w:r w:rsidRPr="00A75E15">
        <w:rPr>
          <w:spacing w:val="7"/>
          <w:sz w:val="22"/>
          <w:szCs w:val="22"/>
        </w:rPr>
        <w:br/>
        <w:t xml:space="preserve">i wypłacić należne odszkodowanie, bez konieczności oczekiwania na prawomocne </w:t>
      </w:r>
      <w:r w:rsidRPr="00A75E15">
        <w:rPr>
          <w:sz w:val="22"/>
          <w:szCs w:val="22"/>
        </w:rPr>
        <w:t>postanowienie, kończące postępowanie w sprawie dotyczącej szkody, chyba że to postępowanie ma wpływ na ustalenie odpowiedzialności Ubezpieczyciela co do zasady?</w:t>
      </w:r>
      <w:r w:rsidR="000D5289" w:rsidRPr="00A75E15">
        <w:rPr>
          <w:rFonts w:eastAsia="Calibri"/>
          <w:sz w:val="22"/>
          <w:szCs w:val="22"/>
          <w:lang w:eastAsia="en-US"/>
        </w:rPr>
        <w:t xml:space="preserve">. </w:t>
      </w:r>
    </w:p>
    <w:p w14:paraId="52A28330" w14:textId="77777777" w:rsidR="000D5289" w:rsidRPr="00A75E15" w:rsidRDefault="000D5289" w:rsidP="0045435C">
      <w:pPr>
        <w:autoSpaceDE w:val="0"/>
        <w:autoSpaceDN w:val="0"/>
        <w:adjustRightInd w:val="0"/>
        <w:spacing w:line="276" w:lineRule="auto"/>
        <w:jc w:val="both"/>
        <w:rPr>
          <w:rFonts w:eastAsia="Calibri"/>
          <w:sz w:val="22"/>
          <w:szCs w:val="22"/>
          <w:lang w:eastAsia="en-US"/>
        </w:rPr>
      </w:pPr>
    </w:p>
    <w:p w14:paraId="7CD9CF4B" w14:textId="77777777" w:rsidR="000F2675" w:rsidRPr="00A75E15" w:rsidRDefault="000F2675" w:rsidP="000F2675">
      <w:pPr>
        <w:jc w:val="both"/>
        <w:rPr>
          <w:b/>
          <w:bCs/>
          <w:sz w:val="22"/>
          <w:szCs w:val="22"/>
          <w:u w:val="single"/>
        </w:rPr>
      </w:pPr>
      <w:r w:rsidRPr="00A75E15">
        <w:rPr>
          <w:b/>
          <w:bCs/>
          <w:sz w:val="22"/>
          <w:szCs w:val="22"/>
          <w:u w:val="single"/>
        </w:rPr>
        <w:t>3.6. Warunki ubezpieczenia dla Zadania 5 Przedmiotu Zamówienia – Ubezpieczenie jednostek pływających</w:t>
      </w:r>
    </w:p>
    <w:p w14:paraId="705B625F" w14:textId="77777777" w:rsidR="000F2675" w:rsidRPr="00A75E15" w:rsidRDefault="000F2675" w:rsidP="0045435C">
      <w:pPr>
        <w:autoSpaceDE w:val="0"/>
        <w:autoSpaceDN w:val="0"/>
        <w:adjustRightInd w:val="0"/>
        <w:spacing w:line="276" w:lineRule="auto"/>
        <w:jc w:val="both"/>
        <w:rPr>
          <w:rFonts w:eastAsia="Calibri"/>
          <w:sz w:val="22"/>
          <w:szCs w:val="22"/>
          <w:lang w:eastAsia="en-US"/>
        </w:rPr>
      </w:pPr>
    </w:p>
    <w:p w14:paraId="6C17621E" w14:textId="77777777" w:rsidR="00D654E7" w:rsidRPr="00A75E15" w:rsidRDefault="000D5289" w:rsidP="00D654E7">
      <w:pPr>
        <w:spacing w:line="276" w:lineRule="auto"/>
        <w:jc w:val="both"/>
        <w:rPr>
          <w:sz w:val="22"/>
          <w:szCs w:val="22"/>
        </w:rPr>
      </w:pPr>
      <w:r w:rsidRPr="00A75E15">
        <w:rPr>
          <w:rFonts w:eastAsia="Calibri"/>
          <w:sz w:val="22"/>
          <w:szCs w:val="22"/>
          <w:lang w:eastAsia="en-US"/>
        </w:rPr>
        <w:t xml:space="preserve">113. </w:t>
      </w:r>
      <w:r w:rsidR="00D654E7" w:rsidRPr="00A75E15">
        <w:rPr>
          <w:sz w:val="22"/>
          <w:szCs w:val="22"/>
        </w:rPr>
        <w:t>W odniesieniu do zakresu terytorialnego, wnosimy o wprowadzenie maksymalnie 2 mil morskich od brzegu</w:t>
      </w:r>
    </w:p>
    <w:p w14:paraId="02D5E08A" w14:textId="6188D248" w:rsidR="000D5289" w:rsidRPr="00A75E15" w:rsidRDefault="00D654E7" w:rsidP="00D654E7">
      <w:pPr>
        <w:autoSpaceDE w:val="0"/>
        <w:autoSpaceDN w:val="0"/>
        <w:adjustRightInd w:val="0"/>
        <w:spacing w:line="276" w:lineRule="auto"/>
        <w:jc w:val="both"/>
        <w:rPr>
          <w:rFonts w:eastAsia="Calibri"/>
          <w:sz w:val="22"/>
          <w:szCs w:val="22"/>
          <w:lang w:eastAsia="en-US"/>
        </w:rPr>
      </w:pPr>
      <w:r w:rsidRPr="00A75E15">
        <w:rPr>
          <w:b/>
          <w:bCs/>
          <w:sz w:val="22"/>
          <w:szCs w:val="22"/>
        </w:rPr>
        <w:t xml:space="preserve">ODPOWIEDŹ:  </w:t>
      </w:r>
      <w:r w:rsidRPr="00A75E15">
        <w:rPr>
          <w:sz w:val="22"/>
          <w:szCs w:val="22"/>
        </w:rPr>
        <w:t xml:space="preserve">Zamawiający </w:t>
      </w:r>
      <w:r w:rsidRPr="00A75E15">
        <w:rPr>
          <w:rFonts w:eastAsia="Calibri"/>
          <w:sz w:val="22"/>
          <w:szCs w:val="22"/>
          <w:lang w:eastAsia="en-US"/>
        </w:rPr>
        <w:t>zwraca uwagę, że treść</w:t>
      </w:r>
      <w:r w:rsidR="004A19F0" w:rsidRPr="00A75E15">
        <w:rPr>
          <w:rFonts w:eastAsia="Calibri"/>
          <w:sz w:val="22"/>
          <w:szCs w:val="22"/>
          <w:lang w:eastAsia="en-US"/>
        </w:rPr>
        <w:t xml:space="preserve"> zapisu w OPZ Załączniku nr 4 brzmi:</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6523"/>
      </w:tblGrid>
      <w:tr w:rsidR="00967CDE" w:rsidRPr="00A75E15" w14:paraId="1A816B4D" w14:textId="77777777" w:rsidTr="003E07AD">
        <w:trPr>
          <w:cantSplit/>
          <w:trHeight w:val="250"/>
        </w:trPr>
        <w:tc>
          <w:tcPr>
            <w:tcW w:w="2552" w:type="dxa"/>
          </w:tcPr>
          <w:p w14:paraId="4CF133E6" w14:textId="77777777" w:rsidR="00967CDE" w:rsidRPr="00A75E15" w:rsidRDefault="00967CDE" w:rsidP="003E07AD">
            <w:pPr>
              <w:rPr>
                <w:sz w:val="22"/>
                <w:szCs w:val="22"/>
              </w:rPr>
            </w:pPr>
            <w:bookmarkStart w:id="10" w:name="_Hlk146720527"/>
            <w:r w:rsidRPr="00A75E15">
              <w:rPr>
                <w:sz w:val="22"/>
                <w:szCs w:val="22"/>
              </w:rPr>
              <w:t>Zakres terytorialny</w:t>
            </w:r>
          </w:p>
        </w:tc>
        <w:tc>
          <w:tcPr>
            <w:tcW w:w="6523" w:type="dxa"/>
          </w:tcPr>
          <w:p w14:paraId="5C60D698" w14:textId="77777777" w:rsidR="00967CDE" w:rsidRPr="00A75E15" w:rsidRDefault="00967CDE" w:rsidP="00967CDE">
            <w:pPr>
              <w:pStyle w:val="Pa7"/>
              <w:numPr>
                <w:ilvl w:val="0"/>
                <w:numId w:val="23"/>
              </w:numPr>
              <w:rPr>
                <w:rFonts w:ascii="Times New Roman" w:hAnsi="Times New Roman"/>
                <w:color w:val="000000"/>
                <w:sz w:val="22"/>
                <w:szCs w:val="22"/>
              </w:rPr>
            </w:pPr>
            <w:r w:rsidRPr="00A75E15">
              <w:rPr>
                <w:rFonts w:ascii="Times New Roman" w:hAnsi="Times New Roman"/>
                <w:color w:val="000000"/>
                <w:sz w:val="22"/>
                <w:szCs w:val="22"/>
              </w:rPr>
              <w:t xml:space="preserve">Ubezpieczenie jachtów w okresie wyłączenia z eksploatacji </w:t>
            </w:r>
            <w:r w:rsidRPr="00A75E15">
              <w:rPr>
                <w:rFonts w:ascii="Times New Roman" w:hAnsi="Times New Roman"/>
                <w:color w:val="000000"/>
                <w:sz w:val="22"/>
                <w:szCs w:val="22"/>
              </w:rPr>
              <w:br/>
              <w:t>(w sezonie i poza sezonem żeglugowym)</w:t>
            </w:r>
          </w:p>
          <w:p w14:paraId="0A156F78" w14:textId="77777777" w:rsidR="00967CDE" w:rsidRPr="00A75E15" w:rsidRDefault="00967CDE" w:rsidP="00967CDE">
            <w:pPr>
              <w:pStyle w:val="Pa7"/>
              <w:numPr>
                <w:ilvl w:val="0"/>
                <w:numId w:val="23"/>
              </w:numPr>
              <w:rPr>
                <w:rFonts w:ascii="Times New Roman" w:hAnsi="Times New Roman"/>
                <w:color w:val="000000"/>
                <w:sz w:val="22"/>
                <w:szCs w:val="22"/>
              </w:rPr>
            </w:pPr>
            <w:r w:rsidRPr="00A75E15">
              <w:rPr>
                <w:rFonts w:ascii="Times New Roman" w:hAnsi="Times New Roman"/>
                <w:color w:val="000000"/>
                <w:sz w:val="22"/>
                <w:szCs w:val="22"/>
              </w:rPr>
              <w:t xml:space="preserve">Ubezpieczenie jachtów w czasie żeglugi: </w:t>
            </w:r>
          </w:p>
          <w:p w14:paraId="736217CC" w14:textId="77777777" w:rsidR="00967CDE" w:rsidRPr="00A75E15" w:rsidRDefault="00967CDE" w:rsidP="003E07AD">
            <w:pPr>
              <w:pStyle w:val="Pa9"/>
              <w:rPr>
                <w:rFonts w:ascii="Times New Roman" w:hAnsi="Times New Roman"/>
                <w:color w:val="000000"/>
                <w:sz w:val="22"/>
                <w:szCs w:val="22"/>
              </w:rPr>
            </w:pPr>
            <w:r w:rsidRPr="00A75E15">
              <w:rPr>
                <w:rFonts w:ascii="Times New Roman" w:hAnsi="Times New Roman"/>
                <w:color w:val="000000"/>
                <w:sz w:val="22"/>
                <w:szCs w:val="22"/>
              </w:rPr>
              <w:t>a) po wodach śródlądowych RP</w:t>
            </w:r>
          </w:p>
          <w:p w14:paraId="1537D8B6" w14:textId="77777777" w:rsidR="00967CDE" w:rsidRPr="00A75E15" w:rsidRDefault="00967CDE" w:rsidP="003E07AD">
            <w:pPr>
              <w:pStyle w:val="Tekstpodstawowy31"/>
              <w:suppressAutoHyphens/>
              <w:spacing w:before="0" w:after="0" w:line="240" w:lineRule="auto"/>
              <w:jc w:val="left"/>
              <w:rPr>
                <w:rFonts w:ascii="Times New Roman" w:hAnsi="Times New Roman"/>
                <w:spacing w:val="0"/>
                <w:sz w:val="22"/>
                <w:szCs w:val="22"/>
              </w:rPr>
            </w:pPr>
            <w:r w:rsidRPr="00A75E15">
              <w:rPr>
                <w:rFonts w:ascii="Times New Roman" w:hAnsi="Times New Roman"/>
                <w:color w:val="000000"/>
                <w:sz w:val="22"/>
                <w:szCs w:val="22"/>
              </w:rPr>
              <w:t>b) po morskich wodach wewnętrznych i przybrzeżnych RP do 2 mil morskich od brzegu</w:t>
            </w:r>
          </w:p>
        </w:tc>
      </w:tr>
      <w:bookmarkEnd w:id="10"/>
    </w:tbl>
    <w:p w14:paraId="3E07180E" w14:textId="77777777" w:rsidR="004A19F0" w:rsidRPr="00A75E15" w:rsidRDefault="004A19F0" w:rsidP="00D654E7">
      <w:pPr>
        <w:autoSpaceDE w:val="0"/>
        <w:autoSpaceDN w:val="0"/>
        <w:adjustRightInd w:val="0"/>
        <w:spacing w:line="276" w:lineRule="auto"/>
        <w:jc w:val="both"/>
        <w:rPr>
          <w:rFonts w:eastAsia="Calibri"/>
          <w:sz w:val="22"/>
          <w:szCs w:val="22"/>
          <w:lang w:eastAsia="en-US"/>
        </w:rPr>
      </w:pPr>
    </w:p>
    <w:p w14:paraId="0002E5D5" w14:textId="1C6AFFBF" w:rsidR="008576B0" w:rsidRPr="00A75E15" w:rsidRDefault="00967CDE" w:rsidP="008576B0">
      <w:pPr>
        <w:spacing w:line="276" w:lineRule="auto"/>
        <w:jc w:val="both"/>
        <w:rPr>
          <w:sz w:val="22"/>
          <w:szCs w:val="22"/>
        </w:rPr>
      </w:pPr>
      <w:r w:rsidRPr="00A75E15">
        <w:rPr>
          <w:sz w:val="22"/>
          <w:szCs w:val="22"/>
        </w:rPr>
        <w:t xml:space="preserve">114. </w:t>
      </w:r>
      <w:r w:rsidR="008576B0" w:rsidRPr="00A75E15">
        <w:rPr>
          <w:sz w:val="22"/>
          <w:szCs w:val="22"/>
        </w:rPr>
        <w:t xml:space="preserve">Wnioskujemy o podanie informacji w jaki sposób są przechowywane jachty poza sezonem żeglugowym. </w:t>
      </w:r>
    </w:p>
    <w:p w14:paraId="2BEE843A" w14:textId="57E66A66" w:rsidR="000D5289" w:rsidRPr="00A75E15" w:rsidRDefault="008576B0" w:rsidP="001B4FD5">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informuje, że poza sezonem żeglugowym </w:t>
      </w:r>
      <w:r w:rsidR="001B4FD5" w:rsidRPr="00A75E15">
        <w:rPr>
          <w:sz w:val="22"/>
          <w:szCs w:val="22"/>
        </w:rPr>
        <w:t xml:space="preserve">jachty są przechowywane </w:t>
      </w:r>
      <w:r w:rsidR="001B4FD5" w:rsidRPr="00A75E15">
        <w:rPr>
          <w:sz w:val="22"/>
          <w:szCs w:val="22"/>
        </w:rPr>
        <w:br/>
        <w:t>w przystani „</w:t>
      </w:r>
      <w:proofErr w:type="spellStart"/>
      <w:r w:rsidR="001B4FD5" w:rsidRPr="00A75E15">
        <w:rPr>
          <w:sz w:val="22"/>
          <w:szCs w:val="22"/>
        </w:rPr>
        <w:t>Sailor</w:t>
      </w:r>
      <w:proofErr w:type="spellEnd"/>
      <w:r w:rsidR="001B4FD5" w:rsidRPr="00A75E15">
        <w:rPr>
          <w:sz w:val="22"/>
          <w:szCs w:val="22"/>
        </w:rPr>
        <w:t xml:space="preserve">” na Mazurach. </w:t>
      </w:r>
    </w:p>
    <w:p w14:paraId="33A447C6" w14:textId="77777777" w:rsidR="004A2DAC" w:rsidRPr="00A75E15" w:rsidRDefault="004A2DAC" w:rsidP="001B4FD5">
      <w:pPr>
        <w:autoSpaceDE w:val="0"/>
        <w:autoSpaceDN w:val="0"/>
        <w:adjustRightInd w:val="0"/>
        <w:spacing w:line="276" w:lineRule="auto"/>
        <w:jc w:val="both"/>
        <w:rPr>
          <w:sz w:val="22"/>
          <w:szCs w:val="22"/>
        </w:rPr>
      </w:pPr>
    </w:p>
    <w:p w14:paraId="5072318D" w14:textId="77777777" w:rsidR="00F84DC2" w:rsidRPr="00A75E15" w:rsidRDefault="004A2DAC" w:rsidP="00F84DC2">
      <w:pPr>
        <w:spacing w:line="276" w:lineRule="auto"/>
        <w:jc w:val="both"/>
        <w:rPr>
          <w:sz w:val="22"/>
          <w:szCs w:val="22"/>
        </w:rPr>
      </w:pPr>
      <w:r w:rsidRPr="00A75E15">
        <w:rPr>
          <w:sz w:val="22"/>
          <w:szCs w:val="22"/>
        </w:rPr>
        <w:t xml:space="preserve">115.  </w:t>
      </w:r>
      <w:r w:rsidR="00F84DC2" w:rsidRPr="00A75E15">
        <w:rPr>
          <w:sz w:val="22"/>
          <w:szCs w:val="22"/>
        </w:rPr>
        <w:t xml:space="preserve">Wnioskujemy o wprowadzenie do zakresu poniższej klauzuli: </w:t>
      </w:r>
    </w:p>
    <w:p w14:paraId="47E3DDF1" w14:textId="77777777" w:rsidR="00F84DC2" w:rsidRPr="00A75E15" w:rsidRDefault="00F84DC2" w:rsidP="00F84DC2">
      <w:pPr>
        <w:spacing w:line="276" w:lineRule="auto"/>
        <w:jc w:val="both"/>
        <w:rPr>
          <w:i/>
          <w:iCs/>
          <w:sz w:val="22"/>
          <w:szCs w:val="22"/>
        </w:rPr>
      </w:pPr>
      <w:r w:rsidRPr="00A75E15">
        <w:rPr>
          <w:i/>
          <w:iCs/>
          <w:sz w:val="22"/>
          <w:szCs w:val="22"/>
        </w:rPr>
        <w:t>Klauzula wartości mienia jachtów śródlądowych, sprzętu wodnego (z wyłączeniem skuterów wodnych)*</w:t>
      </w:r>
    </w:p>
    <w:p w14:paraId="0BC639BA" w14:textId="77777777" w:rsidR="00F84DC2" w:rsidRPr="00A75E15" w:rsidRDefault="00F84DC2" w:rsidP="00F84DC2">
      <w:pPr>
        <w:spacing w:line="276" w:lineRule="auto"/>
        <w:jc w:val="both"/>
        <w:rPr>
          <w:i/>
          <w:iCs/>
          <w:sz w:val="22"/>
          <w:szCs w:val="22"/>
        </w:rPr>
      </w:pPr>
      <w:r w:rsidRPr="00A75E15">
        <w:rPr>
          <w:i/>
          <w:iCs/>
          <w:sz w:val="22"/>
          <w:szCs w:val="22"/>
        </w:rPr>
        <w:t>Z zachowaniem pozostałych niezmienionych niniejszą klauzulą postanowień OWU i innych postanowień umowy ubezpieczenia, ustala się co następuje:</w:t>
      </w:r>
    </w:p>
    <w:p w14:paraId="4EA13982" w14:textId="77777777" w:rsidR="00F84DC2" w:rsidRPr="00A75E15" w:rsidRDefault="00F84DC2" w:rsidP="00F84DC2">
      <w:pPr>
        <w:spacing w:line="276" w:lineRule="auto"/>
        <w:jc w:val="both"/>
        <w:rPr>
          <w:i/>
          <w:iCs/>
          <w:sz w:val="22"/>
          <w:szCs w:val="22"/>
        </w:rPr>
      </w:pPr>
      <w:r w:rsidRPr="00A75E15">
        <w:rPr>
          <w:i/>
          <w:iCs/>
          <w:sz w:val="22"/>
          <w:szCs w:val="22"/>
        </w:rPr>
        <w:t>1. Wykonawca przyjmuje do ubezpieczenia jacht śródlądowy lub sprzęt wodny według wartości odtworzeniowej lub w wartości rzeczywistej, określonej we wniosku stanowiącym integralną cześć umowy ubezpieczenia.</w:t>
      </w:r>
    </w:p>
    <w:p w14:paraId="1A281F20" w14:textId="77777777" w:rsidR="00F84DC2" w:rsidRPr="00A75E15" w:rsidRDefault="00F84DC2" w:rsidP="00F84DC2">
      <w:pPr>
        <w:spacing w:line="276" w:lineRule="auto"/>
        <w:jc w:val="both"/>
        <w:rPr>
          <w:i/>
          <w:iCs/>
          <w:sz w:val="22"/>
          <w:szCs w:val="22"/>
        </w:rPr>
      </w:pPr>
      <w:r w:rsidRPr="00A75E15">
        <w:rPr>
          <w:i/>
          <w:iCs/>
          <w:sz w:val="22"/>
          <w:szCs w:val="22"/>
        </w:rPr>
        <w:t>2. Dla potrzeb niniejszej klauzuli przyjmuje się definicje:</w:t>
      </w:r>
    </w:p>
    <w:p w14:paraId="103EBB83" w14:textId="77777777" w:rsidR="00F84DC2" w:rsidRPr="00A75E15" w:rsidRDefault="00F84DC2" w:rsidP="00F84DC2">
      <w:pPr>
        <w:spacing w:line="276" w:lineRule="auto"/>
        <w:jc w:val="both"/>
        <w:rPr>
          <w:i/>
          <w:iCs/>
          <w:sz w:val="22"/>
          <w:szCs w:val="22"/>
        </w:rPr>
      </w:pPr>
      <w:r w:rsidRPr="00A75E15">
        <w:rPr>
          <w:i/>
          <w:iCs/>
          <w:sz w:val="22"/>
          <w:szCs w:val="22"/>
        </w:rPr>
        <w:t xml:space="preserve">- wartość odtworzeniowa – wartość ustalona na dzień zawarcia umowy ubezpieczenia jachtu śródlądowego lub sprzętu wodnego, odpowiadająca kosztom zakupu, wytworzenia fabrycznie nowego jachtu śródlądowego lub sprzętu wodnego tego samego rodzaju, typu oraz o tych samych parametrach  lub w przypadku, kiedy jest to niemożliwe, najbardziej zbliżonych parametrach technicznych, z </w:t>
      </w:r>
      <w:r w:rsidRPr="00A75E15">
        <w:rPr>
          <w:i/>
          <w:iCs/>
          <w:sz w:val="22"/>
          <w:szCs w:val="22"/>
        </w:rPr>
        <w:lastRenderedPageBreak/>
        <w:t>uwzględnieniem kosztów transportu (z wyłączeniem kosztów transportu ekspresowego), montażu, demontażu oraz cła i innych tego typu opłat;</w:t>
      </w:r>
    </w:p>
    <w:p w14:paraId="51AC3C7F" w14:textId="77777777" w:rsidR="00F84DC2" w:rsidRPr="00A75E15" w:rsidRDefault="00F84DC2" w:rsidP="00F84DC2">
      <w:pPr>
        <w:spacing w:line="276" w:lineRule="auto"/>
        <w:jc w:val="both"/>
        <w:rPr>
          <w:i/>
          <w:iCs/>
          <w:sz w:val="22"/>
          <w:szCs w:val="22"/>
        </w:rPr>
      </w:pPr>
      <w:r w:rsidRPr="00A75E15">
        <w:rPr>
          <w:i/>
          <w:iCs/>
          <w:sz w:val="22"/>
          <w:szCs w:val="22"/>
        </w:rPr>
        <w:t xml:space="preserve">- wartość rzeczywista – wartość ustalona na dzień zawarcia umowy ubezpieczenia, odpowiadająca kosztom zakupu, wytworzenia fabrycznie nowego przedmiotu ubezpieczenia tego samego rodzaju, typu oraz o tych samych parametrach lub w przypadku, kiedy jest to niemożliwe, najbardziej zbliżonych parametrach technicznych,  z uwzględnieniem kosztów transportu (z wyłączeniem kosztów transportu ekspresowego), montażu, demontażu oraz cła i innych tego typ u opłat, po potrąceniu stopnia zużycia określonego w  definicji zużycia technicznego. </w:t>
      </w:r>
    </w:p>
    <w:p w14:paraId="5799BEE9" w14:textId="77777777" w:rsidR="00F84DC2" w:rsidRPr="00A75E15" w:rsidRDefault="00F84DC2" w:rsidP="00F84DC2">
      <w:pPr>
        <w:spacing w:line="276" w:lineRule="auto"/>
        <w:jc w:val="both"/>
        <w:rPr>
          <w:i/>
          <w:iCs/>
          <w:sz w:val="22"/>
          <w:szCs w:val="22"/>
        </w:rPr>
      </w:pPr>
      <w:r w:rsidRPr="00A75E15">
        <w:rPr>
          <w:i/>
          <w:iCs/>
          <w:sz w:val="22"/>
          <w:szCs w:val="22"/>
        </w:rPr>
        <w:t>- zużycie techniczne – określona procentowo (stopień zużycia technicznego) utrata trwałości i w konsekwencji zmniejszanie w czasie wartości ubezpieczonego jachtu śródlądowego lub sprzętu wodnego, będącą pochodną: czasu jego użytkowania (wieku), jakości wykonania, trwałości zastosowanych materiałów, bieżącej konserwacji, remontów, eksploatacji; określone poniżej dla jednostek:</w:t>
      </w:r>
    </w:p>
    <w:p w14:paraId="403DC444" w14:textId="77777777" w:rsidR="00F84DC2" w:rsidRPr="00A75E15" w:rsidRDefault="00F84DC2" w:rsidP="00F84DC2">
      <w:pPr>
        <w:spacing w:line="276" w:lineRule="auto"/>
        <w:jc w:val="both"/>
        <w:rPr>
          <w:i/>
          <w:iCs/>
          <w:sz w:val="22"/>
          <w:szCs w:val="22"/>
        </w:rPr>
      </w:pPr>
      <w:r w:rsidRPr="00A75E15">
        <w:rPr>
          <w:i/>
          <w:iCs/>
          <w:sz w:val="22"/>
          <w:szCs w:val="22"/>
        </w:rPr>
        <w:t>a) jachty śródlądowe, sprzęt wodny, osprzęt jachtu - wykorzystywanych do celów rekreacyjnych w wieku do 4 roku stopień zużycia technicznego wynosi – 0%,</w:t>
      </w:r>
    </w:p>
    <w:p w14:paraId="1C9F3375" w14:textId="77777777" w:rsidR="00F84DC2" w:rsidRPr="00A75E15" w:rsidRDefault="00F84DC2" w:rsidP="00F84DC2">
      <w:pPr>
        <w:spacing w:line="276" w:lineRule="auto"/>
        <w:jc w:val="both"/>
        <w:rPr>
          <w:i/>
          <w:iCs/>
          <w:sz w:val="22"/>
          <w:szCs w:val="22"/>
        </w:rPr>
      </w:pPr>
      <w:r w:rsidRPr="00A75E15">
        <w:rPr>
          <w:i/>
          <w:iCs/>
          <w:sz w:val="22"/>
          <w:szCs w:val="22"/>
        </w:rPr>
        <w:t>b) jachty śródlądowe, sprzęt wodny, osprzęt jachtu - wykorzystywany do celów rekreacyjnych, począwszy od 5 tego roku stopień zużycia technicznego wynosi – 5% za każdy rok użytkowania ale nie więcej niż 50%,</w:t>
      </w:r>
    </w:p>
    <w:p w14:paraId="2285BF4F" w14:textId="78DC5BE7" w:rsidR="00F84DC2" w:rsidRPr="00A75E15" w:rsidRDefault="00F84DC2" w:rsidP="00F84DC2">
      <w:pPr>
        <w:spacing w:line="276" w:lineRule="auto"/>
        <w:jc w:val="both"/>
        <w:rPr>
          <w:i/>
          <w:iCs/>
          <w:sz w:val="22"/>
          <w:szCs w:val="22"/>
        </w:rPr>
      </w:pPr>
      <w:r w:rsidRPr="00A75E15">
        <w:rPr>
          <w:i/>
          <w:iCs/>
          <w:sz w:val="22"/>
          <w:szCs w:val="22"/>
        </w:rPr>
        <w:t xml:space="preserve">c) jachty śródlądowe, sprzęt wodny, osprzęt jachtu wykorzystywany do celów zarobkowych czarter </w:t>
      </w:r>
      <w:r w:rsidR="00F85F44" w:rsidRPr="00A75E15">
        <w:rPr>
          <w:i/>
          <w:iCs/>
          <w:sz w:val="22"/>
          <w:szCs w:val="22"/>
        </w:rPr>
        <w:br/>
      </w:r>
      <w:r w:rsidRPr="00A75E15">
        <w:rPr>
          <w:i/>
          <w:iCs/>
          <w:sz w:val="22"/>
          <w:szCs w:val="22"/>
        </w:rPr>
        <w:t>w wieku do 2 roku stopień zużycia technicznego wynosi – 0%,</w:t>
      </w:r>
    </w:p>
    <w:p w14:paraId="00090F32" w14:textId="77777777" w:rsidR="00F84DC2" w:rsidRPr="00A75E15" w:rsidRDefault="00F84DC2" w:rsidP="00F84DC2">
      <w:pPr>
        <w:spacing w:line="276" w:lineRule="auto"/>
        <w:jc w:val="both"/>
        <w:rPr>
          <w:i/>
          <w:iCs/>
          <w:sz w:val="22"/>
          <w:szCs w:val="22"/>
        </w:rPr>
      </w:pPr>
      <w:r w:rsidRPr="00A75E15">
        <w:rPr>
          <w:i/>
          <w:iCs/>
          <w:sz w:val="22"/>
          <w:szCs w:val="22"/>
        </w:rPr>
        <w:t>d) jachty śródlądowe, sprzęt wodny, osprzęt jachtu wykorzystywany do celów zarobkowych czarter, począwszy od 3 roku stopień zużycia technicznego wynosi – 7% za każdy rok użytkowania ale nie więcej niż 60%.</w:t>
      </w:r>
    </w:p>
    <w:p w14:paraId="7698AE4D" w14:textId="77777777" w:rsidR="00F84DC2" w:rsidRPr="00A75E15" w:rsidRDefault="00F84DC2" w:rsidP="00F84DC2">
      <w:pPr>
        <w:spacing w:line="276" w:lineRule="auto"/>
        <w:jc w:val="both"/>
        <w:rPr>
          <w:i/>
          <w:iCs/>
          <w:sz w:val="22"/>
          <w:szCs w:val="22"/>
        </w:rPr>
      </w:pPr>
      <w:r w:rsidRPr="00A75E15">
        <w:rPr>
          <w:i/>
          <w:iCs/>
          <w:sz w:val="22"/>
          <w:szCs w:val="22"/>
        </w:rPr>
        <w:t>- umowa czarterowa (czarter) – zarobkowe wynajęcie jachtu śródlądowego lub sprzętu wodnego na określony czas w celu samodzielnego pływania przez użytkownika.</w:t>
      </w:r>
    </w:p>
    <w:p w14:paraId="5A63C891" w14:textId="77777777" w:rsidR="00F84DC2" w:rsidRPr="00A75E15" w:rsidRDefault="00F84DC2" w:rsidP="00F84DC2">
      <w:pPr>
        <w:spacing w:line="276" w:lineRule="auto"/>
        <w:jc w:val="both"/>
        <w:rPr>
          <w:i/>
          <w:iCs/>
          <w:sz w:val="22"/>
          <w:szCs w:val="22"/>
        </w:rPr>
      </w:pPr>
      <w:r w:rsidRPr="00A75E15">
        <w:rPr>
          <w:i/>
          <w:iCs/>
          <w:sz w:val="22"/>
          <w:szCs w:val="22"/>
        </w:rPr>
        <w:t>3. Wykonawca wypłaca odszkodowanie za szkodę całkowitą lub szkodę częściową jachtu śródlądowego lub sprzętu wodnego w kwocie odpowiadającej wysokości szkody w granicach określonych w umowie ubezpieczenia sum ubezpieczenia, przy czym:</w:t>
      </w:r>
    </w:p>
    <w:p w14:paraId="41124F3F" w14:textId="77777777" w:rsidR="00F84DC2" w:rsidRPr="00A75E15" w:rsidRDefault="00F84DC2" w:rsidP="00F84DC2">
      <w:pPr>
        <w:spacing w:line="276" w:lineRule="auto"/>
        <w:jc w:val="both"/>
        <w:rPr>
          <w:i/>
          <w:iCs/>
          <w:sz w:val="22"/>
          <w:szCs w:val="22"/>
        </w:rPr>
      </w:pPr>
      <w:r w:rsidRPr="00A75E15">
        <w:rPr>
          <w:i/>
          <w:iCs/>
          <w:sz w:val="22"/>
          <w:szCs w:val="22"/>
        </w:rPr>
        <w:t>1) sumą ubezpieczenia jachtu jest zadeklarowana przez Ubezpieczającego we wniosku wartość rzeczywista lub odtworzeniowa jachtu śródlądowego wraz ze standardowym wyposażeniem i osprzętem,</w:t>
      </w:r>
    </w:p>
    <w:p w14:paraId="7677054A" w14:textId="77777777" w:rsidR="00F84DC2" w:rsidRPr="00A75E15" w:rsidRDefault="00F84DC2" w:rsidP="00F84DC2">
      <w:pPr>
        <w:spacing w:line="276" w:lineRule="auto"/>
        <w:jc w:val="both"/>
        <w:rPr>
          <w:i/>
          <w:iCs/>
          <w:sz w:val="22"/>
          <w:szCs w:val="22"/>
        </w:rPr>
      </w:pPr>
      <w:r w:rsidRPr="00A75E15">
        <w:rPr>
          <w:i/>
          <w:iCs/>
          <w:sz w:val="22"/>
          <w:szCs w:val="22"/>
        </w:rPr>
        <w:t>2) sumą ubezpieczenia sprzętu wodnego jest zadeklarowana przez ubezpieczającego we wniosku wartość rzeczywista lub odtworzeniowa sprzętu,</w:t>
      </w:r>
    </w:p>
    <w:p w14:paraId="4F12ED2E" w14:textId="77777777" w:rsidR="00F84DC2" w:rsidRPr="00A75E15" w:rsidRDefault="00F84DC2" w:rsidP="00F84DC2">
      <w:pPr>
        <w:spacing w:line="276" w:lineRule="auto"/>
        <w:jc w:val="both"/>
        <w:rPr>
          <w:i/>
          <w:iCs/>
          <w:sz w:val="22"/>
          <w:szCs w:val="22"/>
        </w:rPr>
      </w:pPr>
      <w:r w:rsidRPr="00A75E15">
        <w:rPr>
          <w:i/>
          <w:iCs/>
          <w:sz w:val="22"/>
          <w:szCs w:val="22"/>
        </w:rPr>
        <w:t>3) sumą ubezpieczenia wyposażenia ponadstandardowego jest zadeklarowana we wniosku oddzielnie wartość rzeczywista lub odtworzeniowa tego wyposażenia,</w:t>
      </w:r>
    </w:p>
    <w:p w14:paraId="2421DCF2" w14:textId="77777777" w:rsidR="00F84DC2" w:rsidRPr="00A75E15" w:rsidRDefault="00F84DC2" w:rsidP="00F84DC2">
      <w:pPr>
        <w:spacing w:line="276" w:lineRule="auto"/>
        <w:jc w:val="both"/>
        <w:rPr>
          <w:i/>
          <w:iCs/>
          <w:sz w:val="22"/>
          <w:szCs w:val="22"/>
        </w:rPr>
      </w:pPr>
      <w:r w:rsidRPr="00A75E15">
        <w:rPr>
          <w:i/>
          <w:iCs/>
          <w:sz w:val="22"/>
          <w:szCs w:val="22"/>
        </w:rPr>
        <w:t>4) sumą ubezpieczenia silnika przyczepnego jest zadeklarowana we wniosku oddzielnie jego wartość rzeczywista lub odtworzeniowa.</w:t>
      </w:r>
    </w:p>
    <w:p w14:paraId="42260495" w14:textId="38BE9D63" w:rsidR="00F84DC2" w:rsidRPr="00A75E15" w:rsidRDefault="00F84DC2" w:rsidP="00F84DC2">
      <w:pPr>
        <w:spacing w:line="276" w:lineRule="auto"/>
        <w:jc w:val="both"/>
        <w:rPr>
          <w:i/>
          <w:iCs/>
          <w:sz w:val="22"/>
          <w:szCs w:val="22"/>
        </w:rPr>
      </w:pPr>
      <w:r w:rsidRPr="00A75E15">
        <w:rPr>
          <w:i/>
          <w:iCs/>
          <w:sz w:val="22"/>
          <w:szCs w:val="22"/>
        </w:rPr>
        <w:t xml:space="preserve">4. Zgodnie z zasadami określonymi w ust. 3 odszkodowanie za szkodę całkowitą wypłaca się </w:t>
      </w:r>
      <w:r w:rsidR="00F85F44" w:rsidRPr="00A75E15">
        <w:rPr>
          <w:i/>
          <w:iCs/>
          <w:sz w:val="22"/>
          <w:szCs w:val="22"/>
        </w:rPr>
        <w:br/>
      </w:r>
      <w:r w:rsidRPr="00A75E15">
        <w:rPr>
          <w:i/>
          <w:iCs/>
          <w:sz w:val="22"/>
          <w:szCs w:val="22"/>
        </w:rPr>
        <w:t>w przypadku:</w:t>
      </w:r>
    </w:p>
    <w:p w14:paraId="478AABB5" w14:textId="77777777" w:rsidR="00F84DC2" w:rsidRPr="00A75E15" w:rsidRDefault="00F84DC2" w:rsidP="00F84DC2">
      <w:pPr>
        <w:spacing w:line="276" w:lineRule="auto"/>
        <w:jc w:val="both"/>
        <w:rPr>
          <w:i/>
          <w:iCs/>
          <w:sz w:val="22"/>
          <w:szCs w:val="22"/>
        </w:rPr>
      </w:pPr>
      <w:r w:rsidRPr="00A75E15">
        <w:rPr>
          <w:i/>
          <w:iCs/>
          <w:sz w:val="22"/>
          <w:szCs w:val="22"/>
        </w:rPr>
        <w:t>1) straty całkowitej  rzeczywistej – do wysokości sumy ubezpieczenia, lecz nie więcej niż wartość rzeczywista lub odtworzeniowa przedmiotu ubezpieczenia,</w:t>
      </w:r>
    </w:p>
    <w:p w14:paraId="2DEA27F4" w14:textId="77777777" w:rsidR="00F84DC2" w:rsidRPr="00A75E15" w:rsidRDefault="00F84DC2" w:rsidP="00F84DC2">
      <w:pPr>
        <w:spacing w:line="276" w:lineRule="auto"/>
        <w:jc w:val="both"/>
        <w:rPr>
          <w:i/>
          <w:iCs/>
          <w:sz w:val="22"/>
          <w:szCs w:val="22"/>
        </w:rPr>
      </w:pPr>
      <w:r w:rsidRPr="00A75E15">
        <w:rPr>
          <w:i/>
          <w:iCs/>
          <w:sz w:val="22"/>
          <w:szCs w:val="22"/>
        </w:rPr>
        <w:lastRenderedPageBreak/>
        <w:t>2) straty całkowitej konstruktywnej - w wysokości sumy ubezpieczenia, pomniejszonej o wartość sprzedażną pozostałości.</w:t>
      </w:r>
    </w:p>
    <w:p w14:paraId="0B0B9662" w14:textId="77777777" w:rsidR="00F84DC2" w:rsidRPr="00A75E15" w:rsidRDefault="00F84DC2" w:rsidP="00F84DC2">
      <w:pPr>
        <w:spacing w:line="276" w:lineRule="auto"/>
        <w:jc w:val="both"/>
        <w:rPr>
          <w:i/>
          <w:iCs/>
          <w:sz w:val="22"/>
          <w:szCs w:val="22"/>
        </w:rPr>
      </w:pPr>
      <w:r w:rsidRPr="00A75E15">
        <w:rPr>
          <w:i/>
          <w:iCs/>
          <w:sz w:val="22"/>
          <w:szCs w:val="22"/>
        </w:rPr>
        <w:t>5. Odszkodowanie za szkodę częściową, ustala się:</w:t>
      </w:r>
    </w:p>
    <w:p w14:paraId="5694DFCD" w14:textId="77777777" w:rsidR="00F84DC2" w:rsidRPr="00A75E15" w:rsidRDefault="00F84DC2" w:rsidP="00F84DC2">
      <w:pPr>
        <w:spacing w:line="276" w:lineRule="auto"/>
        <w:jc w:val="both"/>
        <w:rPr>
          <w:i/>
          <w:iCs/>
          <w:sz w:val="22"/>
          <w:szCs w:val="22"/>
        </w:rPr>
      </w:pPr>
      <w:r w:rsidRPr="00A75E15">
        <w:rPr>
          <w:i/>
          <w:iCs/>
          <w:sz w:val="22"/>
          <w:szCs w:val="22"/>
        </w:rPr>
        <w:t>a) w wartości rzeczywistej z potrąceniem zużycia technicznego , na podstawie rachunków lub faktur za przeprowadzoną naprawę lub na podstawie przedstawionej przez ubezpieczonego kalkulacji kosztów naprawy w zakresie uszkodzeń stwierdzonych w protokole powypadkowym sporządzonym przez Wykonawcę albo na jego zlecenie przez niezależnego eksperta. Rachunki lub faktury oraz kalkulacja kosztów podlegają weryfikacji przez Wykonawcę co do wysokości kosztów związanych z zakresem robót i zużytymi materiałami,</w:t>
      </w:r>
    </w:p>
    <w:p w14:paraId="285AB023" w14:textId="77777777" w:rsidR="00F84DC2" w:rsidRPr="00A75E15" w:rsidRDefault="00F84DC2" w:rsidP="00F84DC2">
      <w:pPr>
        <w:spacing w:line="276" w:lineRule="auto"/>
        <w:jc w:val="both"/>
        <w:rPr>
          <w:i/>
          <w:iCs/>
          <w:sz w:val="22"/>
          <w:szCs w:val="22"/>
        </w:rPr>
      </w:pPr>
      <w:r w:rsidRPr="00A75E15">
        <w:rPr>
          <w:i/>
          <w:iCs/>
          <w:sz w:val="22"/>
          <w:szCs w:val="22"/>
        </w:rPr>
        <w:t>b) w wartości odtworzeniowej  bez potrącenia zużycia technicznego na podstawie rachunków lub faktur za przeprowadzoną naprawę lub na podstawie przedstawionej przez ubezpieczonego kalkulacji kosztów naprawy w zakresie uszkodzeń stwierdzonych w protokole powypadkowym sporządzonym przez Wykonawcę albo na jego zlecenie przez niezależnego eksperta. Rachunki lub  faktury oraz  kalkulacja kosztów podlegają weryfikacji przez Wykonawcę co do wysokości kosztów związanych z zakresem robót i zużytymi materiałami.</w:t>
      </w:r>
    </w:p>
    <w:p w14:paraId="3A240170" w14:textId="77777777" w:rsidR="00F84DC2" w:rsidRPr="00A75E15" w:rsidRDefault="00F84DC2" w:rsidP="00F84DC2">
      <w:pPr>
        <w:spacing w:line="276" w:lineRule="auto"/>
        <w:jc w:val="both"/>
        <w:rPr>
          <w:i/>
          <w:iCs/>
          <w:sz w:val="22"/>
          <w:szCs w:val="22"/>
        </w:rPr>
      </w:pPr>
      <w:r w:rsidRPr="00A75E15">
        <w:rPr>
          <w:i/>
          <w:iCs/>
          <w:sz w:val="22"/>
          <w:szCs w:val="22"/>
        </w:rPr>
        <w:t>6. W każdej szkodzie całkowitej powstałej w wyniku kradzieży i w każdej szkodzie częściowej stosuje się franszyzę redukcyjną w wysokości określonej w polisie, chyba że franszyza redukcyjna została wykupiona. Franszyza redukcyjna nie ma zastosowania do kosztów określonych w ust. 7 oraz straty całkowitej powstałej z innych przyczyn niż kradzież.</w:t>
      </w:r>
    </w:p>
    <w:p w14:paraId="1257ED8C" w14:textId="77777777" w:rsidR="00F84DC2" w:rsidRPr="00A75E15" w:rsidRDefault="00F84DC2" w:rsidP="00F84DC2">
      <w:pPr>
        <w:spacing w:line="276" w:lineRule="auto"/>
        <w:jc w:val="both"/>
        <w:rPr>
          <w:i/>
          <w:iCs/>
          <w:sz w:val="22"/>
          <w:szCs w:val="22"/>
        </w:rPr>
      </w:pPr>
      <w:r w:rsidRPr="00A75E15">
        <w:rPr>
          <w:i/>
          <w:iCs/>
          <w:sz w:val="22"/>
          <w:szCs w:val="22"/>
        </w:rPr>
        <w:t>7. Wykonawca pokrywa również w granicach sumy ubezpieczenia jacht-casco uzasadnione koszty:</w:t>
      </w:r>
    </w:p>
    <w:p w14:paraId="5240CEC1" w14:textId="77777777" w:rsidR="00F84DC2" w:rsidRPr="00A75E15" w:rsidRDefault="00F84DC2" w:rsidP="00F84DC2">
      <w:pPr>
        <w:spacing w:line="276" w:lineRule="auto"/>
        <w:jc w:val="both"/>
        <w:rPr>
          <w:i/>
          <w:iCs/>
          <w:sz w:val="22"/>
          <w:szCs w:val="22"/>
        </w:rPr>
      </w:pPr>
      <w:r w:rsidRPr="00A75E15">
        <w:rPr>
          <w:i/>
          <w:iCs/>
          <w:sz w:val="22"/>
          <w:szCs w:val="22"/>
        </w:rPr>
        <w:t>1) awaryjnego holowania lub transportu uszkodzonego przedmiotu ubezpieczenia z miejsca wypadku, do i z miejsca naprawy, o ile poniesione były w związku ze zdarzeniem objętym ubezpieczeniem,</w:t>
      </w:r>
    </w:p>
    <w:p w14:paraId="1B48931D" w14:textId="77777777" w:rsidR="00F84DC2" w:rsidRPr="00A75E15" w:rsidRDefault="00F84DC2" w:rsidP="00F84DC2">
      <w:pPr>
        <w:spacing w:line="276" w:lineRule="auto"/>
        <w:jc w:val="both"/>
        <w:rPr>
          <w:i/>
          <w:iCs/>
          <w:sz w:val="22"/>
          <w:szCs w:val="22"/>
        </w:rPr>
      </w:pPr>
      <w:r w:rsidRPr="00A75E15">
        <w:rPr>
          <w:i/>
          <w:iCs/>
          <w:sz w:val="22"/>
          <w:szCs w:val="22"/>
        </w:rPr>
        <w:t>2) oględzin kadłuba po utknięciu na mieliźnie.</w:t>
      </w:r>
    </w:p>
    <w:p w14:paraId="2791545B" w14:textId="77777777" w:rsidR="00F84DC2" w:rsidRPr="00A75E15" w:rsidRDefault="00F84DC2" w:rsidP="00F84DC2">
      <w:pPr>
        <w:spacing w:line="276" w:lineRule="auto"/>
        <w:jc w:val="both"/>
        <w:rPr>
          <w:i/>
          <w:iCs/>
          <w:sz w:val="22"/>
          <w:szCs w:val="22"/>
        </w:rPr>
      </w:pPr>
      <w:r w:rsidRPr="00A75E15">
        <w:rPr>
          <w:i/>
          <w:iCs/>
          <w:sz w:val="22"/>
          <w:szCs w:val="22"/>
        </w:rPr>
        <w:t>8. Wykonawca pokrywa koszty, o których mowa w ust. 7, do wysokości 50 % sumy ubezpieczenia jacht-casco. Wypłacone kwoty tytułem zwrotu kosztów określonych w ust. 7 powodują zmniejszenie sumy ubezpieczenia jacht-casco.</w:t>
      </w:r>
    </w:p>
    <w:p w14:paraId="0D5DEF71" w14:textId="78BB600B" w:rsidR="00F84DC2" w:rsidRPr="00A75E15" w:rsidRDefault="00F84DC2" w:rsidP="00F84DC2">
      <w:pPr>
        <w:spacing w:line="276" w:lineRule="auto"/>
        <w:jc w:val="both"/>
        <w:rPr>
          <w:i/>
          <w:iCs/>
          <w:sz w:val="22"/>
          <w:szCs w:val="22"/>
        </w:rPr>
      </w:pPr>
      <w:r w:rsidRPr="00A75E15">
        <w:rPr>
          <w:i/>
          <w:iCs/>
          <w:sz w:val="22"/>
          <w:szCs w:val="22"/>
        </w:rPr>
        <w:t xml:space="preserve">9. Każde wypłacone odszkodowanie zmniejsza sumę ubezpieczenia. Uzupełnienie sumy ubezpieczenia </w:t>
      </w:r>
      <w:r w:rsidR="00F85F44" w:rsidRPr="00A75E15">
        <w:rPr>
          <w:i/>
          <w:iCs/>
          <w:sz w:val="22"/>
          <w:szCs w:val="22"/>
        </w:rPr>
        <w:br/>
      </w:r>
      <w:r w:rsidRPr="00A75E15">
        <w:rPr>
          <w:i/>
          <w:iCs/>
          <w:sz w:val="22"/>
          <w:szCs w:val="22"/>
        </w:rPr>
        <w:t xml:space="preserve">w trakcie trwania umowy ubezpieczenia następuje na wniosek ubezpieczającego jednocześnie </w:t>
      </w:r>
      <w:r w:rsidR="00F85F44" w:rsidRPr="00A75E15">
        <w:rPr>
          <w:i/>
          <w:iCs/>
          <w:sz w:val="22"/>
          <w:szCs w:val="22"/>
        </w:rPr>
        <w:br/>
      </w:r>
      <w:r w:rsidRPr="00A75E15">
        <w:rPr>
          <w:i/>
          <w:iCs/>
          <w:sz w:val="22"/>
          <w:szCs w:val="22"/>
        </w:rPr>
        <w:t>z opłaceniem, ustalonej z Wykonawcą, dodatkowej składki liczonej za okres od daty wypłacenia odszkodowania do końca okresu ubezpieczenia określonego w polisie.</w:t>
      </w:r>
    </w:p>
    <w:p w14:paraId="67B7875B" w14:textId="77777777" w:rsidR="00F84DC2" w:rsidRPr="00A75E15" w:rsidRDefault="00F84DC2" w:rsidP="00F84DC2">
      <w:pPr>
        <w:spacing w:line="276" w:lineRule="auto"/>
        <w:jc w:val="both"/>
        <w:rPr>
          <w:i/>
          <w:iCs/>
          <w:sz w:val="22"/>
          <w:szCs w:val="22"/>
        </w:rPr>
      </w:pPr>
      <w:r w:rsidRPr="00A75E15">
        <w:rPr>
          <w:i/>
          <w:iCs/>
          <w:sz w:val="22"/>
          <w:szCs w:val="22"/>
        </w:rPr>
        <w:t>10. Jeżeli suma ubezpieczenia w wartości odtworzeniowej lub rzeczywistej jest niższa niż wartość mienia w dniu zawarcia umowy (niedoubezpieczenie), odszkodowanie wypłaca się w takim stosunku (proporcji) do wysokości powstałej szkody, w jakim przyjęta suma ubezpieczenia pozostaje do faktycznej wartości ubezpieczonego przedmiotu, jednak w wysokości nie wyższej niż przyjęta suma ubezpieczenia.</w:t>
      </w:r>
    </w:p>
    <w:p w14:paraId="12F5D2F4" w14:textId="06D0AEF0" w:rsidR="004A2DAC" w:rsidRPr="00A75E15" w:rsidRDefault="00F84DC2" w:rsidP="00F84DC2">
      <w:pPr>
        <w:autoSpaceDE w:val="0"/>
        <w:autoSpaceDN w:val="0"/>
        <w:adjustRightInd w:val="0"/>
        <w:spacing w:line="276" w:lineRule="auto"/>
        <w:jc w:val="both"/>
        <w:rPr>
          <w:sz w:val="22"/>
          <w:szCs w:val="22"/>
        </w:rPr>
      </w:pPr>
      <w:r w:rsidRPr="00A75E15">
        <w:rPr>
          <w:i/>
          <w:iCs/>
          <w:sz w:val="22"/>
          <w:szCs w:val="22"/>
        </w:rPr>
        <w:t>11. Jeżeli zadeklarowana przez ubezpieczającego suma ubezpieczenia jest wyższa od rzeczywistej lub odtworzeniowej wartości przedmiotu ubezpieczenia, Wykonawca odpowiada tylko do faktycznej wartości ubezpieczonego przedmiotu z dnia zawarcia ubezpieczenia</w:t>
      </w:r>
    </w:p>
    <w:p w14:paraId="5ACFD2E9" w14:textId="7499AAF4" w:rsidR="004A2DAC" w:rsidRPr="00A75E15" w:rsidRDefault="00F84DC2" w:rsidP="00F84DC2">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FF2B82" w:rsidRPr="00A75E15">
        <w:rPr>
          <w:sz w:val="22"/>
          <w:szCs w:val="22"/>
        </w:rPr>
        <w:t xml:space="preserve">nie wyraża zgody na wprowadzenie powyższej zmiany. </w:t>
      </w:r>
    </w:p>
    <w:p w14:paraId="32AEB24E" w14:textId="77777777" w:rsidR="00231573" w:rsidRPr="00A75E15" w:rsidRDefault="00231573" w:rsidP="00F84DC2">
      <w:pPr>
        <w:autoSpaceDE w:val="0"/>
        <w:autoSpaceDN w:val="0"/>
        <w:adjustRightInd w:val="0"/>
        <w:spacing w:line="276" w:lineRule="auto"/>
        <w:jc w:val="both"/>
        <w:rPr>
          <w:sz w:val="22"/>
          <w:szCs w:val="22"/>
        </w:rPr>
      </w:pPr>
    </w:p>
    <w:p w14:paraId="3CB9674B" w14:textId="77777777" w:rsidR="00C06087" w:rsidRPr="00A75E15" w:rsidRDefault="00231573" w:rsidP="00C06087">
      <w:pPr>
        <w:spacing w:line="276" w:lineRule="auto"/>
        <w:jc w:val="both"/>
        <w:rPr>
          <w:sz w:val="22"/>
          <w:szCs w:val="22"/>
        </w:rPr>
      </w:pPr>
      <w:r w:rsidRPr="00A75E15">
        <w:rPr>
          <w:sz w:val="22"/>
          <w:szCs w:val="22"/>
        </w:rPr>
        <w:t xml:space="preserve">116. </w:t>
      </w:r>
      <w:r w:rsidR="00C06087" w:rsidRPr="00A75E15">
        <w:rPr>
          <w:sz w:val="22"/>
          <w:szCs w:val="22"/>
        </w:rPr>
        <w:t>Uprzejmie prosimy o możliwość wprowadzenia do zakresu ubezpieczenia poniższej klauzuli:</w:t>
      </w:r>
    </w:p>
    <w:p w14:paraId="2FBC6F5B" w14:textId="77777777" w:rsidR="00C06087" w:rsidRPr="00A75E15" w:rsidRDefault="00C06087" w:rsidP="00C06087">
      <w:pPr>
        <w:spacing w:line="276" w:lineRule="auto"/>
        <w:jc w:val="both"/>
        <w:rPr>
          <w:i/>
          <w:iCs/>
          <w:sz w:val="22"/>
          <w:szCs w:val="22"/>
        </w:rPr>
      </w:pPr>
      <w:r w:rsidRPr="00A75E15">
        <w:rPr>
          <w:i/>
          <w:iCs/>
          <w:sz w:val="22"/>
          <w:szCs w:val="22"/>
        </w:rPr>
        <w:lastRenderedPageBreak/>
        <w:t>„KLAUZULA  WYŁĄCZENIA  CHORÓB  ZAKAŹNYCH</w:t>
      </w:r>
    </w:p>
    <w:p w14:paraId="6B08B7FE" w14:textId="77777777" w:rsidR="00C06087" w:rsidRPr="00A75E15" w:rsidRDefault="00C06087" w:rsidP="00C06087">
      <w:pPr>
        <w:spacing w:line="276" w:lineRule="auto"/>
        <w:jc w:val="both"/>
        <w:rPr>
          <w:i/>
          <w:iCs/>
          <w:sz w:val="22"/>
          <w:szCs w:val="22"/>
        </w:rPr>
      </w:pPr>
      <w:r w:rsidRPr="00A75E15">
        <w:rPr>
          <w:i/>
          <w:iCs/>
          <w:sz w:val="22"/>
          <w:szCs w:val="22"/>
        </w:rPr>
        <w:t>1. Z zachowaniem pozostałych niezmienionych niniejszą klauzulą postanowień niniejszej umowy ubezpieczenia, Strony postanawiają, że zakresem umowy ubezpieczenia nie są objęte szkody bezpośrednio lub pośrednio spowodowane przeniesieniem chorób zakaźnych, przy czym niniejsze wyłączenie nie dotyczy szkód rzeczowych w ubezpieczonym mieniu, które są następstwem innych zdarzeń objętych zakresem umowy ubezpieczenia.</w:t>
      </w:r>
    </w:p>
    <w:p w14:paraId="4887857B" w14:textId="77777777" w:rsidR="00C06087" w:rsidRPr="00A75E15" w:rsidRDefault="00C06087" w:rsidP="00C06087">
      <w:pPr>
        <w:spacing w:line="276" w:lineRule="auto"/>
        <w:jc w:val="both"/>
        <w:rPr>
          <w:i/>
          <w:iCs/>
          <w:sz w:val="22"/>
          <w:szCs w:val="22"/>
        </w:rPr>
      </w:pPr>
      <w:r w:rsidRPr="00A75E15">
        <w:rPr>
          <w:i/>
          <w:iCs/>
          <w:sz w:val="22"/>
          <w:szCs w:val="22"/>
        </w:rPr>
        <w:t xml:space="preserve">2. W rozumieniu niniejszej  klauzuli choroba zakaźna oznacza każdą chorobę, która może zostać przeniesiona za pomocą dowolnej substancji lub czynnika z dowolnego organizmu na inny organizm, w przypadku gdy:  </w:t>
      </w:r>
    </w:p>
    <w:p w14:paraId="1218A36B" w14:textId="77777777" w:rsidR="00C06087" w:rsidRPr="00A75E15" w:rsidRDefault="00C06087" w:rsidP="00C06087">
      <w:pPr>
        <w:spacing w:line="276" w:lineRule="auto"/>
        <w:jc w:val="both"/>
        <w:rPr>
          <w:i/>
          <w:iCs/>
          <w:sz w:val="22"/>
          <w:szCs w:val="22"/>
        </w:rPr>
      </w:pPr>
      <w:r w:rsidRPr="00A75E15">
        <w:rPr>
          <w:i/>
          <w:iCs/>
          <w:sz w:val="22"/>
          <w:szCs w:val="22"/>
        </w:rPr>
        <w:t xml:space="preserve">1) substancja lub czynnik zawiera, ale nie wyłącznie, wirus, bakterię, pasożyta lub inny organizm lub jego odmianę, niezależnie od tego, czy jest uważany za żywy, czy też nie, oraz  </w:t>
      </w:r>
    </w:p>
    <w:p w14:paraId="5641EA48" w14:textId="77777777" w:rsidR="00C06087" w:rsidRPr="00A75E15" w:rsidRDefault="00C06087" w:rsidP="00C06087">
      <w:pPr>
        <w:spacing w:line="276" w:lineRule="auto"/>
        <w:jc w:val="both"/>
        <w:rPr>
          <w:i/>
          <w:iCs/>
          <w:sz w:val="22"/>
          <w:szCs w:val="22"/>
        </w:rPr>
      </w:pPr>
      <w:r w:rsidRPr="00A75E15">
        <w:rPr>
          <w:i/>
          <w:iCs/>
          <w:sz w:val="22"/>
          <w:szCs w:val="22"/>
        </w:rPr>
        <w:t>2) metoda przenoszenia, bezpośredniego lub pośredniego, obejmuje między innymi przenoszenie drogą powietrzną, przenoszenie płynów ustrojowych, przenoszenie z lub na dowolną powierzchnię lub przedmiot, ciało stałe, płynne lub gazowe, lub między organizmami, oraz</w:t>
      </w:r>
    </w:p>
    <w:p w14:paraId="39C59EA7" w14:textId="77777777" w:rsidR="00C06087" w:rsidRPr="00A75E15" w:rsidRDefault="00C06087" w:rsidP="00C06087">
      <w:pPr>
        <w:spacing w:line="276" w:lineRule="auto"/>
        <w:jc w:val="both"/>
        <w:rPr>
          <w:i/>
          <w:iCs/>
          <w:sz w:val="22"/>
          <w:szCs w:val="22"/>
        </w:rPr>
      </w:pPr>
      <w:r w:rsidRPr="00A75E15">
        <w:rPr>
          <w:i/>
          <w:iCs/>
          <w:sz w:val="22"/>
          <w:szCs w:val="22"/>
        </w:rPr>
        <w:t>3) choroba, substancja lub środek mogą powodować lub grozić spowodowaniem szkody dla zdrowia ludzkiego lub dobrobytu ludzi albo mogą powodować lub grozić spowodowaniem szkody, pogorszenia, utraty wartości, zbywalności lub utraty możliwości korzystania z rzeczy”.</w:t>
      </w:r>
    </w:p>
    <w:p w14:paraId="6D6445FB" w14:textId="77777777" w:rsidR="00C06087" w:rsidRPr="00A75E15" w:rsidRDefault="00C06087" w:rsidP="00C06087">
      <w:pPr>
        <w:spacing w:line="276" w:lineRule="auto"/>
        <w:jc w:val="both"/>
        <w:rPr>
          <w:sz w:val="22"/>
          <w:szCs w:val="22"/>
        </w:rPr>
      </w:pPr>
      <w:r w:rsidRPr="00A75E15">
        <w:rPr>
          <w:sz w:val="22"/>
          <w:szCs w:val="22"/>
        </w:rPr>
        <w:t xml:space="preserve">W przypadku braku zgody na powyższą treść, wnioskujemy o wyrażenie zgody na treść klauzuli wyłączenia chorób zakaźnych w treści wybranego Wykonawcy </w:t>
      </w:r>
    </w:p>
    <w:p w14:paraId="1EC46A32" w14:textId="0DC0CFEA" w:rsidR="00C354C9" w:rsidRPr="00A75E15" w:rsidRDefault="00C354C9" w:rsidP="00C354C9">
      <w:pPr>
        <w:autoSpaceDE w:val="0"/>
        <w:autoSpaceDN w:val="0"/>
        <w:adjustRightInd w:val="0"/>
        <w:spacing w:line="276" w:lineRule="auto"/>
        <w:jc w:val="both"/>
        <w:rPr>
          <w:sz w:val="22"/>
          <w:szCs w:val="22"/>
        </w:rPr>
      </w:pPr>
      <w:r w:rsidRPr="00A75E15">
        <w:rPr>
          <w:b/>
          <w:bCs/>
          <w:sz w:val="22"/>
          <w:szCs w:val="22"/>
        </w:rPr>
        <w:t xml:space="preserve">ODPOWIEDŹ:  </w:t>
      </w:r>
      <w:r w:rsidRPr="00A75E15">
        <w:rPr>
          <w:sz w:val="22"/>
          <w:szCs w:val="22"/>
        </w:rPr>
        <w:t xml:space="preserve">Zamawiający </w:t>
      </w:r>
      <w:r w:rsidR="00304FF4" w:rsidRPr="00A75E15">
        <w:rPr>
          <w:rFonts w:eastAsia="Calibri"/>
          <w:sz w:val="22"/>
          <w:szCs w:val="22"/>
          <w:lang w:eastAsia="en-US"/>
        </w:rPr>
        <w:t xml:space="preserve">potwierdza, że zaakceptuje treść Klauzuli wyłączenia chorób zakaźnych </w:t>
      </w:r>
      <w:r w:rsidR="00304FF4" w:rsidRPr="00A75E15">
        <w:rPr>
          <w:rFonts w:eastAsia="Calibri"/>
          <w:sz w:val="22"/>
          <w:szCs w:val="22"/>
          <w:lang w:eastAsia="en-US"/>
        </w:rPr>
        <w:br/>
        <w:t>w treści Wykonawcy, który wygra Zadanie nr 5</w:t>
      </w:r>
      <w:r w:rsidRPr="00A75E15">
        <w:rPr>
          <w:sz w:val="22"/>
          <w:szCs w:val="22"/>
        </w:rPr>
        <w:t xml:space="preserve">. </w:t>
      </w:r>
    </w:p>
    <w:p w14:paraId="27A36FD4" w14:textId="3ADD9BCE" w:rsidR="00231573" w:rsidRPr="00A75E15" w:rsidRDefault="00231573" w:rsidP="00F84DC2">
      <w:pPr>
        <w:autoSpaceDE w:val="0"/>
        <w:autoSpaceDN w:val="0"/>
        <w:adjustRightInd w:val="0"/>
        <w:spacing w:line="276" w:lineRule="auto"/>
        <w:jc w:val="both"/>
        <w:rPr>
          <w:sz w:val="22"/>
          <w:szCs w:val="22"/>
        </w:rPr>
      </w:pPr>
    </w:p>
    <w:p w14:paraId="285C8DA1" w14:textId="77777777" w:rsidR="00D61DAF" w:rsidRPr="00A75E15" w:rsidRDefault="00FA0E7C" w:rsidP="00EC1D6D">
      <w:pPr>
        <w:spacing w:line="276" w:lineRule="auto"/>
        <w:jc w:val="both"/>
        <w:rPr>
          <w:sz w:val="22"/>
          <w:szCs w:val="22"/>
        </w:rPr>
      </w:pPr>
      <w:r w:rsidRPr="00A75E15">
        <w:rPr>
          <w:sz w:val="22"/>
          <w:szCs w:val="22"/>
        </w:rPr>
        <w:t xml:space="preserve">117. </w:t>
      </w:r>
      <w:r w:rsidR="00D61DAF" w:rsidRPr="00A75E15">
        <w:rPr>
          <w:sz w:val="22"/>
          <w:szCs w:val="22"/>
        </w:rPr>
        <w:t>Uprzejmie prosimy o możliwość wprowadzenia do zakresu ubezpieczenia poniższej klauzuli:</w:t>
      </w:r>
    </w:p>
    <w:p w14:paraId="01B21583" w14:textId="77777777" w:rsidR="00D61DAF" w:rsidRPr="00A75E15" w:rsidRDefault="00D61DAF" w:rsidP="00EC1D6D">
      <w:pPr>
        <w:spacing w:line="276" w:lineRule="auto"/>
        <w:jc w:val="both"/>
        <w:rPr>
          <w:i/>
          <w:iCs/>
          <w:sz w:val="22"/>
          <w:szCs w:val="22"/>
        </w:rPr>
      </w:pPr>
      <w:r w:rsidRPr="00A75E15">
        <w:rPr>
          <w:i/>
          <w:iCs/>
          <w:sz w:val="22"/>
          <w:szCs w:val="22"/>
        </w:rPr>
        <w:t>Klauzula sankcji</w:t>
      </w:r>
    </w:p>
    <w:p w14:paraId="27EFE2A9" w14:textId="77777777" w:rsidR="00D61DAF" w:rsidRPr="00A75E15" w:rsidRDefault="00D61DAF" w:rsidP="00EC1D6D">
      <w:pPr>
        <w:spacing w:line="276" w:lineRule="auto"/>
        <w:jc w:val="both"/>
        <w:rPr>
          <w:i/>
          <w:iCs/>
          <w:sz w:val="22"/>
          <w:szCs w:val="22"/>
        </w:rPr>
      </w:pPr>
      <w:r w:rsidRPr="00A75E15">
        <w:rPr>
          <w:i/>
          <w:iCs/>
          <w:sz w:val="22"/>
          <w:szCs w:val="22"/>
        </w:rPr>
        <w:t>Wykonawca nie będzie zobowiązany do zapewnienia ochrony ubezpieczeniowej lub wypłaty jakichkolwiek środków, lub udzielenia jakichkolwiek świadczeń w zakresie udzielanej ochrony ubezpieczeniowej, jeżeli zapewnienie takiej ochrony, zapłata lub udzielenie świadczenia może narazić Wykonawcę na jakiekolwiek kary, sankcje lub restrykcje związane z nieprzestrzeganiem sankcji handlowych, gospodarczych, ekonomicznych lub politycznych wprowadzonych na mocy rezolucji Narodów Zjednoczonych lub wynikających z norm prawnych i regulacji Rzeczypospolitej Polskiej, Unii Europejskiej, Stanów Zjednoczonych Ameryki lub Wielkiej Brytanii bądź jakichkolwiek innych sankcji wynikających z obowiązującego prawa, a także w zakresie w jakim Wykonawca zobowiązany jest do zastosowania wobec klienta, wypłacanych środków lub udzielanych świadczeń środków przewidzianych w wyżej wymienionych sankcjach.</w:t>
      </w:r>
    </w:p>
    <w:p w14:paraId="38D73D59" w14:textId="05A9F751" w:rsidR="00D61DAF" w:rsidRPr="00A75E15" w:rsidRDefault="00D61DAF" w:rsidP="00EC1D6D">
      <w:pPr>
        <w:spacing w:line="276" w:lineRule="auto"/>
        <w:jc w:val="both"/>
        <w:rPr>
          <w:sz w:val="22"/>
          <w:szCs w:val="22"/>
        </w:rPr>
      </w:pPr>
      <w:r w:rsidRPr="00A75E15">
        <w:rPr>
          <w:sz w:val="22"/>
          <w:szCs w:val="22"/>
        </w:rPr>
        <w:t>W przypadku braku zgody na powyższą treść, wnioskujemy o wyrażenie zgody na treść klauzuli wyłączenia chorób zakaźnych w treści wybranego Wykonawcy</w:t>
      </w:r>
      <w:r w:rsidR="00EC1D6D" w:rsidRPr="00A75E15">
        <w:rPr>
          <w:sz w:val="22"/>
          <w:szCs w:val="22"/>
        </w:rPr>
        <w:t>.</w:t>
      </w:r>
    </w:p>
    <w:p w14:paraId="5779D71A" w14:textId="4EBBDB51" w:rsidR="00EC1D6D" w:rsidRPr="00A75E15" w:rsidRDefault="00633847" w:rsidP="00D61DAF">
      <w:pPr>
        <w:jc w:val="both"/>
        <w:rPr>
          <w:sz w:val="22"/>
          <w:szCs w:val="22"/>
        </w:rPr>
      </w:pPr>
      <w:r w:rsidRPr="00A75E15">
        <w:rPr>
          <w:rFonts w:eastAsia="Calibri"/>
          <w:b/>
          <w:bCs/>
          <w:sz w:val="22"/>
          <w:szCs w:val="22"/>
          <w:lang w:eastAsia="en-US"/>
        </w:rPr>
        <w:t>ODPOWIEDŹ</w:t>
      </w:r>
      <w:r w:rsidRPr="00A75E15">
        <w:rPr>
          <w:rFonts w:eastAsia="Calibri"/>
          <w:sz w:val="22"/>
          <w:szCs w:val="22"/>
          <w:lang w:eastAsia="en-US"/>
        </w:rPr>
        <w:t xml:space="preserve">:  Zamawiający potwierdza, że zaakceptuje treść Klauzuli sankcji w treści Wykonawcy, który wygra Zadanie nr 5. </w:t>
      </w:r>
    </w:p>
    <w:p w14:paraId="52BDBF6A" w14:textId="3459428B" w:rsidR="00C354C9" w:rsidRPr="00A75E15" w:rsidRDefault="00C354C9" w:rsidP="00F84DC2">
      <w:pPr>
        <w:autoSpaceDE w:val="0"/>
        <w:autoSpaceDN w:val="0"/>
        <w:adjustRightInd w:val="0"/>
        <w:spacing w:line="276" w:lineRule="auto"/>
        <w:jc w:val="both"/>
        <w:rPr>
          <w:sz w:val="22"/>
          <w:szCs w:val="22"/>
        </w:rPr>
      </w:pPr>
    </w:p>
    <w:p w14:paraId="0BDF0EB6" w14:textId="77777777" w:rsidR="00BA4B54" w:rsidRPr="00A75E15" w:rsidRDefault="00BA4B54" w:rsidP="00BA4B54">
      <w:pPr>
        <w:jc w:val="both"/>
        <w:rPr>
          <w:b/>
          <w:sz w:val="22"/>
          <w:szCs w:val="22"/>
          <w:u w:val="single"/>
        </w:rPr>
      </w:pPr>
      <w:r w:rsidRPr="00A75E15">
        <w:rPr>
          <w:b/>
          <w:sz w:val="22"/>
          <w:szCs w:val="22"/>
          <w:u w:val="single"/>
        </w:rPr>
        <w:t>WZÓR UMOWY GENERALNEJ – Zadania nr 1</w:t>
      </w:r>
    </w:p>
    <w:p w14:paraId="07440E79" w14:textId="44B8C551" w:rsidR="00BA4B54" w:rsidRPr="00A75E15" w:rsidRDefault="00BA4B54" w:rsidP="00BA4B54">
      <w:pPr>
        <w:jc w:val="both"/>
        <w:rPr>
          <w:b/>
          <w:sz w:val="22"/>
          <w:szCs w:val="22"/>
          <w:u w:val="single"/>
        </w:rPr>
      </w:pPr>
      <w:r w:rsidRPr="00A75E15">
        <w:rPr>
          <w:b/>
          <w:sz w:val="22"/>
          <w:szCs w:val="22"/>
          <w:u w:val="single"/>
        </w:rPr>
        <w:t>WZÓR UMOWY GENERALNEJ – Zadania nr 2-6</w:t>
      </w:r>
    </w:p>
    <w:p w14:paraId="4CFC7F3D" w14:textId="77777777" w:rsidR="00D61DAF" w:rsidRPr="00A75E15" w:rsidRDefault="00D61DAF" w:rsidP="00F84DC2">
      <w:pPr>
        <w:autoSpaceDE w:val="0"/>
        <w:autoSpaceDN w:val="0"/>
        <w:adjustRightInd w:val="0"/>
        <w:spacing w:line="276" w:lineRule="auto"/>
        <w:jc w:val="both"/>
        <w:rPr>
          <w:sz w:val="22"/>
          <w:szCs w:val="22"/>
        </w:rPr>
      </w:pPr>
    </w:p>
    <w:p w14:paraId="7F98D0BF" w14:textId="2B0B87B8" w:rsidR="004A2DAC" w:rsidRPr="00A75E15" w:rsidRDefault="00D61DAF" w:rsidP="00C71568">
      <w:pPr>
        <w:autoSpaceDE w:val="0"/>
        <w:autoSpaceDN w:val="0"/>
        <w:adjustRightInd w:val="0"/>
        <w:spacing w:line="276" w:lineRule="auto"/>
        <w:jc w:val="both"/>
        <w:rPr>
          <w:sz w:val="22"/>
          <w:szCs w:val="22"/>
        </w:rPr>
      </w:pPr>
      <w:r w:rsidRPr="00A75E15">
        <w:rPr>
          <w:sz w:val="22"/>
          <w:szCs w:val="22"/>
        </w:rPr>
        <w:t xml:space="preserve">118. </w:t>
      </w:r>
      <w:r w:rsidR="00B503A4" w:rsidRPr="00A75E15">
        <w:rPr>
          <w:sz w:val="22"/>
          <w:szCs w:val="22"/>
        </w:rPr>
        <w:t>Wnioskujemy o wyjaśnienie intencji paragrafu 8, na podstawie jakich przesłanek Zamawiający może odstąpić od umowy</w:t>
      </w:r>
      <w:r w:rsidR="003F21CB" w:rsidRPr="00A75E15">
        <w:rPr>
          <w:sz w:val="22"/>
          <w:szCs w:val="22"/>
        </w:rPr>
        <w:t xml:space="preserve">. </w:t>
      </w:r>
    </w:p>
    <w:p w14:paraId="2C7786A0" w14:textId="66D664EF" w:rsidR="00C71568" w:rsidRPr="00A75E15" w:rsidRDefault="003F21CB" w:rsidP="00A71BB9">
      <w:pPr>
        <w:spacing w:line="276" w:lineRule="auto"/>
        <w:jc w:val="both"/>
        <w:rPr>
          <w:rFonts w:eastAsia="Calibri"/>
          <w:sz w:val="22"/>
          <w:szCs w:val="22"/>
          <w:shd w:val="clear" w:color="auto" w:fill="FFFFFF"/>
          <w:lang w:eastAsia="en-US"/>
        </w:rPr>
      </w:pPr>
      <w:r w:rsidRPr="00A75E15">
        <w:rPr>
          <w:rFonts w:eastAsia="Calibri"/>
          <w:b/>
          <w:bCs/>
          <w:sz w:val="22"/>
          <w:szCs w:val="22"/>
          <w:lang w:eastAsia="en-US"/>
        </w:rPr>
        <w:t>ODPOWIEDŹ</w:t>
      </w:r>
      <w:r w:rsidRPr="00A75E15">
        <w:rPr>
          <w:rFonts w:eastAsia="Calibri"/>
          <w:sz w:val="22"/>
          <w:szCs w:val="22"/>
          <w:lang w:eastAsia="en-US"/>
        </w:rPr>
        <w:t xml:space="preserve">: </w:t>
      </w:r>
    </w:p>
    <w:p w14:paraId="637F4B31" w14:textId="4DA6C08E" w:rsidR="00A71BB9" w:rsidRPr="00A75E15" w:rsidRDefault="00A71BB9" w:rsidP="00A71BB9">
      <w:pPr>
        <w:spacing w:line="276" w:lineRule="auto"/>
        <w:jc w:val="both"/>
        <w:rPr>
          <w:sz w:val="22"/>
          <w:szCs w:val="22"/>
        </w:rPr>
      </w:pPr>
      <w:r w:rsidRPr="00A75E15">
        <w:rPr>
          <w:rFonts w:eastAsia="Calibri"/>
          <w:sz w:val="22"/>
          <w:szCs w:val="22"/>
          <w:shd w:val="clear" w:color="auto" w:fill="FFFFFF"/>
          <w:lang w:eastAsia="en-US"/>
        </w:rPr>
        <w:t xml:space="preserve">Zamawiający dokonuje zmiany zapisu </w:t>
      </w:r>
      <w:r w:rsidRPr="00A75E15">
        <w:rPr>
          <w:sz w:val="22"/>
          <w:szCs w:val="22"/>
        </w:rPr>
        <w:t>§8 ust. 1 wzoru umowy, który przyjmuje brzmienie:</w:t>
      </w:r>
    </w:p>
    <w:p w14:paraId="6E40B31E" w14:textId="13957A6B" w:rsidR="00A71BB9" w:rsidRPr="00A75E15" w:rsidRDefault="000F71EC" w:rsidP="00A71BB9">
      <w:pPr>
        <w:spacing w:line="276" w:lineRule="auto"/>
        <w:jc w:val="both"/>
        <w:rPr>
          <w:rFonts w:eastAsia="Calibri"/>
          <w:sz w:val="22"/>
          <w:szCs w:val="22"/>
          <w:shd w:val="clear" w:color="auto" w:fill="FFFFFF"/>
          <w:lang w:eastAsia="en-US"/>
        </w:rPr>
      </w:pPr>
      <w:r w:rsidRPr="00A75E15">
        <w:rPr>
          <w:rFonts w:eastAsia="Calibri"/>
          <w:sz w:val="22"/>
          <w:szCs w:val="22"/>
          <w:shd w:val="clear" w:color="auto" w:fill="FFFFFF"/>
          <w:lang w:eastAsia="en-US"/>
        </w:rPr>
        <w:t>1.</w:t>
      </w:r>
      <w:r w:rsidRPr="00A75E15">
        <w:rPr>
          <w:rFonts w:eastAsia="Calibri"/>
          <w:sz w:val="22"/>
          <w:szCs w:val="22"/>
          <w:shd w:val="clear" w:color="auto" w:fill="FFFFFF"/>
          <w:lang w:eastAsia="en-US"/>
        </w:rPr>
        <w:tab/>
        <w:t>Zamawiający ma możliwość odstąpienia od Umowy Generalnej na zasadach określonych w art. 812 KC.</w:t>
      </w:r>
    </w:p>
    <w:p w14:paraId="01B29590" w14:textId="77777777" w:rsidR="0068348D" w:rsidRPr="00A75E15" w:rsidRDefault="0068348D" w:rsidP="001B4FD5">
      <w:pPr>
        <w:autoSpaceDE w:val="0"/>
        <w:autoSpaceDN w:val="0"/>
        <w:adjustRightInd w:val="0"/>
        <w:spacing w:line="276" w:lineRule="auto"/>
        <w:jc w:val="both"/>
        <w:rPr>
          <w:sz w:val="22"/>
          <w:szCs w:val="22"/>
        </w:rPr>
      </w:pPr>
    </w:p>
    <w:p w14:paraId="670A4BEA" w14:textId="7E65D66B" w:rsidR="0068348D" w:rsidRPr="00A75E15" w:rsidRDefault="00C71568" w:rsidP="003F21CB">
      <w:pPr>
        <w:autoSpaceDE w:val="0"/>
        <w:autoSpaceDN w:val="0"/>
        <w:adjustRightInd w:val="0"/>
        <w:spacing w:line="276" w:lineRule="auto"/>
        <w:jc w:val="both"/>
        <w:rPr>
          <w:sz w:val="22"/>
          <w:szCs w:val="22"/>
        </w:rPr>
      </w:pPr>
      <w:r w:rsidRPr="00A75E15">
        <w:rPr>
          <w:sz w:val="22"/>
          <w:szCs w:val="22"/>
        </w:rPr>
        <w:t xml:space="preserve">119. </w:t>
      </w:r>
      <w:r w:rsidR="003F21CB" w:rsidRPr="00A75E15">
        <w:rPr>
          <w:sz w:val="22"/>
          <w:szCs w:val="22"/>
        </w:rPr>
        <w:t xml:space="preserve">Wnioskujemy o wykreślenie w całości paragrafu 12. </w:t>
      </w:r>
    </w:p>
    <w:p w14:paraId="2FB7D477" w14:textId="0EA3BA33" w:rsidR="003F21CB" w:rsidRPr="00A75E15" w:rsidRDefault="003F21CB" w:rsidP="003F21CB">
      <w:pPr>
        <w:autoSpaceDE w:val="0"/>
        <w:autoSpaceDN w:val="0"/>
        <w:adjustRightInd w:val="0"/>
        <w:spacing w:line="276" w:lineRule="auto"/>
        <w:jc w:val="both"/>
        <w:rPr>
          <w:sz w:val="22"/>
          <w:szCs w:val="22"/>
        </w:rPr>
      </w:pPr>
      <w:r w:rsidRPr="00A75E15">
        <w:rPr>
          <w:rFonts w:eastAsia="Calibri"/>
          <w:b/>
          <w:bCs/>
          <w:sz w:val="22"/>
          <w:szCs w:val="22"/>
          <w:lang w:eastAsia="en-US"/>
        </w:rPr>
        <w:t>ODPOWIEDŹ</w:t>
      </w:r>
      <w:r w:rsidRPr="00A75E15">
        <w:rPr>
          <w:rFonts w:eastAsia="Calibri"/>
          <w:sz w:val="22"/>
          <w:szCs w:val="22"/>
          <w:lang w:eastAsia="en-US"/>
        </w:rPr>
        <w:t xml:space="preserve">: Zamawiający nie wyraża zgody na wprowadzenie powyższej zmiany. </w:t>
      </w:r>
      <w:r w:rsidR="00B13FF3" w:rsidRPr="00A75E15">
        <w:rPr>
          <w:rFonts w:eastAsia="Calibri"/>
          <w:sz w:val="22"/>
          <w:szCs w:val="22"/>
          <w:lang w:eastAsia="en-US"/>
        </w:rPr>
        <w:t xml:space="preserve"> Jednocześnie </w:t>
      </w:r>
      <w:r w:rsidR="00B13FF3" w:rsidRPr="00A75E15">
        <w:rPr>
          <w:sz w:val="22"/>
          <w:szCs w:val="22"/>
        </w:rPr>
        <w:t>Zamawiający informuje, że wykreśl</w:t>
      </w:r>
      <w:r w:rsidR="00A71BB9" w:rsidRPr="00A75E15">
        <w:rPr>
          <w:sz w:val="22"/>
          <w:szCs w:val="22"/>
        </w:rPr>
        <w:t>ił</w:t>
      </w:r>
      <w:r w:rsidR="00B13FF3" w:rsidRPr="00A75E15">
        <w:rPr>
          <w:sz w:val="22"/>
          <w:szCs w:val="22"/>
        </w:rPr>
        <w:t xml:space="preserve"> §12 ust. 2 wzoru umowy i zamie</w:t>
      </w:r>
      <w:r w:rsidR="00A71BB9" w:rsidRPr="00A75E15">
        <w:rPr>
          <w:sz w:val="22"/>
          <w:szCs w:val="22"/>
        </w:rPr>
        <w:t>ścił</w:t>
      </w:r>
      <w:r w:rsidR="00B13FF3" w:rsidRPr="00A75E15">
        <w:rPr>
          <w:sz w:val="22"/>
          <w:szCs w:val="22"/>
        </w:rPr>
        <w:t xml:space="preserve"> nowy, obowiązujący wzór umowy – załącznik nr 3A</w:t>
      </w:r>
      <w:r w:rsidR="00A71BB9" w:rsidRPr="00A75E15">
        <w:rPr>
          <w:sz w:val="22"/>
          <w:szCs w:val="22"/>
        </w:rPr>
        <w:t>,</w:t>
      </w:r>
      <w:r w:rsidR="00B13FF3" w:rsidRPr="00A75E15">
        <w:rPr>
          <w:sz w:val="22"/>
          <w:szCs w:val="22"/>
        </w:rPr>
        <w:t>załącznik nr 3B</w:t>
      </w:r>
      <w:r w:rsidR="00A71BB9" w:rsidRPr="00A75E15">
        <w:rPr>
          <w:sz w:val="22"/>
          <w:szCs w:val="22"/>
        </w:rPr>
        <w:t xml:space="preserve"> oraz załącznik nr 3C</w:t>
      </w:r>
      <w:r w:rsidR="00B13FF3" w:rsidRPr="00A75E15">
        <w:rPr>
          <w:sz w:val="22"/>
          <w:szCs w:val="22"/>
        </w:rPr>
        <w:t xml:space="preserve"> – zmiany </w:t>
      </w:r>
      <w:r w:rsidR="00A71BB9" w:rsidRPr="00A75E15">
        <w:rPr>
          <w:sz w:val="22"/>
          <w:szCs w:val="22"/>
        </w:rPr>
        <w:t xml:space="preserve">zostały </w:t>
      </w:r>
      <w:r w:rsidR="00B13FF3" w:rsidRPr="00A75E15">
        <w:rPr>
          <w:sz w:val="22"/>
          <w:szCs w:val="22"/>
        </w:rPr>
        <w:t xml:space="preserve">wprowadzone Wyjaśnieniami </w:t>
      </w:r>
      <w:r w:rsidR="00FA47D2" w:rsidRPr="00A75E15">
        <w:rPr>
          <w:sz w:val="22"/>
          <w:szCs w:val="22"/>
        </w:rPr>
        <w:t xml:space="preserve">treści </w:t>
      </w:r>
      <w:proofErr w:type="spellStart"/>
      <w:r w:rsidR="00B13FF3" w:rsidRPr="00A75E15">
        <w:rPr>
          <w:sz w:val="22"/>
          <w:szCs w:val="22"/>
        </w:rPr>
        <w:t>SWZ_pakiet</w:t>
      </w:r>
      <w:proofErr w:type="spellEnd"/>
      <w:r w:rsidR="00B13FF3" w:rsidRPr="00A75E15">
        <w:rPr>
          <w:sz w:val="22"/>
          <w:szCs w:val="22"/>
        </w:rPr>
        <w:t xml:space="preserve"> nr 1. </w:t>
      </w:r>
    </w:p>
    <w:sectPr w:rsidR="003F21CB" w:rsidRPr="00A75E15" w:rsidSect="0012774F">
      <w:headerReference w:type="default" r:id="rId9"/>
      <w:footerReference w:type="even" r:id="rId10"/>
      <w:footerReference w:type="default" r:id="rId11"/>
      <w:footerReference w:type="first" r:id="rId12"/>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312978" w16cex:dateUtc="2025-10-10T08:53:00Z"/>
  <w16cex:commentExtensible w16cex:durableId="206318A8" w16cex:dateUtc="2025-10-10T12:40:00Z"/>
  <w16cex:commentExtensible w16cex:durableId="3D5C0852" w16cex:dateUtc="2025-10-10T08:53:00Z"/>
  <w16cex:commentExtensible w16cex:durableId="0CF30946" w16cex:dateUtc="2025-10-10T12:41:00Z"/>
  <w16cex:commentExtensible w16cex:durableId="24C722BA" w16cex:dateUtc="2025-10-10T08:54:00Z"/>
  <w16cex:commentExtensible w16cex:durableId="5EA16E2B" w16cex:dateUtc="2025-10-10T12:42:00Z"/>
  <w16cex:commentExtensible w16cex:durableId="0C90FF31" w16cex:dateUtc="2025-10-10T08:54:00Z"/>
  <w16cex:commentExtensible w16cex:durableId="71F61B7F" w16cex:dateUtc="2025-10-10T12:45:00Z"/>
  <w16cex:commentExtensible w16cex:durableId="3BBEC476" w16cex:dateUtc="2025-10-10T08:59:00Z"/>
  <w16cex:commentExtensible w16cex:durableId="6C884330" w16cex:dateUtc="2025-10-10T12:47:00Z"/>
  <w16cex:commentExtensible w16cex:durableId="7214E98B" w16cex:dateUtc="2025-10-10T09:00:00Z"/>
  <w16cex:commentExtensible w16cex:durableId="3C1871F2" w16cex:dateUtc="2025-10-10T12:48:00Z"/>
  <w16cex:commentExtensible w16cex:durableId="64232A0C" w16cex:dateUtc="2025-10-10T09:02:00Z"/>
  <w16cex:commentExtensible w16cex:durableId="648AC2BE" w16cex:dateUtc="2025-10-10T12:58:00Z"/>
  <w16cex:commentExtensible w16cex:durableId="6675E7D1" w16cex:dateUtc="2025-10-10T09:04:00Z"/>
  <w16cex:commentExtensible w16cex:durableId="76532999" w16cex:dateUtc="2025-10-10T09:06:00Z"/>
  <w16cex:commentExtensible w16cex:durableId="17CF9EEB" w16cex:dateUtc="2025-10-10T12:59:00Z"/>
  <w16cex:commentExtensible w16cex:durableId="4D747425" w16cex:dateUtc="2025-10-13T12:45:00Z"/>
  <w16cex:commentExtensible w16cex:durableId="1E3B0C78" w16cex:dateUtc="2025-10-10T09:08:00Z"/>
  <w16cex:commentExtensible w16cex:durableId="010D52A2" w16cex:dateUtc="2025-10-10T13:00:00Z"/>
  <w16cex:commentExtensible w16cex:durableId="58D9BE36" w16cex:dateUtc="2025-10-10T09:09:00Z"/>
  <w16cex:commentExtensible w16cex:durableId="6DAA944B" w16cex:dateUtc="2025-10-10T13:00:00Z"/>
  <w16cex:commentExtensible w16cex:durableId="6DB15BE6" w16cex:dateUtc="2025-10-10T09:09:00Z"/>
  <w16cex:commentExtensible w16cex:durableId="2901182A" w16cex:dateUtc="2025-10-10T13:01:00Z"/>
  <w16cex:commentExtensible w16cex:durableId="1075EB60" w16cex:dateUtc="2025-10-10T09:10:00Z"/>
  <w16cex:commentExtensible w16cex:durableId="322A7429" w16cex:dateUtc="2025-10-10T13:01:00Z"/>
  <w16cex:commentExtensible w16cex:durableId="19C9FC70" w16cex:dateUtc="2025-10-10T09:10:00Z"/>
  <w16cex:commentExtensible w16cex:durableId="215E5833" w16cex:dateUtc="2025-10-10T13:01:00Z"/>
  <w16cex:commentExtensible w16cex:durableId="6D8C425A" w16cex:dateUtc="2025-10-10T09:11:00Z"/>
  <w16cex:commentExtensible w16cex:durableId="0268D8B5" w16cex:dateUtc="2025-10-10T13:02:00Z"/>
  <w16cex:commentExtensible w16cex:durableId="405F5564" w16cex:dateUtc="2025-10-10T09:41:00Z"/>
  <w16cex:commentExtensible w16cex:durableId="0DDB4FFA" w16cex:dateUtc="2025-10-10T13:05:00Z"/>
  <w16cex:commentExtensible w16cex:durableId="4419828C" w16cex:dateUtc="2025-10-13T12:46:00Z"/>
  <w16cex:commentExtensible w16cex:durableId="7B424EC5" w16cex:dateUtc="2025-10-10T09:12:00Z"/>
  <w16cex:commentExtensible w16cex:durableId="11DE4BEC" w16cex:dateUtc="2025-10-10T13:05:00Z"/>
  <w16cex:commentExtensible w16cex:durableId="55379F0C" w16cex:dateUtc="2025-10-10T09:14:00Z"/>
  <w16cex:commentExtensible w16cex:durableId="5F943625" w16cex:dateUtc="2025-10-10T13:06:00Z"/>
  <w16cex:commentExtensible w16cex:durableId="0F36D1D2" w16cex:dateUtc="2025-10-10T08:54:00Z"/>
  <w16cex:commentExtensible w16cex:durableId="0B5FB50D" w16cex:dateUtc="2025-10-10T12:45:00Z"/>
  <w16cex:commentExtensible w16cex:durableId="0B2D5E38" w16cex:dateUtc="2025-10-10T09:21:00Z"/>
  <w16cex:commentExtensible w16cex:durableId="49E19B2E" w16cex:dateUtc="2025-10-10T13:07:00Z"/>
  <w16cex:commentExtensible w16cex:durableId="7E85ABC7" w16cex:dateUtc="2025-10-13T08: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B541A" w14:textId="77777777" w:rsidR="00446BB1" w:rsidRDefault="00446BB1">
      <w:r>
        <w:separator/>
      </w:r>
    </w:p>
  </w:endnote>
  <w:endnote w:type="continuationSeparator" w:id="0">
    <w:p w14:paraId="118810EB" w14:textId="77777777" w:rsidR="00446BB1" w:rsidRDefault="00446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EE"/>
    <w:family w:val="swiss"/>
    <w:pitch w:val="variable"/>
    <w:sig w:usb0="00000287" w:usb1="00000000" w:usb2="00000000" w:usb3="00000000" w:csb0="0000009F" w:csb1="00000000"/>
  </w:font>
  <w:font w:name="FS Me">
    <w:altName w:val="FS Me"/>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3E07AD" w:rsidRDefault="003E07A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3E07AD" w:rsidRDefault="003E07A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690574"/>
      <w:docPartObj>
        <w:docPartGallery w:val="Page Numbers (Bottom of Page)"/>
        <w:docPartUnique/>
      </w:docPartObj>
    </w:sdtPr>
    <w:sdtContent>
      <w:p w14:paraId="33346DAA" w14:textId="6107DDA7" w:rsidR="00A75E15" w:rsidRDefault="00A75E15">
        <w:pPr>
          <w:pStyle w:val="Stopka"/>
          <w:jc w:val="right"/>
        </w:pPr>
        <w:r>
          <w:fldChar w:fldCharType="begin"/>
        </w:r>
        <w:r>
          <w:instrText>PAGE   \* MERGEFORMAT</w:instrText>
        </w:r>
        <w:r>
          <w:fldChar w:fldCharType="separate"/>
        </w:r>
        <w:r>
          <w:t>2</w:t>
        </w:r>
        <w:r>
          <w:fldChar w:fldCharType="end"/>
        </w:r>
      </w:p>
    </w:sdtContent>
  </w:sdt>
  <w:p w14:paraId="136A1600" w14:textId="0D37DD60" w:rsidR="003E07AD" w:rsidRDefault="003E07AD">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3E07AD" w:rsidRDefault="003E07AD">
    <w:pPr>
      <w:pStyle w:val="Stopka"/>
      <w:pBdr>
        <w:bottom w:val="single" w:sz="6" w:space="0" w:color="auto"/>
      </w:pBdr>
      <w:tabs>
        <w:tab w:val="clear" w:pos="4536"/>
        <w:tab w:val="left" w:pos="6237"/>
      </w:tabs>
    </w:pPr>
  </w:p>
  <w:p w14:paraId="63EDDC82" w14:textId="77777777" w:rsidR="003E07AD" w:rsidRDefault="003E07AD">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3E07AD" w:rsidRDefault="003E07AD">
    <w:pPr>
      <w:pStyle w:val="Stopka"/>
      <w:tabs>
        <w:tab w:val="clear" w:pos="4536"/>
        <w:tab w:val="left" w:pos="6237"/>
      </w:tabs>
    </w:pPr>
  </w:p>
  <w:p w14:paraId="7B5CEF85" w14:textId="77777777" w:rsidR="003E07AD" w:rsidRDefault="003E07AD">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0BCB4" w14:textId="77777777" w:rsidR="00446BB1" w:rsidRDefault="00446BB1">
      <w:r>
        <w:separator/>
      </w:r>
    </w:p>
  </w:footnote>
  <w:footnote w:type="continuationSeparator" w:id="0">
    <w:p w14:paraId="06FBA691" w14:textId="77777777" w:rsidR="00446BB1" w:rsidRDefault="00446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3E07AD" w:rsidRDefault="003E07AD">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D2B4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46F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46C8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F00B1D"/>
    <w:multiLevelType w:val="hybridMultilevel"/>
    <w:tmpl w:val="62C20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237AD6"/>
    <w:multiLevelType w:val="hybridMultilevel"/>
    <w:tmpl w:val="5C4084E6"/>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7" w15:restartNumberingAfterBreak="0">
    <w:nsid w:val="12590D14"/>
    <w:multiLevelType w:val="hybridMultilevel"/>
    <w:tmpl w:val="644AC862"/>
    <w:lvl w:ilvl="0" w:tplc="E4CCE386">
      <w:start w:val="1"/>
      <w:numFmt w:val="lowerLetter"/>
      <w:lvlText w:val="%1)"/>
      <w:lvlJc w:val="left"/>
      <w:pPr>
        <w:ind w:left="1080" w:hanging="360"/>
      </w:pPr>
      <w:rPr>
        <w:rFonts w:hint="default"/>
      </w:rPr>
    </w:lvl>
    <w:lvl w:ilvl="1" w:tplc="F1783F2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676638D"/>
    <w:multiLevelType w:val="multilevel"/>
    <w:tmpl w:val="F07EC38A"/>
    <w:styleLink w:val="PZUListaPunktowana1"/>
    <w:lvl w:ilvl="0">
      <w:start w:val="1"/>
      <w:numFmt w:val="bullet"/>
      <w:lvlText w:val=""/>
      <w:lvlJc w:val="left"/>
      <w:pPr>
        <w:tabs>
          <w:tab w:val="num" w:pos="227"/>
        </w:tabs>
        <w:ind w:left="227" w:hanging="227"/>
      </w:pPr>
      <w:rPr>
        <w:rFonts w:ascii="Symbol" w:hAnsi="Symbol" w:hint="default"/>
        <w:sz w:val="18"/>
      </w:rPr>
    </w:lvl>
    <w:lvl w:ilvl="1">
      <w:start w:val="1"/>
      <w:numFmt w:val="bullet"/>
      <w:lvlText w:val="o"/>
      <w:lvlJc w:val="left"/>
      <w:pPr>
        <w:tabs>
          <w:tab w:val="num" w:pos="454"/>
        </w:tabs>
        <w:ind w:left="454" w:hanging="227"/>
      </w:pPr>
      <w:rPr>
        <w:rFonts w:ascii="Courier New" w:hAnsi="Courier New" w:hint="default"/>
        <w:sz w:val="18"/>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81E3A21"/>
    <w:multiLevelType w:val="hybridMultilevel"/>
    <w:tmpl w:val="20502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4F0103"/>
    <w:multiLevelType w:val="hybridMultilevel"/>
    <w:tmpl w:val="D8E8D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823CC8"/>
    <w:multiLevelType w:val="hybridMultilevel"/>
    <w:tmpl w:val="11AC5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0D0EFB"/>
    <w:multiLevelType w:val="hybridMultilevel"/>
    <w:tmpl w:val="BC36F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99263C8"/>
    <w:multiLevelType w:val="hybridMultilevel"/>
    <w:tmpl w:val="B9382BA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44734047"/>
    <w:multiLevelType w:val="hybridMultilevel"/>
    <w:tmpl w:val="FC7E35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7D73D63"/>
    <w:multiLevelType w:val="hybridMultilevel"/>
    <w:tmpl w:val="9FEED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0362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A981F5E"/>
    <w:multiLevelType w:val="hybridMultilevel"/>
    <w:tmpl w:val="7ED2E19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6B0A3DB2"/>
    <w:multiLevelType w:val="hybridMultilevel"/>
    <w:tmpl w:val="17A22B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129720E"/>
    <w:multiLevelType w:val="hybridMultilevel"/>
    <w:tmpl w:val="B232A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7BB249B"/>
    <w:multiLevelType w:val="hybridMultilevel"/>
    <w:tmpl w:val="B5203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622951"/>
    <w:multiLevelType w:val="hybridMultilevel"/>
    <w:tmpl w:val="526C6BAE"/>
    <w:lvl w:ilvl="0" w:tplc="FA762CB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9"/>
  </w:num>
  <w:num w:numId="3">
    <w:abstractNumId w:val="10"/>
  </w:num>
  <w:num w:numId="4">
    <w:abstractNumId w:val="7"/>
  </w:num>
  <w:num w:numId="5">
    <w:abstractNumId w:val="5"/>
  </w:num>
  <w:num w:numId="6">
    <w:abstractNumId w:val="14"/>
  </w:num>
  <w:num w:numId="7">
    <w:abstractNumId w:val="16"/>
  </w:num>
  <w:num w:numId="8">
    <w:abstractNumId w:val="2"/>
  </w:num>
  <w:num w:numId="9">
    <w:abstractNumId w:val="0"/>
  </w:num>
  <w:num w:numId="10">
    <w:abstractNumId w:val="17"/>
  </w:num>
  <w:num w:numId="11">
    <w:abstractNumId w:val="19"/>
  </w:num>
  <w:num w:numId="12">
    <w:abstractNumId w:val="1"/>
  </w:num>
  <w:num w:numId="13">
    <w:abstractNumId w:val="8"/>
  </w:num>
  <w:num w:numId="14">
    <w:abstractNumId w:val="22"/>
  </w:num>
  <w:num w:numId="15">
    <w:abstractNumId w:val="21"/>
  </w:num>
  <w:num w:numId="16">
    <w:abstractNumId w:val="3"/>
  </w:num>
  <w:num w:numId="17">
    <w:abstractNumId w:val="11"/>
  </w:num>
  <w:num w:numId="18">
    <w:abstractNumId w:val="12"/>
  </w:num>
  <w:num w:numId="19">
    <w:abstractNumId w:val="13"/>
  </w:num>
  <w:num w:numId="20">
    <w:abstractNumId w:val="18"/>
  </w:num>
  <w:num w:numId="21">
    <w:abstractNumId w:val="4"/>
  </w:num>
  <w:num w:numId="22">
    <w:abstractNumId w:val="6"/>
  </w:num>
  <w:num w:numId="23">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22E8"/>
    <w:rsid w:val="00003BC1"/>
    <w:rsid w:val="000073CD"/>
    <w:rsid w:val="0001406B"/>
    <w:rsid w:val="00014F2A"/>
    <w:rsid w:val="00016774"/>
    <w:rsid w:val="0002090E"/>
    <w:rsid w:val="00024EAC"/>
    <w:rsid w:val="00025B77"/>
    <w:rsid w:val="000311CB"/>
    <w:rsid w:val="00031374"/>
    <w:rsid w:val="00032663"/>
    <w:rsid w:val="00034263"/>
    <w:rsid w:val="00034DAB"/>
    <w:rsid w:val="00035BA1"/>
    <w:rsid w:val="000413D0"/>
    <w:rsid w:val="00042836"/>
    <w:rsid w:val="000461B5"/>
    <w:rsid w:val="00047671"/>
    <w:rsid w:val="00051545"/>
    <w:rsid w:val="0005167D"/>
    <w:rsid w:val="000519F2"/>
    <w:rsid w:val="00060E46"/>
    <w:rsid w:val="000613C6"/>
    <w:rsid w:val="000617FE"/>
    <w:rsid w:val="00064B54"/>
    <w:rsid w:val="0006745E"/>
    <w:rsid w:val="00073255"/>
    <w:rsid w:val="00073525"/>
    <w:rsid w:val="000749E4"/>
    <w:rsid w:val="000754C3"/>
    <w:rsid w:val="00076833"/>
    <w:rsid w:val="00081509"/>
    <w:rsid w:val="000815A6"/>
    <w:rsid w:val="000827B1"/>
    <w:rsid w:val="000846C8"/>
    <w:rsid w:val="00090DAA"/>
    <w:rsid w:val="00091EBD"/>
    <w:rsid w:val="0009557F"/>
    <w:rsid w:val="00095E4C"/>
    <w:rsid w:val="000A1097"/>
    <w:rsid w:val="000A19E5"/>
    <w:rsid w:val="000A5B94"/>
    <w:rsid w:val="000A5C4A"/>
    <w:rsid w:val="000A797F"/>
    <w:rsid w:val="000B2030"/>
    <w:rsid w:val="000B3F4B"/>
    <w:rsid w:val="000B40D9"/>
    <w:rsid w:val="000B6605"/>
    <w:rsid w:val="000C2541"/>
    <w:rsid w:val="000C2F3F"/>
    <w:rsid w:val="000C392F"/>
    <w:rsid w:val="000C409E"/>
    <w:rsid w:val="000C484D"/>
    <w:rsid w:val="000C58FC"/>
    <w:rsid w:val="000C63A9"/>
    <w:rsid w:val="000D1A10"/>
    <w:rsid w:val="000D1B68"/>
    <w:rsid w:val="000D1E38"/>
    <w:rsid w:val="000D2C3C"/>
    <w:rsid w:val="000D36B6"/>
    <w:rsid w:val="000D5289"/>
    <w:rsid w:val="000D5CDC"/>
    <w:rsid w:val="000D5F35"/>
    <w:rsid w:val="000D69A1"/>
    <w:rsid w:val="000E28AE"/>
    <w:rsid w:val="000E2A8F"/>
    <w:rsid w:val="000E4EC3"/>
    <w:rsid w:val="000E4F90"/>
    <w:rsid w:val="000E67F1"/>
    <w:rsid w:val="000F2675"/>
    <w:rsid w:val="000F3AAC"/>
    <w:rsid w:val="000F3D00"/>
    <w:rsid w:val="000F64A5"/>
    <w:rsid w:val="000F71EC"/>
    <w:rsid w:val="00100331"/>
    <w:rsid w:val="001017B8"/>
    <w:rsid w:val="001019DA"/>
    <w:rsid w:val="00102E97"/>
    <w:rsid w:val="001065F2"/>
    <w:rsid w:val="001070A6"/>
    <w:rsid w:val="00107A59"/>
    <w:rsid w:val="001109A5"/>
    <w:rsid w:val="00113BA2"/>
    <w:rsid w:val="001219D7"/>
    <w:rsid w:val="001236F2"/>
    <w:rsid w:val="0012774F"/>
    <w:rsid w:val="001279E1"/>
    <w:rsid w:val="00132404"/>
    <w:rsid w:val="0013364F"/>
    <w:rsid w:val="00133EA8"/>
    <w:rsid w:val="00136BB7"/>
    <w:rsid w:val="00137F2E"/>
    <w:rsid w:val="001434AF"/>
    <w:rsid w:val="001439C8"/>
    <w:rsid w:val="00144B7A"/>
    <w:rsid w:val="00146A63"/>
    <w:rsid w:val="00152C18"/>
    <w:rsid w:val="001549D2"/>
    <w:rsid w:val="00155CBC"/>
    <w:rsid w:val="00156C9C"/>
    <w:rsid w:val="00160032"/>
    <w:rsid w:val="00161F13"/>
    <w:rsid w:val="00163355"/>
    <w:rsid w:val="00166F30"/>
    <w:rsid w:val="00170493"/>
    <w:rsid w:val="00170EED"/>
    <w:rsid w:val="00173D70"/>
    <w:rsid w:val="00180C6E"/>
    <w:rsid w:val="001943FF"/>
    <w:rsid w:val="001953D2"/>
    <w:rsid w:val="00195BE4"/>
    <w:rsid w:val="00196AA5"/>
    <w:rsid w:val="00197AC7"/>
    <w:rsid w:val="00197E9A"/>
    <w:rsid w:val="001A2A9C"/>
    <w:rsid w:val="001A2E14"/>
    <w:rsid w:val="001A3219"/>
    <w:rsid w:val="001A3612"/>
    <w:rsid w:val="001A3DC0"/>
    <w:rsid w:val="001A41AC"/>
    <w:rsid w:val="001A7BBE"/>
    <w:rsid w:val="001B0061"/>
    <w:rsid w:val="001B0C97"/>
    <w:rsid w:val="001B1269"/>
    <w:rsid w:val="001B1671"/>
    <w:rsid w:val="001B2676"/>
    <w:rsid w:val="001B2A35"/>
    <w:rsid w:val="001B38FF"/>
    <w:rsid w:val="001B4FD5"/>
    <w:rsid w:val="001B5869"/>
    <w:rsid w:val="001C016D"/>
    <w:rsid w:val="001C40D2"/>
    <w:rsid w:val="001C4632"/>
    <w:rsid w:val="001D1B56"/>
    <w:rsid w:val="001D29B2"/>
    <w:rsid w:val="001D3326"/>
    <w:rsid w:val="001D56C8"/>
    <w:rsid w:val="001D63D0"/>
    <w:rsid w:val="001D75AC"/>
    <w:rsid w:val="001E256B"/>
    <w:rsid w:val="001E3C4A"/>
    <w:rsid w:val="001F14E5"/>
    <w:rsid w:val="001F15F2"/>
    <w:rsid w:val="001F59B6"/>
    <w:rsid w:val="00205069"/>
    <w:rsid w:val="002061ED"/>
    <w:rsid w:val="002068A4"/>
    <w:rsid w:val="00207E46"/>
    <w:rsid w:val="002119DD"/>
    <w:rsid w:val="00216613"/>
    <w:rsid w:val="00220256"/>
    <w:rsid w:val="00220FFF"/>
    <w:rsid w:val="002222C4"/>
    <w:rsid w:val="002232A8"/>
    <w:rsid w:val="00225979"/>
    <w:rsid w:val="00226454"/>
    <w:rsid w:val="002269C0"/>
    <w:rsid w:val="00226CDD"/>
    <w:rsid w:val="00231573"/>
    <w:rsid w:val="00232D0B"/>
    <w:rsid w:val="00236D4B"/>
    <w:rsid w:val="00236E48"/>
    <w:rsid w:val="002413E6"/>
    <w:rsid w:val="002445F4"/>
    <w:rsid w:val="002467B3"/>
    <w:rsid w:val="00254650"/>
    <w:rsid w:val="00254B18"/>
    <w:rsid w:val="002617B3"/>
    <w:rsid w:val="002657D8"/>
    <w:rsid w:val="00266096"/>
    <w:rsid w:val="00267950"/>
    <w:rsid w:val="0027219F"/>
    <w:rsid w:val="002729D9"/>
    <w:rsid w:val="00273913"/>
    <w:rsid w:val="00274CDA"/>
    <w:rsid w:val="00275749"/>
    <w:rsid w:val="00276432"/>
    <w:rsid w:val="0027743E"/>
    <w:rsid w:val="00282E02"/>
    <w:rsid w:val="00291010"/>
    <w:rsid w:val="00291A30"/>
    <w:rsid w:val="00293674"/>
    <w:rsid w:val="00294BA8"/>
    <w:rsid w:val="0029606A"/>
    <w:rsid w:val="00296872"/>
    <w:rsid w:val="002A111A"/>
    <w:rsid w:val="002A5114"/>
    <w:rsid w:val="002A6E39"/>
    <w:rsid w:val="002A75CB"/>
    <w:rsid w:val="002B15CC"/>
    <w:rsid w:val="002B27F7"/>
    <w:rsid w:val="002B384A"/>
    <w:rsid w:val="002B3FC4"/>
    <w:rsid w:val="002B469C"/>
    <w:rsid w:val="002C0D6A"/>
    <w:rsid w:val="002C43BB"/>
    <w:rsid w:val="002C43F6"/>
    <w:rsid w:val="002C4A15"/>
    <w:rsid w:val="002C4C6B"/>
    <w:rsid w:val="002C5CBA"/>
    <w:rsid w:val="002C7926"/>
    <w:rsid w:val="002D0401"/>
    <w:rsid w:val="002D0B99"/>
    <w:rsid w:val="002D113F"/>
    <w:rsid w:val="002D256A"/>
    <w:rsid w:val="002D3318"/>
    <w:rsid w:val="002D367C"/>
    <w:rsid w:val="002D3B2E"/>
    <w:rsid w:val="002E216A"/>
    <w:rsid w:val="002F1DA7"/>
    <w:rsid w:val="002F27F4"/>
    <w:rsid w:val="002F3A2A"/>
    <w:rsid w:val="002F4228"/>
    <w:rsid w:val="002F765C"/>
    <w:rsid w:val="00304D56"/>
    <w:rsid w:val="00304FF4"/>
    <w:rsid w:val="00305AD6"/>
    <w:rsid w:val="00307CF3"/>
    <w:rsid w:val="00311336"/>
    <w:rsid w:val="00316292"/>
    <w:rsid w:val="0032388D"/>
    <w:rsid w:val="003249A5"/>
    <w:rsid w:val="0033011A"/>
    <w:rsid w:val="00331D41"/>
    <w:rsid w:val="00334F2C"/>
    <w:rsid w:val="00335AD1"/>
    <w:rsid w:val="003378B6"/>
    <w:rsid w:val="00340749"/>
    <w:rsid w:val="00350D10"/>
    <w:rsid w:val="003519E3"/>
    <w:rsid w:val="00355EAC"/>
    <w:rsid w:val="0036342B"/>
    <w:rsid w:val="00364875"/>
    <w:rsid w:val="00364B8D"/>
    <w:rsid w:val="0036768C"/>
    <w:rsid w:val="00370566"/>
    <w:rsid w:val="00370BAD"/>
    <w:rsid w:val="00374EA4"/>
    <w:rsid w:val="0037719F"/>
    <w:rsid w:val="00377E46"/>
    <w:rsid w:val="0038333F"/>
    <w:rsid w:val="00386351"/>
    <w:rsid w:val="00387FCB"/>
    <w:rsid w:val="0039025B"/>
    <w:rsid w:val="00392867"/>
    <w:rsid w:val="00393B15"/>
    <w:rsid w:val="00395AB3"/>
    <w:rsid w:val="00395C32"/>
    <w:rsid w:val="00396774"/>
    <w:rsid w:val="0039686C"/>
    <w:rsid w:val="003A0376"/>
    <w:rsid w:val="003A300C"/>
    <w:rsid w:val="003A3475"/>
    <w:rsid w:val="003A3EB0"/>
    <w:rsid w:val="003A4475"/>
    <w:rsid w:val="003A714C"/>
    <w:rsid w:val="003B0F28"/>
    <w:rsid w:val="003B0F97"/>
    <w:rsid w:val="003B5C61"/>
    <w:rsid w:val="003B5D5F"/>
    <w:rsid w:val="003B5D89"/>
    <w:rsid w:val="003C14CA"/>
    <w:rsid w:val="003C29F4"/>
    <w:rsid w:val="003C5B34"/>
    <w:rsid w:val="003C6004"/>
    <w:rsid w:val="003C75AA"/>
    <w:rsid w:val="003C7880"/>
    <w:rsid w:val="003D11E1"/>
    <w:rsid w:val="003E07AD"/>
    <w:rsid w:val="003E0C43"/>
    <w:rsid w:val="003E1856"/>
    <w:rsid w:val="003E4561"/>
    <w:rsid w:val="003E77A5"/>
    <w:rsid w:val="003E7B4F"/>
    <w:rsid w:val="003E7D78"/>
    <w:rsid w:val="003F0287"/>
    <w:rsid w:val="003F16D9"/>
    <w:rsid w:val="003F21CB"/>
    <w:rsid w:val="003F3119"/>
    <w:rsid w:val="003F4EAD"/>
    <w:rsid w:val="003F7B95"/>
    <w:rsid w:val="00406FD4"/>
    <w:rsid w:val="004076FA"/>
    <w:rsid w:val="00412A2E"/>
    <w:rsid w:val="004132BA"/>
    <w:rsid w:val="004203BA"/>
    <w:rsid w:val="00421082"/>
    <w:rsid w:val="00426C5F"/>
    <w:rsid w:val="004276B7"/>
    <w:rsid w:val="00430AB2"/>
    <w:rsid w:val="00432EB9"/>
    <w:rsid w:val="00435800"/>
    <w:rsid w:val="004430B8"/>
    <w:rsid w:val="00444291"/>
    <w:rsid w:val="00446BB1"/>
    <w:rsid w:val="004500FF"/>
    <w:rsid w:val="004537A5"/>
    <w:rsid w:val="0045435C"/>
    <w:rsid w:val="00455DED"/>
    <w:rsid w:val="00461126"/>
    <w:rsid w:val="00464556"/>
    <w:rsid w:val="004700B0"/>
    <w:rsid w:val="0047131B"/>
    <w:rsid w:val="0047179B"/>
    <w:rsid w:val="0047352D"/>
    <w:rsid w:val="00474A85"/>
    <w:rsid w:val="00474FDC"/>
    <w:rsid w:val="004809F3"/>
    <w:rsid w:val="004817ED"/>
    <w:rsid w:val="004821BF"/>
    <w:rsid w:val="00482F3A"/>
    <w:rsid w:val="004841A6"/>
    <w:rsid w:val="004848F3"/>
    <w:rsid w:val="00486DE2"/>
    <w:rsid w:val="00486F82"/>
    <w:rsid w:val="00491359"/>
    <w:rsid w:val="00493A9B"/>
    <w:rsid w:val="00495DA6"/>
    <w:rsid w:val="00496690"/>
    <w:rsid w:val="00496AAF"/>
    <w:rsid w:val="004A19F0"/>
    <w:rsid w:val="004A1C30"/>
    <w:rsid w:val="004A2DAC"/>
    <w:rsid w:val="004A7217"/>
    <w:rsid w:val="004A75F2"/>
    <w:rsid w:val="004B0952"/>
    <w:rsid w:val="004B410A"/>
    <w:rsid w:val="004B4235"/>
    <w:rsid w:val="004B69D5"/>
    <w:rsid w:val="004B6A52"/>
    <w:rsid w:val="004C1FC6"/>
    <w:rsid w:val="004C333B"/>
    <w:rsid w:val="004C5A38"/>
    <w:rsid w:val="004C6FFF"/>
    <w:rsid w:val="004C791E"/>
    <w:rsid w:val="004D045B"/>
    <w:rsid w:val="004D4A05"/>
    <w:rsid w:val="004D4AF2"/>
    <w:rsid w:val="004D61D2"/>
    <w:rsid w:val="004D6DE9"/>
    <w:rsid w:val="004E145D"/>
    <w:rsid w:val="004E2419"/>
    <w:rsid w:val="004E2A74"/>
    <w:rsid w:val="004E39EE"/>
    <w:rsid w:val="004E4392"/>
    <w:rsid w:val="004E47A8"/>
    <w:rsid w:val="004E5CF8"/>
    <w:rsid w:val="004E5E55"/>
    <w:rsid w:val="004F4496"/>
    <w:rsid w:val="004F67DC"/>
    <w:rsid w:val="00504F96"/>
    <w:rsid w:val="005068F5"/>
    <w:rsid w:val="00507728"/>
    <w:rsid w:val="00510B88"/>
    <w:rsid w:val="005144A9"/>
    <w:rsid w:val="00514814"/>
    <w:rsid w:val="00515087"/>
    <w:rsid w:val="00515DB9"/>
    <w:rsid w:val="00520165"/>
    <w:rsid w:val="005215A1"/>
    <w:rsid w:val="0052377E"/>
    <w:rsid w:val="00523B71"/>
    <w:rsid w:val="0053191C"/>
    <w:rsid w:val="005338FC"/>
    <w:rsid w:val="00536092"/>
    <w:rsid w:val="005364A0"/>
    <w:rsid w:val="00536D1D"/>
    <w:rsid w:val="00540033"/>
    <w:rsid w:val="00541F15"/>
    <w:rsid w:val="0054298B"/>
    <w:rsid w:val="00543431"/>
    <w:rsid w:val="005457C0"/>
    <w:rsid w:val="005504AF"/>
    <w:rsid w:val="0055153B"/>
    <w:rsid w:val="00552A8B"/>
    <w:rsid w:val="00552EE8"/>
    <w:rsid w:val="00552F80"/>
    <w:rsid w:val="00554310"/>
    <w:rsid w:val="0055432F"/>
    <w:rsid w:val="00560149"/>
    <w:rsid w:val="0056466D"/>
    <w:rsid w:val="00566843"/>
    <w:rsid w:val="00566879"/>
    <w:rsid w:val="00567C89"/>
    <w:rsid w:val="00567DFB"/>
    <w:rsid w:val="00572FFF"/>
    <w:rsid w:val="0057477E"/>
    <w:rsid w:val="00574D0B"/>
    <w:rsid w:val="00575843"/>
    <w:rsid w:val="0057699A"/>
    <w:rsid w:val="00580869"/>
    <w:rsid w:val="00581DF6"/>
    <w:rsid w:val="0058409C"/>
    <w:rsid w:val="00585D57"/>
    <w:rsid w:val="00594759"/>
    <w:rsid w:val="00594F27"/>
    <w:rsid w:val="005A2F07"/>
    <w:rsid w:val="005A37D3"/>
    <w:rsid w:val="005A386B"/>
    <w:rsid w:val="005A6DC3"/>
    <w:rsid w:val="005A6DD7"/>
    <w:rsid w:val="005A7513"/>
    <w:rsid w:val="005B06A0"/>
    <w:rsid w:val="005B127D"/>
    <w:rsid w:val="005B1B08"/>
    <w:rsid w:val="005B4588"/>
    <w:rsid w:val="005B506C"/>
    <w:rsid w:val="005B5E41"/>
    <w:rsid w:val="005C0FB3"/>
    <w:rsid w:val="005C104D"/>
    <w:rsid w:val="005C1B05"/>
    <w:rsid w:val="005C5570"/>
    <w:rsid w:val="005C598B"/>
    <w:rsid w:val="005D1985"/>
    <w:rsid w:val="005D24DA"/>
    <w:rsid w:val="005D324A"/>
    <w:rsid w:val="005D5015"/>
    <w:rsid w:val="005E0AAF"/>
    <w:rsid w:val="005E1961"/>
    <w:rsid w:val="005E223C"/>
    <w:rsid w:val="005E2298"/>
    <w:rsid w:val="005E30A2"/>
    <w:rsid w:val="005E3267"/>
    <w:rsid w:val="005E36A1"/>
    <w:rsid w:val="005E4C3D"/>
    <w:rsid w:val="005E71EE"/>
    <w:rsid w:val="005F08C1"/>
    <w:rsid w:val="005F1B51"/>
    <w:rsid w:val="005F2D91"/>
    <w:rsid w:val="005F319A"/>
    <w:rsid w:val="005F4879"/>
    <w:rsid w:val="006036D4"/>
    <w:rsid w:val="00605ADA"/>
    <w:rsid w:val="00612635"/>
    <w:rsid w:val="00612F38"/>
    <w:rsid w:val="006158ED"/>
    <w:rsid w:val="00617A1C"/>
    <w:rsid w:val="006226BE"/>
    <w:rsid w:val="00630CEE"/>
    <w:rsid w:val="00631181"/>
    <w:rsid w:val="0063271B"/>
    <w:rsid w:val="00632C3C"/>
    <w:rsid w:val="00633847"/>
    <w:rsid w:val="006371DF"/>
    <w:rsid w:val="0064093B"/>
    <w:rsid w:val="006425FB"/>
    <w:rsid w:val="0064619F"/>
    <w:rsid w:val="00650075"/>
    <w:rsid w:val="00650F5C"/>
    <w:rsid w:val="00653B0D"/>
    <w:rsid w:val="0066144A"/>
    <w:rsid w:val="00662BDB"/>
    <w:rsid w:val="00663572"/>
    <w:rsid w:val="00663F2D"/>
    <w:rsid w:val="00671481"/>
    <w:rsid w:val="0067314A"/>
    <w:rsid w:val="00673C09"/>
    <w:rsid w:val="006746B9"/>
    <w:rsid w:val="00676C9C"/>
    <w:rsid w:val="0067793F"/>
    <w:rsid w:val="0068348D"/>
    <w:rsid w:val="00683B1C"/>
    <w:rsid w:val="006841DD"/>
    <w:rsid w:val="00687DAF"/>
    <w:rsid w:val="006909AF"/>
    <w:rsid w:val="00690B4A"/>
    <w:rsid w:val="00692560"/>
    <w:rsid w:val="00697DC6"/>
    <w:rsid w:val="006A0358"/>
    <w:rsid w:val="006A180F"/>
    <w:rsid w:val="006A3FBD"/>
    <w:rsid w:val="006A4506"/>
    <w:rsid w:val="006A5764"/>
    <w:rsid w:val="006A5DF1"/>
    <w:rsid w:val="006B3CA0"/>
    <w:rsid w:val="006B45A8"/>
    <w:rsid w:val="006B4F85"/>
    <w:rsid w:val="006B7198"/>
    <w:rsid w:val="006C1E48"/>
    <w:rsid w:val="006C2B94"/>
    <w:rsid w:val="006C4453"/>
    <w:rsid w:val="006C4A02"/>
    <w:rsid w:val="006C51C1"/>
    <w:rsid w:val="006C688A"/>
    <w:rsid w:val="006C7479"/>
    <w:rsid w:val="006C7BF9"/>
    <w:rsid w:val="006D1B22"/>
    <w:rsid w:val="006D1EE6"/>
    <w:rsid w:val="006D4AB3"/>
    <w:rsid w:val="006D572A"/>
    <w:rsid w:val="006D7995"/>
    <w:rsid w:val="006E0229"/>
    <w:rsid w:val="006E1CA5"/>
    <w:rsid w:val="006E3D20"/>
    <w:rsid w:val="006E57BD"/>
    <w:rsid w:val="006F20E9"/>
    <w:rsid w:val="006F2B5C"/>
    <w:rsid w:val="006F39B3"/>
    <w:rsid w:val="006F3B81"/>
    <w:rsid w:val="006F5E9B"/>
    <w:rsid w:val="006F67E9"/>
    <w:rsid w:val="006F76A5"/>
    <w:rsid w:val="00700DF8"/>
    <w:rsid w:val="00701440"/>
    <w:rsid w:val="00701C77"/>
    <w:rsid w:val="0070210A"/>
    <w:rsid w:val="007033D6"/>
    <w:rsid w:val="0070575E"/>
    <w:rsid w:val="007057EB"/>
    <w:rsid w:val="00711912"/>
    <w:rsid w:val="007161B3"/>
    <w:rsid w:val="007174C5"/>
    <w:rsid w:val="007178B9"/>
    <w:rsid w:val="00721066"/>
    <w:rsid w:val="00721781"/>
    <w:rsid w:val="007246EB"/>
    <w:rsid w:val="00726667"/>
    <w:rsid w:val="0073104F"/>
    <w:rsid w:val="00732394"/>
    <w:rsid w:val="007348D3"/>
    <w:rsid w:val="007363E6"/>
    <w:rsid w:val="007365E9"/>
    <w:rsid w:val="00737239"/>
    <w:rsid w:val="00742AE1"/>
    <w:rsid w:val="007430AE"/>
    <w:rsid w:val="0074376F"/>
    <w:rsid w:val="0074652D"/>
    <w:rsid w:val="0074741C"/>
    <w:rsid w:val="00753314"/>
    <w:rsid w:val="00760B55"/>
    <w:rsid w:val="00767562"/>
    <w:rsid w:val="007700CE"/>
    <w:rsid w:val="00770554"/>
    <w:rsid w:val="00770640"/>
    <w:rsid w:val="00772B06"/>
    <w:rsid w:val="00773795"/>
    <w:rsid w:val="007761F1"/>
    <w:rsid w:val="00776FE5"/>
    <w:rsid w:val="0078308B"/>
    <w:rsid w:val="00783F37"/>
    <w:rsid w:val="007925DD"/>
    <w:rsid w:val="00793D2D"/>
    <w:rsid w:val="00796DCF"/>
    <w:rsid w:val="007B3EAE"/>
    <w:rsid w:val="007B6364"/>
    <w:rsid w:val="007B6DB9"/>
    <w:rsid w:val="007C0D17"/>
    <w:rsid w:val="007C2407"/>
    <w:rsid w:val="007C4C1F"/>
    <w:rsid w:val="007C53E8"/>
    <w:rsid w:val="007D7198"/>
    <w:rsid w:val="007E15AE"/>
    <w:rsid w:val="007E3141"/>
    <w:rsid w:val="007E31FE"/>
    <w:rsid w:val="007E489B"/>
    <w:rsid w:val="007E4F50"/>
    <w:rsid w:val="007E67C3"/>
    <w:rsid w:val="007F012B"/>
    <w:rsid w:val="007F5024"/>
    <w:rsid w:val="007F6544"/>
    <w:rsid w:val="007F771D"/>
    <w:rsid w:val="007F7E66"/>
    <w:rsid w:val="00800784"/>
    <w:rsid w:val="0080299F"/>
    <w:rsid w:val="008143F4"/>
    <w:rsid w:val="00814E69"/>
    <w:rsid w:val="00817B6F"/>
    <w:rsid w:val="0082194E"/>
    <w:rsid w:val="00822CED"/>
    <w:rsid w:val="00822DBF"/>
    <w:rsid w:val="0082309B"/>
    <w:rsid w:val="0082313F"/>
    <w:rsid w:val="0082436E"/>
    <w:rsid w:val="00841DA6"/>
    <w:rsid w:val="008422E6"/>
    <w:rsid w:val="008444DE"/>
    <w:rsid w:val="0084479E"/>
    <w:rsid w:val="008458DD"/>
    <w:rsid w:val="00850BAE"/>
    <w:rsid w:val="00851590"/>
    <w:rsid w:val="00852E2A"/>
    <w:rsid w:val="0085305F"/>
    <w:rsid w:val="008531C9"/>
    <w:rsid w:val="00856D28"/>
    <w:rsid w:val="008576B0"/>
    <w:rsid w:val="008600AD"/>
    <w:rsid w:val="00861975"/>
    <w:rsid w:val="00862BEB"/>
    <w:rsid w:val="008636BA"/>
    <w:rsid w:val="008641F4"/>
    <w:rsid w:val="00870F9F"/>
    <w:rsid w:val="0087102B"/>
    <w:rsid w:val="00872444"/>
    <w:rsid w:val="00872BBC"/>
    <w:rsid w:val="00874917"/>
    <w:rsid w:val="0087637D"/>
    <w:rsid w:val="008804B6"/>
    <w:rsid w:val="008804BD"/>
    <w:rsid w:val="00892669"/>
    <w:rsid w:val="008928DF"/>
    <w:rsid w:val="00895C9A"/>
    <w:rsid w:val="00896A5D"/>
    <w:rsid w:val="00896F71"/>
    <w:rsid w:val="00897AB0"/>
    <w:rsid w:val="008A3553"/>
    <w:rsid w:val="008A4032"/>
    <w:rsid w:val="008A6904"/>
    <w:rsid w:val="008A6CC2"/>
    <w:rsid w:val="008A77B0"/>
    <w:rsid w:val="008B03BB"/>
    <w:rsid w:val="008B1600"/>
    <w:rsid w:val="008B1670"/>
    <w:rsid w:val="008B2F2B"/>
    <w:rsid w:val="008B3600"/>
    <w:rsid w:val="008B6A66"/>
    <w:rsid w:val="008C1377"/>
    <w:rsid w:val="008C19B9"/>
    <w:rsid w:val="008C2284"/>
    <w:rsid w:val="008C29E2"/>
    <w:rsid w:val="008C2D6A"/>
    <w:rsid w:val="008C3818"/>
    <w:rsid w:val="008C4ABC"/>
    <w:rsid w:val="008C501A"/>
    <w:rsid w:val="008C53D4"/>
    <w:rsid w:val="008C58C9"/>
    <w:rsid w:val="008C7DF4"/>
    <w:rsid w:val="008D0E7C"/>
    <w:rsid w:val="008D1968"/>
    <w:rsid w:val="008D32B4"/>
    <w:rsid w:val="008D33F4"/>
    <w:rsid w:val="008D395D"/>
    <w:rsid w:val="008D3A07"/>
    <w:rsid w:val="008E1511"/>
    <w:rsid w:val="008E7FA7"/>
    <w:rsid w:val="008F16F9"/>
    <w:rsid w:val="008F3636"/>
    <w:rsid w:val="008F418A"/>
    <w:rsid w:val="008F4E25"/>
    <w:rsid w:val="008F536B"/>
    <w:rsid w:val="008F6F3C"/>
    <w:rsid w:val="009002F7"/>
    <w:rsid w:val="00900A7D"/>
    <w:rsid w:val="0090170C"/>
    <w:rsid w:val="0090345D"/>
    <w:rsid w:val="0090348C"/>
    <w:rsid w:val="00903D31"/>
    <w:rsid w:val="009040E1"/>
    <w:rsid w:val="009105D4"/>
    <w:rsid w:val="00910EB0"/>
    <w:rsid w:val="00911C59"/>
    <w:rsid w:val="00913657"/>
    <w:rsid w:val="00917D03"/>
    <w:rsid w:val="00921513"/>
    <w:rsid w:val="00922655"/>
    <w:rsid w:val="00924B48"/>
    <w:rsid w:val="009257A0"/>
    <w:rsid w:val="009272A2"/>
    <w:rsid w:val="00931E52"/>
    <w:rsid w:val="00937E90"/>
    <w:rsid w:val="00942984"/>
    <w:rsid w:val="00947A50"/>
    <w:rsid w:val="009502C4"/>
    <w:rsid w:val="009525CD"/>
    <w:rsid w:val="00953B1D"/>
    <w:rsid w:val="0095480C"/>
    <w:rsid w:val="00957695"/>
    <w:rsid w:val="00960E2C"/>
    <w:rsid w:val="00961591"/>
    <w:rsid w:val="00962A38"/>
    <w:rsid w:val="00962FF4"/>
    <w:rsid w:val="00965468"/>
    <w:rsid w:val="00967207"/>
    <w:rsid w:val="00967B45"/>
    <w:rsid w:val="00967CDE"/>
    <w:rsid w:val="009716E8"/>
    <w:rsid w:val="00972DF3"/>
    <w:rsid w:val="009741AD"/>
    <w:rsid w:val="00974794"/>
    <w:rsid w:val="00974936"/>
    <w:rsid w:val="00976C2B"/>
    <w:rsid w:val="009805CC"/>
    <w:rsid w:val="0098064D"/>
    <w:rsid w:val="00985F9A"/>
    <w:rsid w:val="0098764A"/>
    <w:rsid w:val="00990422"/>
    <w:rsid w:val="0099099E"/>
    <w:rsid w:val="00993490"/>
    <w:rsid w:val="00995848"/>
    <w:rsid w:val="009958FA"/>
    <w:rsid w:val="00997115"/>
    <w:rsid w:val="009A3982"/>
    <w:rsid w:val="009A543B"/>
    <w:rsid w:val="009B3429"/>
    <w:rsid w:val="009B5C7D"/>
    <w:rsid w:val="009C3444"/>
    <w:rsid w:val="009D31B9"/>
    <w:rsid w:val="009D3220"/>
    <w:rsid w:val="009E09B0"/>
    <w:rsid w:val="009E374B"/>
    <w:rsid w:val="009E7C8D"/>
    <w:rsid w:val="009F0D42"/>
    <w:rsid w:val="009F2DBA"/>
    <w:rsid w:val="009F6588"/>
    <w:rsid w:val="009F702F"/>
    <w:rsid w:val="009F721B"/>
    <w:rsid w:val="009F7697"/>
    <w:rsid w:val="009F7B3F"/>
    <w:rsid w:val="00A03E6F"/>
    <w:rsid w:val="00A0460D"/>
    <w:rsid w:val="00A05BA3"/>
    <w:rsid w:val="00A07C4C"/>
    <w:rsid w:val="00A07EA4"/>
    <w:rsid w:val="00A12716"/>
    <w:rsid w:val="00A13B40"/>
    <w:rsid w:val="00A16416"/>
    <w:rsid w:val="00A17F3B"/>
    <w:rsid w:val="00A21800"/>
    <w:rsid w:val="00A267D0"/>
    <w:rsid w:val="00A269C0"/>
    <w:rsid w:val="00A26BDB"/>
    <w:rsid w:val="00A27414"/>
    <w:rsid w:val="00A300BD"/>
    <w:rsid w:val="00A31944"/>
    <w:rsid w:val="00A31AAD"/>
    <w:rsid w:val="00A346BC"/>
    <w:rsid w:val="00A3474E"/>
    <w:rsid w:val="00A350B1"/>
    <w:rsid w:val="00A36B31"/>
    <w:rsid w:val="00A36F6E"/>
    <w:rsid w:val="00A412AB"/>
    <w:rsid w:val="00A42955"/>
    <w:rsid w:val="00A46169"/>
    <w:rsid w:val="00A50726"/>
    <w:rsid w:val="00A508A3"/>
    <w:rsid w:val="00A5476B"/>
    <w:rsid w:val="00A63BF9"/>
    <w:rsid w:val="00A71BB9"/>
    <w:rsid w:val="00A75E15"/>
    <w:rsid w:val="00A82B89"/>
    <w:rsid w:val="00A8543D"/>
    <w:rsid w:val="00A863AD"/>
    <w:rsid w:val="00A905AC"/>
    <w:rsid w:val="00A908CB"/>
    <w:rsid w:val="00A92158"/>
    <w:rsid w:val="00A92AEB"/>
    <w:rsid w:val="00A92DDC"/>
    <w:rsid w:val="00A95515"/>
    <w:rsid w:val="00A955F0"/>
    <w:rsid w:val="00AA00F1"/>
    <w:rsid w:val="00AA0191"/>
    <w:rsid w:val="00AA0AD2"/>
    <w:rsid w:val="00AA120A"/>
    <w:rsid w:val="00AA23EA"/>
    <w:rsid w:val="00AA3F68"/>
    <w:rsid w:val="00AA487B"/>
    <w:rsid w:val="00AA561C"/>
    <w:rsid w:val="00AB0137"/>
    <w:rsid w:val="00AB21D9"/>
    <w:rsid w:val="00AC1A3F"/>
    <w:rsid w:val="00AC3A1E"/>
    <w:rsid w:val="00AC5722"/>
    <w:rsid w:val="00AC5AB8"/>
    <w:rsid w:val="00AC7766"/>
    <w:rsid w:val="00AD264C"/>
    <w:rsid w:val="00AD5E46"/>
    <w:rsid w:val="00AD6BB4"/>
    <w:rsid w:val="00AD7956"/>
    <w:rsid w:val="00AE1E96"/>
    <w:rsid w:val="00AE332D"/>
    <w:rsid w:val="00AE5025"/>
    <w:rsid w:val="00AE6A5F"/>
    <w:rsid w:val="00AE6B1C"/>
    <w:rsid w:val="00AF0DF1"/>
    <w:rsid w:val="00AF148D"/>
    <w:rsid w:val="00AF2821"/>
    <w:rsid w:val="00AF3EC2"/>
    <w:rsid w:val="00AF453D"/>
    <w:rsid w:val="00AF61A9"/>
    <w:rsid w:val="00B0224F"/>
    <w:rsid w:val="00B05DD9"/>
    <w:rsid w:val="00B13EC6"/>
    <w:rsid w:val="00B13FF3"/>
    <w:rsid w:val="00B14FC2"/>
    <w:rsid w:val="00B165EC"/>
    <w:rsid w:val="00B174CD"/>
    <w:rsid w:val="00B17E19"/>
    <w:rsid w:val="00B17E9C"/>
    <w:rsid w:val="00B2363A"/>
    <w:rsid w:val="00B23F49"/>
    <w:rsid w:val="00B26D57"/>
    <w:rsid w:val="00B3244A"/>
    <w:rsid w:val="00B35DB4"/>
    <w:rsid w:val="00B361C4"/>
    <w:rsid w:val="00B40AF6"/>
    <w:rsid w:val="00B43315"/>
    <w:rsid w:val="00B44351"/>
    <w:rsid w:val="00B448E6"/>
    <w:rsid w:val="00B44C21"/>
    <w:rsid w:val="00B47FA7"/>
    <w:rsid w:val="00B503A4"/>
    <w:rsid w:val="00B504AF"/>
    <w:rsid w:val="00B508AA"/>
    <w:rsid w:val="00B515A5"/>
    <w:rsid w:val="00B53592"/>
    <w:rsid w:val="00B62BA3"/>
    <w:rsid w:val="00B62C31"/>
    <w:rsid w:val="00B66755"/>
    <w:rsid w:val="00B72D2D"/>
    <w:rsid w:val="00B7431F"/>
    <w:rsid w:val="00B765E2"/>
    <w:rsid w:val="00B77FAC"/>
    <w:rsid w:val="00B801DE"/>
    <w:rsid w:val="00B81FD9"/>
    <w:rsid w:val="00B90AC7"/>
    <w:rsid w:val="00B93277"/>
    <w:rsid w:val="00B932C6"/>
    <w:rsid w:val="00B93D14"/>
    <w:rsid w:val="00B96666"/>
    <w:rsid w:val="00BA11AC"/>
    <w:rsid w:val="00BA4600"/>
    <w:rsid w:val="00BA4B54"/>
    <w:rsid w:val="00BA6584"/>
    <w:rsid w:val="00BB3F52"/>
    <w:rsid w:val="00BB55D0"/>
    <w:rsid w:val="00BB609A"/>
    <w:rsid w:val="00BC1D2B"/>
    <w:rsid w:val="00BD1865"/>
    <w:rsid w:val="00BD18FD"/>
    <w:rsid w:val="00BD1E79"/>
    <w:rsid w:val="00BD3979"/>
    <w:rsid w:val="00BD48B0"/>
    <w:rsid w:val="00BD6ABF"/>
    <w:rsid w:val="00BD71D7"/>
    <w:rsid w:val="00BD775D"/>
    <w:rsid w:val="00BD7B12"/>
    <w:rsid w:val="00BD7F5E"/>
    <w:rsid w:val="00BE1928"/>
    <w:rsid w:val="00BE40F4"/>
    <w:rsid w:val="00BE6151"/>
    <w:rsid w:val="00BE7308"/>
    <w:rsid w:val="00BE7868"/>
    <w:rsid w:val="00BE7BFD"/>
    <w:rsid w:val="00BE7E39"/>
    <w:rsid w:val="00BF2ECB"/>
    <w:rsid w:val="00BF34E0"/>
    <w:rsid w:val="00BF5057"/>
    <w:rsid w:val="00BF64A2"/>
    <w:rsid w:val="00C06087"/>
    <w:rsid w:val="00C1527D"/>
    <w:rsid w:val="00C215B8"/>
    <w:rsid w:val="00C22C4A"/>
    <w:rsid w:val="00C22DA3"/>
    <w:rsid w:val="00C27496"/>
    <w:rsid w:val="00C27EDD"/>
    <w:rsid w:val="00C31427"/>
    <w:rsid w:val="00C31536"/>
    <w:rsid w:val="00C35334"/>
    <w:rsid w:val="00C354C9"/>
    <w:rsid w:val="00C370F2"/>
    <w:rsid w:val="00C411A5"/>
    <w:rsid w:val="00C448BD"/>
    <w:rsid w:val="00C44B8B"/>
    <w:rsid w:val="00C44EEC"/>
    <w:rsid w:val="00C47073"/>
    <w:rsid w:val="00C52191"/>
    <w:rsid w:val="00C532C8"/>
    <w:rsid w:val="00C53491"/>
    <w:rsid w:val="00C60014"/>
    <w:rsid w:val="00C642DF"/>
    <w:rsid w:val="00C65043"/>
    <w:rsid w:val="00C65CE3"/>
    <w:rsid w:val="00C71568"/>
    <w:rsid w:val="00C71819"/>
    <w:rsid w:val="00C755FA"/>
    <w:rsid w:val="00C75992"/>
    <w:rsid w:val="00C81B6C"/>
    <w:rsid w:val="00C83A6C"/>
    <w:rsid w:val="00C85F77"/>
    <w:rsid w:val="00C917CE"/>
    <w:rsid w:val="00C92555"/>
    <w:rsid w:val="00C9554C"/>
    <w:rsid w:val="00C974D9"/>
    <w:rsid w:val="00C97F85"/>
    <w:rsid w:val="00CA03F0"/>
    <w:rsid w:val="00CA1265"/>
    <w:rsid w:val="00CA183A"/>
    <w:rsid w:val="00CA2006"/>
    <w:rsid w:val="00CA53D6"/>
    <w:rsid w:val="00CA70F8"/>
    <w:rsid w:val="00CA76FB"/>
    <w:rsid w:val="00CB141F"/>
    <w:rsid w:val="00CB2318"/>
    <w:rsid w:val="00CB4427"/>
    <w:rsid w:val="00CB7152"/>
    <w:rsid w:val="00CC0ECE"/>
    <w:rsid w:val="00CC1D7C"/>
    <w:rsid w:val="00CC2FC7"/>
    <w:rsid w:val="00CC3395"/>
    <w:rsid w:val="00CC527D"/>
    <w:rsid w:val="00CC6D54"/>
    <w:rsid w:val="00CC6D63"/>
    <w:rsid w:val="00CD086D"/>
    <w:rsid w:val="00CD0A3A"/>
    <w:rsid w:val="00CD1208"/>
    <w:rsid w:val="00CD253F"/>
    <w:rsid w:val="00CD3728"/>
    <w:rsid w:val="00CD37D4"/>
    <w:rsid w:val="00CD386D"/>
    <w:rsid w:val="00CD4741"/>
    <w:rsid w:val="00CD4DEE"/>
    <w:rsid w:val="00CE5DCB"/>
    <w:rsid w:val="00CE5E55"/>
    <w:rsid w:val="00CE6586"/>
    <w:rsid w:val="00CE7BB8"/>
    <w:rsid w:val="00CF0649"/>
    <w:rsid w:val="00CF20A9"/>
    <w:rsid w:val="00CF284C"/>
    <w:rsid w:val="00CF30C0"/>
    <w:rsid w:val="00CF342D"/>
    <w:rsid w:val="00CF4D5D"/>
    <w:rsid w:val="00CF637C"/>
    <w:rsid w:val="00CF653F"/>
    <w:rsid w:val="00D04E25"/>
    <w:rsid w:val="00D05F10"/>
    <w:rsid w:val="00D07F18"/>
    <w:rsid w:val="00D11D01"/>
    <w:rsid w:val="00D13857"/>
    <w:rsid w:val="00D208E1"/>
    <w:rsid w:val="00D20AEF"/>
    <w:rsid w:val="00D21C18"/>
    <w:rsid w:val="00D22FFA"/>
    <w:rsid w:val="00D24AED"/>
    <w:rsid w:val="00D25142"/>
    <w:rsid w:val="00D27AE9"/>
    <w:rsid w:val="00D300F0"/>
    <w:rsid w:val="00D31843"/>
    <w:rsid w:val="00D35584"/>
    <w:rsid w:val="00D35C74"/>
    <w:rsid w:val="00D36FA5"/>
    <w:rsid w:val="00D40849"/>
    <w:rsid w:val="00D408F7"/>
    <w:rsid w:val="00D40998"/>
    <w:rsid w:val="00D409FF"/>
    <w:rsid w:val="00D418BB"/>
    <w:rsid w:val="00D44824"/>
    <w:rsid w:val="00D44985"/>
    <w:rsid w:val="00D50633"/>
    <w:rsid w:val="00D507DC"/>
    <w:rsid w:val="00D5177B"/>
    <w:rsid w:val="00D52E31"/>
    <w:rsid w:val="00D552C9"/>
    <w:rsid w:val="00D5601C"/>
    <w:rsid w:val="00D61DAF"/>
    <w:rsid w:val="00D63ACF"/>
    <w:rsid w:val="00D654E7"/>
    <w:rsid w:val="00D70793"/>
    <w:rsid w:val="00D71A6B"/>
    <w:rsid w:val="00D72554"/>
    <w:rsid w:val="00D72AC3"/>
    <w:rsid w:val="00D73A1C"/>
    <w:rsid w:val="00D74257"/>
    <w:rsid w:val="00D81551"/>
    <w:rsid w:val="00D81AAC"/>
    <w:rsid w:val="00D83669"/>
    <w:rsid w:val="00D8461B"/>
    <w:rsid w:val="00D84F40"/>
    <w:rsid w:val="00D9049C"/>
    <w:rsid w:val="00D915F2"/>
    <w:rsid w:val="00D93DEA"/>
    <w:rsid w:val="00DA1F5B"/>
    <w:rsid w:val="00DB0439"/>
    <w:rsid w:val="00DB1CC1"/>
    <w:rsid w:val="00DB6E1F"/>
    <w:rsid w:val="00DB7E20"/>
    <w:rsid w:val="00DC3452"/>
    <w:rsid w:val="00DD1B3C"/>
    <w:rsid w:val="00DD5B53"/>
    <w:rsid w:val="00DD72C7"/>
    <w:rsid w:val="00DD74D3"/>
    <w:rsid w:val="00DE1794"/>
    <w:rsid w:val="00DE23BC"/>
    <w:rsid w:val="00DE3FB5"/>
    <w:rsid w:val="00DE78D3"/>
    <w:rsid w:val="00DE7FF6"/>
    <w:rsid w:val="00DF1136"/>
    <w:rsid w:val="00DF1915"/>
    <w:rsid w:val="00DF32E8"/>
    <w:rsid w:val="00DF5A78"/>
    <w:rsid w:val="00DF73A2"/>
    <w:rsid w:val="00DF74AF"/>
    <w:rsid w:val="00E021FB"/>
    <w:rsid w:val="00E03F17"/>
    <w:rsid w:val="00E04639"/>
    <w:rsid w:val="00E0471C"/>
    <w:rsid w:val="00E04956"/>
    <w:rsid w:val="00E04EAC"/>
    <w:rsid w:val="00E107A9"/>
    <w:rsid w:val="00E108ED"/>
    <w:rsid w:val="00E14AEB"/>
    <w:rsid w:val="00E15F89"/>
    <w:rsid w:val="00E21273"/>
    <w:rsid w:val="00E21B49"/>
    <w:rsid w:val="00E23D7C"/>
    <w:rsid w:val="00E23E39"/>
    <w:rsid w:val="00E2789F"/>
    <w:rsid w:val="00E30706"/>
    <w:rsid w:val="00E30D84"/>
    <w:rsid w:val="00E30F29"/>
    <w:rsid w:val="00E31651"/>
    <w:rsid w:val="00E32467"/>
    <w:rsid w:val="00E32B1C"/>
    <w:rsid w:val="00E3469D"/>
    <w:rsid w:val="00E35163"/>
    <w:rsid w:val="00E37EED"/>
    <w:rsid w:val="00E40338"/>
    <w:rsid w:val="00E44395"/>
    <w:rsid w:val="00E452F8"/>
    <w:rsid w:val="00E455B3"/>
    <w:rsid w:val="00E46829"/>
    <w:rsid w:val="00E471FC"/>
    <w:rsid w:val="00E5083E"/>
    <w:rsid w:val="00E52090"/>
    <w:rsid w:val="00E52C30"/>
    <w:rsid w:val="00E54A22"/>
    <w:rsid w:val="00E54FF9"/>
    <w:rsid w:val="00E5533A"/>
    <w:rsid w:val="00E55A76"/>
    <w:rsid w:val="00E56D61"/>
    <w:rsid w:val="00E60BD6"/>
    <w:rsid w:val="00E61BC8"/>
    <w:rsid w:val="00E6512F"/>
    <w:rsid w:val="00E66B11"/>
    <w:rsid w:val="00E67CD9"/>
    <w:rsid w:val="00E70D9F"/>
    <w:rsid w:val="00E70E70"/>
    <w:rsid w:val="00E70F84"/>
    <w:rsid w:val="00E71C4E"/>
    <w:rsid w:val="00E72287"/>
    <w:rsid w:val="00E72428"/>
    <w:rsid w:val="00E8753D"/>
    <w:rsid w:val="00E8753F"/>
    <w:rsid w:val="00E8790D"/>
    <w:rsid w:val="00E91A21"/>
    <w:rsid w:val="00E93BB1"/>
    <w:rsid w:val="00EA0A29"/>
    <w:rsid w:val="00EA14B3"/>
    <w:rsid w:val="00EA15D6"/>
    <w:rsid w:val="00EA2E3A"/>
    <w:rsid w:val="00EA416E"/>
    <w:rsid w:val="00EA4654"/>
    <w:rsid w:val="00EA4BF6"/>
    <w:rsid w:val="00EA50CD"/>
    <w:rsid w:val="00EA7E18"/>
    <w:rsid w:val="00EB078A"/>
    <w:rsid w:val="00EB2261"/>
    <w:rsid w:val="00EB6ABE"/>
    <w:rsid w:val="00EB6B43"/>
    <w:rsid w:val="00EC0094"/>
    <w:rsid w:val="00EC0BC1"/>
    <w:rsid w:val="00EC1A2D"/>
    <w:rsid w:val="00EC1D6D"/>
    <w:rsid w:val="00EC284A"/>
    <w:rsid w:val="00EC4891"/>
    <w:rsid w:val="00EC4A8F"/>
    <w:rsid w:val="00EC4B28"/>
    <w:rsid w:val="00EC66DF"/>
    <w:rsid w:val="00ED05B9"/>
    <w:rsid w:val="00ED19DF"/>
    <w:rsid w:val="00ED231A"/>
    <w:rsid w:val="00EE174F"/>
    <w:rsid w:val="00EE2306"/>
    <w:rsid w:val="00EF1D23"/>
    <w:rsid w:val="00EF5BDA"/>
    <w:rsid w:val="00EF60CC"/>
    <w:rsid w:val="00EF725B"/>
    <w:rsid w:val="00F029C7"/>
    <w:rsid w:val="00F04FD3"/>
    <w:rsid w:val="00F05C2F"/>
    <w:rsid w:val="00F13245"/>
    <w:rsid w:val="00F13935"/>
    <w:rsid w:val="00F13E95"/>
    <w:rsid w:val="00F1497D"/>
    <w:rsid w:val="00F20D07"/>
    <w:rsid w:val="00F21BD0"/>
    <w:rsid w:val="00F22DAA"/>
    <w:rsid w:val="00F2385F"/>
    <w:rsid w:val="00F23B26"/>
    <w:rsid w:val="00F27340"/>
    <w:rsid w:val="00F311CA"/>
    <w:rsid w:val="00F32D7D"/>
    <w:rsid w:val="00F37012"/>
    <w:rsid w:val="00F408A7"/>
    <w:rsid w:val="00F41721"/>
    <w:rsid w:val="00F42F8C"/>
    <w:rsid w:val="00F436B3"/>
    <w:rsid w:val="00F43BC4"/>
    <w:rsid w:val="00F46EF4"/>
    <w:rsid w:val="00F50A74"/>
    <w:rsid w:val="00F50B19"/>
    <w:rsid w:val="00F526FC"/>
    <w:rsid w:val="00F559BA"/>
    <w:rsid w:val="00F573FF"/>
    <w:rsid w:val="00F62A80"/>
    <w:rsid w:val="00F635A1"/>
    <w:rsid w:val="00F646D7"/>
    <w:rsid w:val="00F64D51"/>
    <w:rsid w:val="00F72118"/>
    <w:rsid w:val="00F74AD7"/>
    <w:rsid w:val="00F75535"/>
    <w:rsid w:val="00F84C7A"/>
    <w:rsid w:val="00F84DC2"/>
    <w:rsid w:val="00F85229"/>
    <w:rsid w:val="00F85F44"/>
    <w:rsid w:val="00F90DA4"/>
    <w:rsid w:val="00F927AF"/>
    <w:rsid w:val="00F93CBE"/>
    <w:rsid w:val="00F97C77"/>
    <w:rsid w:val="00FA0E7C"/>
    <w:rsid w:val="00FA1A60"/>
    <w:rsid w:val="00FA47D2"/>
    <w:rsid w:val="00FB3308"/>
    <w:rsid w:val="00FB46B3"/>
    <w:rsid w:val="00FB4D10"/>
    <w:rsid w:val="00FB6490"/>
    <w:rsid w:val="00FC077F"/>
    <w:rsid w:val="00FC1C94"/>
    <w:rsid w:val="00FC408A"/>
    <w:rsid w:val="00FC5034"/>
    <w:rsid w:val="00FC5957"/>
    <w:rsid w:val="00FC6C64"/>
    <w:rsid w:val="00FC7D1F"/>
    <w:rsid w:val="00FD0609"/>
    <w:rsid w:val="00FD265E"/>
    <w:rsid w:val="00FD4BA1"/>
    <w:rsid w:val="00FD6425"/>
    <w:rsid w:val="00FE1D3E"/>
    <w:rsid w:val="00FE1E2B"/>
    <w:rsid w:val="00FF09EE"/>
    <w:rsid w:val="00FF14D5"/>
    <w:rsid w:val="00FF2B82"/>
    <w:rsid w:val="00FF2F35"/>
    <w:rsid w:val="00FF494C"/>
    <w:rsid w:val="00FF5557"/>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nhideWhenUsed/>
    <w:rsid w:val="0057477E"/>
    <w:pPr>
      <w:spacing w:after="120"/>
    </w:pPr>
    <w:rPr>
      <w:sz w:val="16"/>
      <w:szCs w:val="16"/>
    </w:rPr>
  </w:style>
  <w:style w:type="character" w:customStyle="1" w:styleId="Tekstpodstawowy3Znak">
    <w:name w:val="Tekst podstawowy 3 Znak"/>
    <w:basedOn w:val="Domylnaczcionkaakapitu"/>
    <w:link w:val="Tekstpodstawowy3"/>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aliases w:val="BulletC,CW_Lista,punktowane_snoroa,Numerowanie,Kolorowa lista — akcent 11,Akapit z listą BS,Podsis rysunku,lp1,Preambuła,Tabela,Nagłowek 3,L1,Dot pt,F5 List Paragraph,Recommendation,List Paragraph11,maz_wyliczenie,opis dzialania,Obiekt"/>
    <w:basedOn w:val="Normalny"/>
    <w:link w:val="AkapitzlistZnak"/>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 w:type="paragraph" w:customStyle="1" w:styleId="tytu0">
    <w:name w:val="tytuł"/>
    <w:basedOn w:val="Normalny"/>
    <w:rsid w:val="00B44351"/>
    <w:pPr>
      <w:keepNext/>
      <w:suppressLineNumbers/>
      <w:suppressAutoHyphens/>
      <w:spacing w:before="60" w:after="60"/>
      <w:jc w:val="center"/>
    </w:pPr>
    <w:rPr>
      <w:b/>
      <w:bCs/>
      <w:sz w:val="24"/>
      <w:szCs w:val="24"/>
      <w:lang w:eastAsia="ar-SA"/>
    </w:rPr>
  </w:style>
  <w:style w:type="character" w:customStyle="1" w:styleId="AkapitzlistZnak">
    <w:name w:val="Akapit z listą Znak"/>
    <w:aliases w:val="BulletC Znak,CW_Lista Znak,punktowane_snoroa Znak,Numerowanie Znak,Kolorowa lista — akcent 11 Znak,Akapit z listą BS Znak,Podsis rysunku Znak,lp1 Znak,Preambuła Znak,Tabela Znak,Nagłowek 3 Znak,L1 Znak,Dot pt Znak,Recommendation Znak"/>
    <w:link w:val="Akapitzlist"/>
    <w:uiPriority w:val="34"/>
    <w:qFormat/>
    <w:locked/>
    <w:rsid w:val="00EB2261"/>
    <w:rPr>
      <w:rFonts w:ascii="Calibri" w:eastAsia="Calibri" w:hAnsi="Calibri"/>
      <w:sz w:val="22"/>
      <w:szCs w:val="22"/>
      <w:lang w:eastAsia="en-US"/>
    </w:rPr>
  </w:style>
  <w:style w:type="paragraph" w:styleId="Tekstpodstawowy2">
    <w:name w:val="Body Text 2"/>
    <w:basedOn w:val="Normalny"/>
    <w:link w:val="Tekstpodstawowy2Znak"/>
    <w:rsid w:val="007F771D"/>
    <w:pPr>
      <w:spacing w:after="120" w:line="480" w:lineRule="auto"/>
    </w:pPr>
    <w:rPr>
      <w:sz w:val="24"/>
      <w:szCs w:val="24"/>
    </w:rPr>
  </w:style>
  <w:style w:type="character" w:customStyle="1" w:styleId="Tekstpodstawowy2Znak">
    <w:name w:val="Tekst podstawowy 2 Znak"/>
    <w:basedOn w:val="Domylnaczcionkaakapitu"/>
    <w:link w:val="Tekstpodstawowy2"/>
    <w:rsid w:val="007F771D"/>
    <w:rPr>
      <w:sz w:val="24"/>
      <w:szCs w:val="24"/>
    </w:rPr>
  </w:style>
  <w:style w:type="character" w:customStyle="1" w:styleId="Teksttreci9">
    <w:name w:val="Tekst treści (9)"/>
    <w:rsid w:val="00CA2006"/>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4"/>
      <w:szCs w:val="14"/>
      <w:u w:val="single"/>
      <w:vertAlign w:val="baseline"/>
      <w:lang w:val="pl-PL" w:eastAsia="pl-PL" w:bidi="pl-PL"/>
    </w:rPr>
  </w:style>
  <w:style w:type="numbering" w:customStyle="1" w:styleId="PZUListaPunktowana1">
    <w:name w:val="PZU Lista Punktowana 1"/>
    <w:uiPriority w:val="99"/>
    <w:rsid w:val="0047131B"/>
    <w:pPr>
      <w:numPr>
        <w:numId w:val="13"/>
      </w:numPr>
    </w:pPr>
  </w:style>
  <w:style w:type="character" w:customStyle="1" w:styleId="luchili">
    <w:name w:val="luc_hili"/>
    <w:rsid w:val="0047131B"/>
  </w:style>
  <w:style w:type="character" w:styleId="Hipercze">
    <w:name w:val="Hyperlink"/>
    <w:uiPriority w:val="99"/>
    <w:unhideWhenUsed/>
    <w:rsid w:val="00E30D84"/>
    <w:rPr>
      <w:color w:val="0000FF"/>
      <w:u w:val="single"/>
    </w:rPr>
  </w:style>
  <w:style w:type="character" w:styleId="Nierozpoznanawzmianka">
    <w:name w:val="Unresolved Mention"/>
    <w:basedOn w:val="Domylnaczcionkaakapitu"/>
    <w:uiPriority w:val="99"/>
    <w:semiHidden/>
    <w:unhideWhenUsed/>
    <w:rsid w:val="00E30D84"/>
    <w:rPr>
      <w:color w:val="605E5C"/>
      <w:shd w:val="clear" w:color="auto" w:fill="E1DFDD"/>
    </w:rPr>
  </w:style>
  <w:style w:type="paragraph" w:customStyle="1" w:styleId="Tekstpodstawowy31">
    <w:name w:val="Tekst podstawowy 31"/>
    <w:basedOn w:val="Normalny"/>
    <w:rsid w:val="00967CDE"/>
    <w:pPr>
      <w:widowControl w:val="0"/>
      <w:spacing w:before="60" w:after="60" w:line="300" w:lineRule="auto"/>
      <w:jc w:val="both"/>
    </w:pPr>
    <w:rPr>
      <w:rFonts w:ascii="Arial" w:hAnsi="Arial"/>
      <w:spacing w:val="-6"/>
      <w:sz w:val="24"/>
    </w:rPr>
  </w:style>
  <w:style w:type="paragraph" w:customStyle="1" w:styleId="Pa7">
    <w:name w:val="Pa7"/>
    <w:basedOn w:val="Default"/>
    <w:next w:val="Default"/>
    <w:uiPriority w:val="99"/>
    <w:rsid w:val="00967CDE"/>
    <w:pPr>
      <w:spacing w:line="201" w:lineRule="atLeast"/>
    </w:pPr>
    <w:rPr>
      <w:rFonts w:ascii="FS Me" w:hAnsi="FS Me" w:cs="Times New Roman"/>
      <w:color w:val="auto"/>
      <w:lang w:eastAsia="pl-PL"/>
    </w:rPr>
  </w:style>
  <w:style w:type="paragraph" w:customStyle="1" w:styleId="Pa9">
    <w:name w:val="Pa9"/>
    <w:basedOn w:val="Default"/>
    <w:next w:val="Default"/>
    <w:uiPriority w:val="99"/>
    <w:rsid w:val="00967CDE"/>
    <w:pPr>
      <w:spacing w:line="201" w:lineRule="atLeast"/>
    </w:pPr>
    <w:rPr>
      <w:rFonts w:ascii="FS Me" w:hAnsi="FS Me" w:cs="Times New Roman"/>
      <w:color w:val="auto"/>
      <w:lang w:eastAsia="pl-PL"/>
    </w:rPr>
  </w:style>
  <w:style w:type="paragraph" w:customStyle="1" w:styleId="Teksttreci2">
    <w:name w:val="Tekst treści (2)"/>
    <w:basedOn w:val="Normalny"/>
    <w:rsid w:val="00F62A80"/>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8pt">
    <w:name w:val="Tekst treści (2) + Arial Unicode MS;8 pt"/>
    <w:rsid w:val="00F62A80"/>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iu.org.pl/wp-content/uploads/2021/03/Rekomendacja_PIU_minimalne_wymogi_informacyjn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3AF71-0D7C-4DA4-82AF-2F98A3DD8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42</Pages>
  <Words>15931</Words>
  <Characters>95589</Characters>
  <Application>Microsoft Office Word</Application>
  <DocSecurity>0</DocSecurity>
  <Lines>796</Lines>
  <Paragraphs>222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2</cp:revision>
  <cp:lastPrinted>2025-10-15T08:40:00Z</cp:lastPrinted>
  <dcterms:created xsi:type="dcterms:W3CDTF">2025-10-15T08:41:00Z</dcterms:created>
  <dcterms:modified xsi:type="dcterms:W3CDTF">2025-10-15T08:41:00Z</dcterms:modified>
</cp:coreProperties>
</file>