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46B90" w:rsidP="00890B92">
      <w:pPr>
        <w:spacing w:after="240"/>
        <w:jc w:val="right"/>
        <w:rPr>
          <w:sz w:val="22"/>
          <w:szCs w:val="22"/>
        </w:rPr>
      </w:pPr>
      <w:r w:rsidRPr="00D46B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6B90">
        <w:rPr>
          <w:sz w:val="22"/>
          <w:szCs w:val="22"/>
        </w:rPr>
        <w:t>2025-10-08</w:t>
      </w:r>
    </w:p>
    <w:p w:rsidR="00D46B90" w:rsidRPr="00D46B90" w:rsidRDefault="00D46B90" w:rsidP="00890B92">
      <w:pPr>
        <w:rPr>
          <w:b/>
          <w:bCs/>
          <w:sz w:val="22"/>
          <w:szCs w:val="22"/>
        </w:rPr>
      </w:pPr>
      <w:r w:rsidRPr="00D46B90">
        <w:rPr>
          <w:b/>
          <w:bCs/>
          <w:sz w:val="22"/>
          <w:szCs w:val="22"/>
        </w:rPr>
        <w:t>Akademia Górniczo - Hutnicza</w:t>
      </w:r>
    </w:p>
    <w:p w:rsidR="00D46B90" w:rsidRPr="00D46B90" w:rsidRDefault="00D46B90" w:rsidP="00890B92">
      <w:pPr>
        <w:rPr>
          <w:b/>
          <w:bCs/>
          <w:sz w:val="22"/>
          <w:szCs w:val="22"/>
        </w:rPr>
      </w:pPr>
      <w:r w:rsidRPr="00D46B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6B90" w:rsidP="00890B92">
      <w:pPr>
        <w:rPr>
          <w:b/>
          <w:bCs/>
          <w:sz w:val="22"/>
          <w:szCs w:val="22"/>
        </w:rPr>
      </w:pPr>
      <w:r w:rsidRPr="00D46B90">
        <w:rPr>
          <w:b/>
          <w:bCs/>
          <w:sz w:val="22"/>
          <w:szCs w:val="22"/>
        </w:rPr>
        <w:t>Dział Zamówień Publicznych</w:t>
      </w:r>
    </w:p>
    <w:p w:rsidR="00890B92" w:rsidRPr="00BD5546" w:rsidRDefault="00D46B90" w:rsidP="00890B92">
      <w:pPr>
        <w:rPr>
          <w:sz w:val="22"/>
          <w:szCs w:val="22"/>
        </w:rPr>
      </w:pPr>
      <w:r w:rsidRPr="00D46B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6B90">
        <w:rPr>
          <w:sz w:val="22"/>
          <w:szCs w:val="22"/>
        </w:rPr>
        <w:t>30</w:t>
      </w:r>
    </w:p>
    <w:p w:rsidR="00890B92" w:rsidRPr="00BD5546" w:rsidRDefault="00D46B90" w:rsidP="00890B92">
      <w:pPr>
        <w:rPr>
          <w:sz w:val="22"/>
          <w:szCs w:val="22"/>
        </w:rPr>
      </w:pPr>
      <w:r w:rsidRPr="00D46B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6B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6B90" w:rsidRPr="00D46B90">
        <w:rPr>
          <w:b/>
          <w:sz w:val="22"/>
          <w:szCs w:val="22"/>
        </w:rPr>
        <w:t>KC-DE-zp.272-472/25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IN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46B90" w:rsidRPr="00D46B9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46B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6B90">
        <w:rPr>
          <w:b/>
          <w:sz w:val="22"/>
          <w:szCs w:val="22"/>
        </w:rPr>
        <w:t>Dostawa i montaż wyposażenia pomieszczeń Bramy Głównej w pawilonie U-2 AGH w Krakowie - KC-DE-dzp.272-472/25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6B90" w:rsidP="00A80738">
      <w:pPr>
        <w:spacing w:before="120" w:after="120"/>
        <w:jc w:val="both"/>
        <w:rPr>
          <w:sz w:val="22"/>
          <w:szCs w:val="22"/>
        </w:rPr>
      </w:pPr>
      <w:r w:rsidRPr="00D46B90">
        <w:rPr>
          <w:b/>
          <w:sz w:val="22"/>
          <w:szCs w:val="22"/>
        </w:rPr>
        <w:t>65 000.00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CD1" w:rsidRDefault="00511CD1">
      <w:r>
        <w:separator/>
      </w:r>
    </w:p>
  </w:endnote>
  <w:endnote w:type="continuationSeparator" w:id="0">
    <w:p w:rsidR="00511CD1" w:rsidRDefault="0051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CD1" w:rsidRDefault="00511CD1">
      <w:r>
        <w:separator/>
      </w:r>
    </w:p>
  </w:footnote>
  <w:footnote w:type="continuationSeparator" w:id="0">
    <w:p w:rsidR="00511CD1" w:rsidRDefault="0051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B90" w:rsidRDefault="00D46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B90" w:rsidRDefault="00657FF3">
    <w:pPr>
      <w:pStyle w:val="Nagwek"/>
    </w:pPr>
    <w:r w:rsidRPr="007F41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B90" w:rsidRDefault="00D46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CD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11CD1"/>
    <w:rsid w:val="00524583"/>
    <w:rsid w:val="0058211B"/>
    <w:rsid w:val="00657FF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6B9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729088-9F40-4642-B11B-BA7CCF74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2025-10-08T08:42:00Z</dcterms:created>
  <dcterms:modified xsi:type="dcterms:W3CDTF">2025-10-08T08:42:00Z</dcterms:modified>
</cp:coreProperties>
</file>