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158FF" w:rsidRPr="009158F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158FF" w:rsidRPr="009158FF">
        <w:rPr>
          <w:rFonts w:eastAsia="Times New Roman" w:cs="Calibri"/>
          <w:b/>
          <w:lang w:eastAsia="pl-PL"/>
        </w:rPr>
        <w:t>Podtrzymanie wsparcia technicznego (maintenance) dla komercyjnej licencji programu Petrel Combined Core System na okres 24 miesięcy - KC-DE-zp.272-600/25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ED8" w:rsidRDefault="00681ED8" w:rsidP="0038231F">
      <w:pPr>
        <w:spacing w:after="0" w:line="240" w:lineRule="auto"/>
      </w:pPr>
      <w:r>
        <w:separator/>
      </w:r>
    </w:p>
  </w:endnote>
  <w:endnote w:type="continuationSeparator" w:id="0">
    <w:p w:rsidR="00681ED8" w:rsidRDefault="00681E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8FF" w:rsidRDefault="009158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8FF" w:rsidRDefault="009158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ED8" w:rsidRDefault="00681ED8" w:rsidP="0038231F">
      <w:pPr>
        <w:spacing w:after="0" w:line="240" w:lineRule="auto"/>
      </w:pPr>
      <w:r>
        <w:separator/>
      </w:r>
    </w:p>
  </w:footnote>
  <w:footnote w:type="continuationSeparator" w:id="0">
    <w:p w:rsidR="00681ED8" w:rsidRDefault="00681ED8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8FF" w:rsidRDefault="009158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8FF" w:rsidRDefault="009158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8FF" w:rsidRDefault="009158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1ED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1ED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58FF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6BF9F5-C13E-41F3-A101-17CA842ED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98E0D-C6B4-45CC-ABA8-72A285BC9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2025-10-03T10:42:00Z</dcterms:created>
  <dcterms:modified xsi:type="dcterms:W3CDTF">2025-10-03T10:42:00Z</dcterms:modified>
</cp:coreProperties>
</file>