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7F9DF2" w14:textId="77777777" w:rsidR="00930A96" w:rsidRPr="00AD45A9" w:rsidRDefault="00CC75AF" w:rsidP="00930A96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CC75AF">
        <w:rPr>
          <w:rFonts w:ascii="Arial" w:hAnsi="Arial" w:cs="Arial"/>
          <w:sz w:val="24"/>
          <w:szCs w:val="24"/>
        </w:rPr>
        <w:t>Kraków</w:t>
      </w:r>
      <w:r w:rsidR="00930A96" w:rsidRPr="00AD45A9">
        <w:rPr>
          <w:rFonts w:ascii="Arial" w:hAnsi="Arial" w:cs="Arial"/>
          <w:sz w:val="24"/>
          <w:szCs w:val="24"/>
        </w:rPr>
        <w:t xml:space="preserve"> dnia: </w:t>
      </w:r>
      <w:r w:rsidRPr="00CC75AF">
        <w:rPr>
          <w:rFonts w:ascii="Arial" w:hAnsi="Arial" w:cs="Arial"/>
          <w:sz w:val="24"/>
          <w:szCs w:val="24"/>
        </w:rPr>
        <w:t>2025-09-30</w:t>
      </w:r>
    </w:p>
    <w:p w14:paraId="72DAFF1D" w14:textId="77777777" w:rsidR="00930A96" w:rsidRPr="00AD45A9" w:rsidRDefault="00CC75AF" w:rsidP="00930A9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CC75AF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679F033" w14:textId="77777777" w:rsidR="00930A96" w:rsidRPr="00AD45A9" w:rsidRDefault="00CC75AF" w:rsidP="00930A96">
      <w:pPr>
        <w:spacing w:line="360" w:lineRule="auto"/>
        <w:rPr>
          <w:rFonts w:ascii="Arial" w:hAnsi="Arial" w:cs="Arial"/>
          <w:sz w:val="24"/>
          <w:szCs w:val="24"/>
        </w:rPr>
      </w:pPr>
      <w:r w:rsidRPr="00CC75AF">
        <w:rPr>
          <w:rFonts w:ascii="Arial" w:hAnsi="Arial" w:cs="Arial"/>
          <w:sz w:val="24"/>
          <w:szCs w:val="24"/>
        </w:rPr>
        <w:t>os. Na Skarpie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C75AF">
        <w:rPr>
          <w:rFonts w:ascii="Arial" w:hAnsi="Arial" w:cs="Arial"/>
          <w:sz w:val="24"/>
          <w:szCs w:val="24"/>
        </w:rPr>
        <w:t>66</w:t>
      </w:r>
    </w:p>
    <w:p w14:paraId="1F00A753" w14:textId="77777777" w:rsidR="00930A96" w:rsidRPr="00AD45A9" w:rsidRDefault="00CC75AF" w:rsidP="00930A96">
      <w:pPr>
        <w:rPr>
          <w:rFonts w:ascii="Arial" w:hAnsi="Arial" w:cs="Arial"/>
          <w:sz w:val="24"/>
          <w:szCs w:val="24"/>
        </w:rPr>
      </w:pPr>
      <w:r w:rsidRPr="00CC75AF">
        <w:rPr>
          <w:rFonts w:ascii="Arial" w:hAnsi="Arial" w:cs="Arial"/>
          <w:sz w:val="24"/>
          <w:szCs w:val="24"/>
        </w:rPr>
        <w:t>31-913</w:t>
      </w:r>
      <w:r w:rsidR="00930A96" w:rsidRPr="00AD45A9">
        <w:rPr>
          <w:rFonts w:ascii="Arial" w:hAnsi="Arial" w:cs="Arial"/>
          <w:sz w:val="24"/>
          <w:szCs w:val="24"/>
        </w:rPr>
        <w:t xml:space="preserve"> </w:t>
      </w:r>
      <w:r w:rsidRPr="00CC75AF">
        <w:rPr>
          <w:rFonts w:ascii="Arial" w:hAnsi="Arial" w:cs="Arial"/>
          <w:sz w:val="24"/>
          <w:szCs w:val="24"/>
        </w:rPr>
        <w:t>Kraków</w:t>
      </w:r>
    </w:p>
    <w:p w14:paraId="1E5FF8F5" w14:textId="083C578F" w:rsidR="00930A96" w:rsidRPr="00AD45A9" w:rsidRDefault="00B32597" w:rsidP="003A0E54">
      <w:pPr>
        <w:spacing w:before="120" w:after="480"/>
        <w:jc w:val="both"/>
        <w:rPr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SZP-271-46/25</w:t>
      </w:r>
      <w:r w:rsidR="00A06145">
        <w:rPr>
          <w:rFonts w:ascii="Arial" w:hAnsi="Arial" w:cs="Arial"/>
          <w:bCs/>
          <w:sz w:val="18"/>
          <w:szCs w:val="18"/>
        </w:rPr>
        <w:t>-</w:t>
      </w:r>
      <w:r w:rsidR="0085734F">
        <w:rPr>
          <w:rFonts w:ascii="Arial" w:hAnsi="Arial" w:cs="Arial"/>
          <w:bCs/>
          <w:sz w:val="18"/>
          <w:szCs w:val="18"/>
        </w:rPr>
        <w:t>976.</w:t>
      </w:r>
      <w:r w:rsidR="00A06145">
        <w:rPr>
          <w:rFonts w:ascii="Arial" w:hAnsi="Arial" w:cs="Arial"/>
          <w:bCs/>
          <w:sz w:val="18"/>
          <w:szCs w:val="18"/>
        </w:rPr>
        <w:t>IW</w:t>
      </w:r>
    </w:p>
    <w:p w14:paraId="62DEA073" w14:textId="77777777" w:rsidR="00930A96" w:rsidRPr="00AD45A9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11BE46A1" w14:textId="77777777" w:rsidR="00930A96" w:rsidRPr="00152970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6B749B" w14:paraId="4EACD5B7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A842B7" w14:textId="77777777" w:rsidR="00930A96" w:rsidRPr="00AB5D68" w:rsidRDefault="00930A96" w:rsidP="00E03B3C">
            <w:pPr>
              <w:pStyle w:val="Nagwek1"/>
              <w:spacing w:after="0" w:line="360" w:lineRule="auto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14:paraId="1114311D" w14:textId="77777777" w:rsidR="00930A96" w:rsidRPr="00AB5D6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14:paraId="578F9F73" w14:textId="77777777" w:rsidR="00930A96" w:rsidRPr="00554D72" w:rsidRDefault="00930A96" w:rsidP="00930A96">
      <w:pPr>
        <w:pStyle w:val="Nagwek1"/>
        <w:spacing w:before="0" w:after="360"/>
        <w:rPr>
          <w:rFonts w:cs="Arial"/>
          <w:sz w:val="24"/>
          <w:szCs w:val="24"/>
        </w:rPr>
      </w:pPr>
    </w:p>
    <w:p w14:paraId="3BE4F40A" w14:textId="77777777" w:rsidR="00930A96" w:rsidRPr="004E4B64" w:rsidRDefault="00930A96" w:rsidP="00930A9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4E4B64" w14:paraId="743590E5" w14:textId="77777777" w:rsidTr="00E03B3C">
        <w:tc>
          <w:tcPr>
            <w:tcW w:w="2269" w:type="dxa"/>
            <w:shd w:val="clear" w:color="auto" w:fill="auto"/>
          </w:tcPr>
          <w:p w14:paraId="597307BC" w14:textId="77777777" w:rsidR="00930A96" w:rsidRPr="004E4B6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CFCAAEA" w14:textId="77777777" w:rsidR="00930A96" w:rsidRPr="004E4B64" w:rsidRDefault="00CC75AF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5AF">
              <w:rPr>
                <w:rFonts w:ascii="Arial" w:hAnsi="Arial" w:cs="Arial"/>
                <w:bCs/>
                <w:sz w:val="24"/>
                <w:szCs w:val="24"/>
              </w:rPr>
              <w:t>Dostawa implantów do zabiegów artroskopowych i małoinwazyjnych</w:t>
            </w:r>
            <w:r w:rsidR="00930A96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CC75AF" w:rsidRPr="004E4B64" w14:paraId="5EF02813" w14:textId="77777777" w:rsidTr="00AE448C">
        <w:tc>
          <w:tcPr>
            <w:tcW w:w="2269" w:type="dxa"/>
            <w:shd w:val="clear" w:color="auto" w:fill="auto"/>
          </w:tcPr>
          <w:p w14:paraId="4604A2BE" w14:textId="77777777" w:rsidR="00CC75AF" w:rsidRPr="004E4B64" w:rsidRDefault="00CC75AF" w:rsidP="00AE448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AE42F1C" w14:textId="77777777" w:rsidR="00CC75AF" w:rsidRPr="004E4B64" w:rsidRDefault="00CC75AF" w:rsidP="00AE448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CC75AF">
              <w:rPr>
                <w:rFonts w:ascii="Arial" w:hAnsi="Arial" w:cs="Arial"/>
                <w:bCs/>
                <w:sz w:val="24"/>
                <w:szCs w:val="24"/>
              </w:rPr>
              <w:t>SZP-271-46/25</w:t>
            </w:r>
          </w:p>
        </w:tc>
      </w:tr>
    </w:tbl>
    <w:p w14:paraId="5F4B9E74" w14:textId="77777777" w:rsidR="003A0E54" w:rsidRDefault="005C0930" w:rsidP="003A0E54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22485D">
        <w:rPr>
          <w:rFonts w:ascii="Arial" w:hAnsi="Arial" w:cs="Arial"/>
          <w:sz w:val="24"/>
          <w:szCs w:val="24"/>
        </w:rPr>
        <w:t xml:space="preserve">Zamawiający, </w:t>
      </w:r>
      <w:r w:rsidR="00CC75AF" w:rsidRPr="00CC75AF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22485D">
        <w:rPr>
          <w:rFonts w:ascii="Arial" w:hAnsi="Arial" w:cs="Arial"/>
          <w:sz w:val="24"/>
          <w:szCs w:val="24"/>
        </w:rPr>
        <w:t xml:space="preserve">, działając na podstawie art. 137 ust. 1 i 2 ustawy z dnia 11 września 2019r. Prawo zamówień publicznych </w:t>
      </w:r>
      <w:r w:rsidR="00CC75AF" w:rsidRPr="00CC75AF">
        <w:rPr>
          <w:rFonts w:ascii="Arial" w:hAnsi="Arial" w:cs="Arial"/>
          <w:sz w:val="24"/>
          <w:szCs w:val="24"/>
        </w:rPr>
        <w:t>(t.j. Dz. U. z 2024 poz. 1320</w:t>
      </w:r>
      <w:r w:rsidR="00B32597">
        <w:rPr>
          <w:rFonts w:ascii="Arial" w:hAnsi="Arial" w:cs="Arial"/>
          <w:sz w:val="24"/>
          <w:szCs w:val="24"/>
        </w:rPr>
        <w:t xml:space="preserve"> ze zm.</w:t>
      </w:r>
      <w:r w:rsidR="00CC75AF" w:rsidRPr="00CC75AF">
        <w:rPr>
          <w:rFonts w:ascii="Arial" w:hAnsi="Arial" w:cs="Arial"/>
          <w:sz w:val="24"/>
          <w:szCs w:val="24"/>
        </w:rPr>
        <w:t>)</w:t>
      </w:r>
      <w:r w:rsidRPr="0022485D">
        <w:rPr>
          <w:rFonts w:ascii="Arial" w:hAnsi="Arial" w:cs="Arial"/>
          <w:sz w:val="24"/>
          <w:szCs w:val="24"/>
        </w:rPr>
        <w:t xml:space="preserve">, </w:t>
      </w:r>
      <w:r w:rsidR="00EB3650" w:rsidRPr="0022485D">
        <w:rPr>
          <w:rFonts w:ascii="Arial" w:hAnsi="Arial" w:cs="Arial"/>
          <w:sz w:val="24"/>
          <w:szCs w:val="24"/>
        </w:rPr>
        <w:t xml:space="preserve">informuje o </w:t>
      </w:r>
      <w:r w:rsidRPr="0022485D">
        <w:rPr>
          <w:rFonts w:ascii="Arial" w:hAnsi="Arial" w:cs="Arial"/>
          <w:sz w:val="24"/>
          <w:szCs w:val="24"/>
        </w:rPr>
        <w:t>dokon</w:t>
      </w:r>
      <w:r w:rsidR="00EB3650" w:rsidRPr="0022485D">
        <w:rPr>
          <w:rFonts w:ascii="Arial" w:hAnsi="Arial" w:cs="Arial"/>
          <w:sz w:val="24"/>
          <w:szCs w:val="24"/>
        </w:rPr>
        <w:t>aniu</w:t>
      </w:r>
      <w:r w:rsidRPr="0022485D">
        <w:rPr>
          <w:rFonts w:ascii="Arial" w:hAnsi="Arial" w:cs="Arial"/>
          <w:sz w:val="24"/>
          <w:szCs w:val="24"/>
        </w:rPr>
        <w:t xml:space="preserve"> </w:t>
      </w:r>
      <w:r w:rsidR="00460DC4" w:rsidRPr="0022485D">
        <w:rPr>
          <w:rFonts w:ascii="Arial" w:hAnsi="Arial" w:cs="Arial"/>
          <w:sz w:val="24"/>
          <w:szCs w:val="24"/>
        </w:rPr>
        <w:t>zmian</w:t>
      </w:r>
      <w:r w:rsidRPr="0022485D">
        <w:rPr>
          <w:rFonts w:ascii="Arial" w:hAnsi="Arial" w:cs="Arial"/>
          <w:sz w:val="24"/>
          <w:szCs w:val="24"/>
        </w:rPr>
        <w:t xml:space="preserve"> w z</w:t>
      </w:r>
      <w:r w:rsidR="00460DC4" w:rsidRPr="0022485D">
        <w:rPr>
          <w:rFonts w:ascii="Arial" w:hAnsi="Arial" w:cs="Arial"/>
          <w:sz w:val="24"/>
          <w:szCs w:val="24"/>
        </w:rPr>
        <w:t>apis</w:t>
      </w:r>
      <w:r w:rsidRPr="0022485D">
        <w:rPr>
          <w:rFonts w:ascii="Arial" w:hAnsi="Arial" w:cs="Arial"/>
          <w:sz w:val="24"/>
          <w:szCs w:val="24"/>
        </w:rPr>
        <w:t>ach</w:t>
      </w:r>
      <w:r w:rsidR="00460DC4" w:rsidRPr="0022485D">
        <w:rPr>
          <w:rFonts w:ascii="Arial" w:hAnsi="Arial" w:cs="Arial"/>
          <w:sz w:val="24"/>
          <w:szCs w:val="24"/>
        </w:rPr>
        <w:t xml:space="preserve"> </w:t>
      </w:r>
      <w:r w:rsidR="0022485D">
        <w:rPr>
          <w:rFonts w:ascii="Arial" w:hAnsi="Arial" w:cs="Arial"/>
          <w:sz w:val="24"/>
          <w:szCs w:val="24"/>
        </w:rPr>
        <w:t>SWZ</w:t>
      </w:r>
      <w:r w:rsidR="00460DC4" w:rsidRPr="0022485D">
        <w:rPr>
          <w:rFonts w:ascii="Arial" w:hAnsi="Arial" w:cs="Arial"/>
          <w:sz w:val="24"/>
          <w:szCs w:val="24"/>
        </w:rPr>
        <w:t xml:space="preserve"> w następującym zakresie</w:t>
      </w:r>
      <w:r w:rsidR="00EF1037" w:rsidRPr="0022485D">
        <w:rPr>
          <w:rFonts w:ascii="Arial" w:hAnsi="Arial" w:cs="Arial"/>
          <w:sz w:val="24"/>
          <w:szCs w:val="24"/>
        </w:rPr>
        <w:t>:</w:t>
      </w:r>
    </w:p>
    <w:p w14:paraId="320E844A" w14:textId="456C1AC4" w:rsidR="003A0E54" w:rsidRPr="0022485D" w:rsidRDefault="003A0E54" w:rsidP="003A0E54">
      <w:pPr>
        <w:spacing w:before="240" w:after="60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pkt 4.2. – w zadaniu nr 2 – </w:t>
      </w:r>
      <w:r w:rsidRPr="003A0E54">
        <w:rPr>
          <w:rFonts w:ascii="Arial" w:hAnsi="Arial" w:cs="Arial"/>
          <w:sz w:val="24"/>
          <w:szCs w:val="24"/>
        </w:rPr>
        <w:t>dopuszczenie możliwości zaoferowania wielorazowego zamkniętego</w:t>
      </w:r>
      <w:r>
        <w:rPr>
          <w:rFonts w:ascii="Arial" w:hAnsi="Arial" w:cs="Arial"/>
          <w:sz w:val="24"/>
          <w:szCs w:val="24"/>
        </w:rPr>
        <w:t xml:space="preserve"> </w:t>
      </w:r>
      <w:r w:rsidRPr="003A0E54">
        <w:rPr>
          <w:rFonts w:ascii="Arial" w:hAnsi="Arial" w:cs="Arial"/>
          <w:sz w:val="24"/>
          <w:szCs w:val="24"/>
        </w:rPr>
        <w:t>obcinacza do nici z funkcją spychacza do węzłów</w:t>
      </w:r>
      <w:r>
        <w:rPr>
          <w:rFonts w:ascii="Arial" w:hAnsi="Arial" w:cs="Arial"/>
          <w:sz w:val="24"/>
          <w:szCs w:val="24"/>
        </w:rPr>
        <w:t>.</w:t>
      </w:r>
    </w:p>
    <w:p w14:paraId="78C729FF" w14:textId="77777777" w:rsidR="00CC75AF" w:rsidRPr="00CC75AF" w:rsidRDefault="00CC75AF" w:rsidP="003A0E5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C75AF">
        <w:rPr>
          <w:rFonts w:ascii="Arial" w:hAnsi="Arial" w:cs="Arial"/>
          <w:bCs/>
          <w:sz w:val="24"/>
          <w:szCs w:val="24"/>
        </w:rPr>
        <w:t>Zmienia się zapis pkt 16/16.1, który otrzymuje brzmienie:</w:t>
      </w:r>
    </w:p>
    <w:p w14:paraId="0BA31732" w14:textId="77777777" w:rsidR="00CC75AF" w:rsidRPr="00CC75AF" w:rsidRDefault="00CC75AF" w:rsidP="003A0E54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C75AF">
        <w:rPr>
          <w:rFonts w:ascii="Arial" w:hAnsi="Arial" w:cs="Arial"/>
          <w:bCs/>
          <w:sz w:val="24"/>
          <w:szCs w:val="24"/>
        </w:rPr>
        <w:t>16.1.</w:t>
      </w:r>
      <w:r w:rsidRPr="00CC75AF">
        <w:rPr>
          <w:rFonts w:ascii="Arial" w:hAnsi="Arial" w:cs="Arial"/>
          <w:bCs/>
          <w:sz w:val="24"/>
          <w:szCs w:val="24"/>
        </w:rPr>
        <w:tab/>
        <w:t>Wykonawca pozostaje związany ofertą do dnia 2026-01-05.</w:t>
      </w:r>
    </w:p>
    <w:p w14:paraId="0242DFD7" w14:textId="77777777" w:rsidR="003A0E54" w:rsidRDefault="003A0E54" w:rsidP="003A0E5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</w:p>
    <w:p w14:paraId="261CBC1F" w14:textId="5A91E79D" w:rsidR="00CC75AF" w:rsidRPr="00CC75AF" w:rsidRDefault="00CC75AF" w:rsidP="003A0E5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C75AF">
        <w:rPr>
          <w:rFonts w:ascii="Arial" w:hAnsi="Arial" w:cs="Arial"/>
          <w:bCs/>
          <w:sz w:val="24"/>
          <w:szCs w:val="24"/>
        </w:rPr>
        <w:lastRenderedPageBreak/>
        <w:t>Zmienia się zapis pkt 18, który otrzymuje brzmienie:</w:t>
      </w:r>
    </w:p>
    <w:p w14:paraId="3769B18D" w14:textId="77777777" w:rsidR="00CC75AF" w:rsidRPr="00CC75AF" w:rsidRDefault="00CC75AF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C75AF">
        <w:rPr>
          <w:rFonts w:ascii="Arial" w:hAnsi="Arial" w:cs="Arial"/>
          <w:bCs/>
          <w:sz w:val="24"/>
          <w:szCs w:val="24"/>
        </w:rPr>
        <w:t>Ofertę, wraz z załącznikami, należy złożyć za pośrednictwem Platformy w terminie do dnia 2025-10-08 do godz. 08:30.</w:t>
      </w:r>
    </w:p>
    <w:p w14:paraId="19722993" w14:textId="77777777" w:rsidR="00CC75AF" w:rsidRPr="00CC75AF" w:rsidRDefault="00CC75AF" w:rsidP="003A0E54">
      <w:pPr>
        <w:spacing w:after="12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C75AF">
        <w:rPr>
          <w:rFonts w:ascii="Arial" w:hAnsi="Arial" w:cs="Arial"/>
          <w:bCs/>
          <w:sz w:val="24"/>
          <w:szCs w:val="24"/>
        </w:rPr>
        <w:t>Zmienia się zapis pkt 19/19.1, który otrzymuje brzmienie:</w:t>
      </w:r>
    </w:p>
    <w:p w14:paraId="4BB1ADF7" w14:textId="1FD027A1" w:rsidR="00EF1037" w:rsidRPr="006736C6" w:rsidRDefault="00CC75AF" w:rsidP="00930A96">
      <w:pPr>
        <w:spacing w:after="60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CC75AF">
        <w:rPr>
          <w:rFonts w:ascii="Arial" w:hAnsi="Arial" w:cs="Arial"/>
          <w:bCs/>
          <w:sz w:val="24"/>
          <w:szCs w:val="24"/>
        </w:rPr>
        <w:t>19.1.</w:t>
      </w:r>
      <w:r w:rsidRPr="00CC75AF">
        <w:rPr>
          <w:rFonts w:ascii="Arial" w:hAnsi="Arial" w:cs="Arial"/>
          <w:bCs/>
          <w:sz w:val="24"/>
          <w:szCs w:val="24"/>
        </w:rPr>
        <w:tab/>
        <w:t>Otwarcie ofert nastąpi w dniu: 2025-10-08 o godz. 09:</w:t>
      </w:r>
      <w:r w:rsidR="00A07F11">
        <w:rPr>
          <w:rFonts w:ascii="Arial" w:hAnsi="Arial" w:cs="Arial"/>
          <w:bCs/>
          <w:sz w:val="24"/>
          <w:szCs w:val="24"/>
        </w:rPr>
        <w:t>00</w:t>
      </w:r>
      <w:r w:rsidRPr="00CC75AF">
        <w:rPr>
          <w:rFonts w:ascii="Arial" w:hAnsi="Arial" w:cs="Arial"/>
          <w:bCs/>
          <w:sz w:val="24"/>
          <w:szCs w:val="24"/>
        </w:rPr>
        <w:t>, za pośrednictwem Platformy, na karcie "Oferta/Załączniki", poprzez ich odszyfrowanie, które jest jednoznaczne z ich upublicznieniem.</w:t>
      </w:r>
    </w:p>
    <w:p w14:paraId="7A6BB418" w14:textId="706CF03C" w:rsidR="005C0930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 w:rsidRPr="0022485D">
        <w:rPr>
          <w:rFonts w:ascii="Arial" w:hAnsi="Arial" w:cs="Arial"/>
          <w:i/>
          <w:szCs w:val="24"/>
        </w:rPr>
        <w:t>Zamawiający</w:t>
      </w:r>
    </w:p>
    <w:p w14:paraId="1E49339F" w14:textId="7322E688" w:rsidR="00F212FC" w:rsidRDefault="00F212FC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Z-ca Dyrektora ds. Finansowych</w:t>
      </w:r>
    </w:p>
    <w:p w14:paraId="1CF2ED5D" w14:textId="27C42412" w:rsidR="00F212FC" w:rsidRPr="0022485D" w:rsidRDefault="00F212FC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mgr Dorota Góral</w:t>
      </w:r>
    </w:p>
    <w:p w14:paraId="10E8F4FB" w14:textId="77777777" w:rsidR="005C0930" w:rsidRPr="0022485D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22485D" w:rsidSect="00930A9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92A199" w14:textId="77777777" w:rsidR="00866952" w:rsidRDefault="00866952">
      <w:r>
        <w:separator/>
      </w:r>
    </w:p>
  </w:endnote>
  <w:endnote w:type="continuationSeparator" w:id="0">
    <w:p w14:paraId="110CCED7" w14:textId="77777777" w:rsidR="00866952" w:rsidRDefault="008669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DADD98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73E7BC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4E930B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F6BCF9C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47112B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6A8BDD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849732" w14:textId="77777777" w:rsidR="00EF1037" w:rsidRDefault="00EF1037">
    <w:pPr>
      <w:pStyle w:val="Stopka"/>
      <w:tabs>
        <w:tab w:val="clear" w:pos="4536"/>
        <w:tab w:val="left" w:pos="6237"/>
      </w:tabs>
    </w:pPr>
  </w:p>
  <w:p w14:paraId="3CA92105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84BE69" w14:textId="77777777" w:rsidR="00866952" w:rsidRDefault="00866952">
      <w:r>
        <w:separator/>
      </w:r>
    </w:p>
  </w:footnote>
  <w:footnote w:type="continuationSeparator" w:id="0">
    <w:p w14:paraId="753161D6" w14:textId="77777777" w:rsidR="00866952" w:rsidRDefault="008669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F4CE41" w14:textId="77777777" w:rsidR="00CC75AF" w:rsidRDefault="00CC75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4E4C3E" w14:textId="77777777" w:rsidR="00CC75AF" w:rsidRDefault="00CC75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5E8ECA" w14:textId="77777777" w:rsidR="00CC75AF" w:rsidRDefault="00CC75A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952"/>
    <w:rsid w:val="00057D02"/>
    <w:rsid w:val="000613E0"/>
    <w:rsid w:val="001A571A"/>
    <w:rsid w:val="0022485D"/>
    <w:rsid w:val="002B1C74"/>
    <w:rsid w:val="00384EFD"/>
    <w:rsid w:val="003A0E54"/>
    <w:rsid w:val="004222DA"/>
    <w:rsid w:val="00453E59"/>
    <w:rsid w:val="00460DC4"/>
    <w:rsid w:val="005079A4"/>
    <w:rsid w:val="0055546F"/>
    <w:rsid w:val="005C0930"/>
    <w:rsid w:val="006736C6"/>
    <w:rsid w:val="006D4AE5"/>
    <w:rsid w:val="00854803"/>
    <w:rsid w:val="0085734F"/>
    <w:rsid w:val="00866952"/>
    <w:rsid w:val="0087224A"/>
    <w:rsid w:val="009149C3"/>
    <w:rsid w:val="00930A96"/>
    <w:rsid w:val="00953AA1"/>
    <w:rsid w:val="0095641D"/>
    <w:rsid w:val="009D169F"/>
    <w:rsid w:val="00A06145"/>
    <w:rsid w:val="00A07F11"/>
    <w:rsid w:val="00A4668B"/>
    <w:rsid w:val="00B26D41"/>
    <w:rsid w:val="00B32597"/>
    <w:rsid w:val="00B361A9"/>
    <w:rsid w:val="00C152AE"/>
    <w:rsid w:val="00CC75AF"/>
    <w:rsid w:val="00D1574A"/>
    <w:rsid w:val="00D248D2"/>
    <w:rsid w:val="00E02559"/>
    <w:rsid w:val="00E03B3C"/>
    <w:rsid w:val="00E74582"/>
    <w:rsid w:val="00EB3650"/>
    <w:rsid w:val="00EF1037"/>
    <w:rsid w:val="00F16162"/>
    <w:rsid w:val="00F212FC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BD270F4"/>
  <w15:chartTrackingRefBased/>
  <w15:docId w15:val="{0879B362-05E5-485B-9FBB-F19D16DB4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fij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200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Agata Fijak</cp:lastModifiedBy>
  <cp:revision>3</cp:revision>
  <cp:lastPrinted>2025-09-30T12:31:00Z</cp:lastPrinted>
  <dcterms:created xsi:type="dcterms:W3CDTF">2025-10-01T06:58:00Z</dcterms:created>
  <dcterms:modified xsi:type="dcterms:W3CDTF">2025-10-01T07:32:00Z</dcterms:modified>
</cp:coreProperties>
</file>