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82AAB" w14:textId="01B43B37" w:rsidR="006A5DF1" w:rsidRPr="000043E8" w:rsidRDefault="00AE5025" w:rsidP="006A5DF1">
      <w:pPr>
        <w:spacing w:after="240"/>
        <w:jc w:val="right"/>
        <w:rPr>
          <w:sz w:val="22"/>
          <w:szCs w:val="22"/>
        </w:rPr>
      </w:pPr>
      <w:r w:rsidRPr="00AE5025">
        <w:rPr>
          <w:sz w:val="22"/>
          <w:szCs w:val="22"/>
        </w:rPr>
        <w:t>Kraków</w:t>
      </w:r>
      <w:r w:rsidR="006A5DF1" w:rsidRPr="00D91931">
        <w:rPr>
          <w:sz w:val="22"/>
          <w:szCs w:val="22"/>
        </w:rPr>
        <w:t xml:space="preserve"> dnia: </w:t>
      </w:r>
      <w:r w:rsidRPr="00AE5025">
        <w:rPr>
          <w:sz w:val="22"/>
          <w:szCs w:val="22"/>
        </w:rPr>
        <w:t>202</w:t>
      </w:r>
      <w:r w:rsidR="00226CDD">
        <w:rPr>
          <w:sz w:val="22"/>
          <w:szCs w:val="22"/>
        </w:rPr>
        <w:t>5</w:t>
      </w:r>
      <w:r w:rsidRPr="00AE5025">
        <w:rPr>
          <w:sz w:val="22"/>
          <w:szCs w:val="22"/>
        </w:rPr>
        <w:t>-</w:t>
      </w:r>
      <w:r w:rsidRPr="000043E8">
        <w:rPr>
          <w:sz w:val="22"/>
          <w:szCs w:val="22"/>
        </w:rPr>
        <w:t>0</w:t>
      </w:r>
      <w:r w:rsidR="00226CDD" w:rsidRPr="000043E8">
        <w:rPr>
          <w:sz w:val="22"/>
          <w:szCs w:val="22"/>
        </w:rPr>
        <w:t>9</w:t>
      </w:r>
      <w:r w:rsidRPr="000043E8">
        <w:rPr>
          <w:sz w:val="22"/>
          <w:szCs w:val="22"/>
        </w:rPr>
        <w:t>-</w:t>
      </w:r>
      <w:r w:rsidR="000043E8" w:rsidRPr="000043E8">
        <w:rPr>
          <w:sz w:val="22"/>
          <w:szCs w:val="22"/>
        </w:rPr>
        <w:t>2</w:t>
      </w:r>
      <w:r w:rsidR="00437374">
        <w:rPr>
          <w:sz w:val="22"/>
          <w:szCs w:val="22"/>
        </w:rPr>
        <w:t>3</w:t>
      </w:r>
    </w:p>
    <w:p w14:paraId="36E9B0DF" w14:textId="77777777" w:rsidR="00AE5025" w:rsidRPr="00AE5025" w:rsidRDefault="00AE5025" w:rsidP="006A5DF1">
      <w:pPr>
        <w:rPr>
          <w:b/>
          <w:bCs/>
          <w:sz w:val="22"/>
          <w:szCs w:val="22"/>
        </w:rPr>
      </w:pPr>
      <w:r w:rsidRPr="00AE5025">
        <w:rPr>
          <w:b/>
          <w:bCs/>
          <w:sz w:val="22"/>
          <w:szCs w:val="22"/>
        </w:rPr>
        <w:t>Akademia Górniczo - Hutnicza</w:t>
      </w:r>
    </w:p>
    <w:p w14:paraId="3E33312E" w14:textId="77777777" w:rsidR="00AE5025" w:rsidRPr="00197AC7" w:rsidRDefault="00AE5025" w:rsidP="006A5DF1">
      <w:pPr>
        <w:rPr>
          <w:b/>
          <w:bCs/>
          <w:sz w:val="22"/>
          <w:szCs w:val="22"/>
        </w:rPr>
      </w:pPr>
      <w:r w:rsidRPr="00AE5025">
        <w:rPr>
          <w:b/>
          <w:bCs/>
          <w:sz w:val="22"/>
          <w:szCs w:val="22"/>
        </w:rPr>
        <w:t xml:space="preserve">im. </w:t>
      </w:r>
      <w:r w:rsidRPr="00197AC7">
        <w:rPr>
          <w:b/>
          <w:bCs/>
          <w:sz w:val="22"/>
          <w:szCs w:val="22"/>
        </w:rPr>
        <w:t>Stanisława Staszica w Krakowie</w:t>
      </w:r>
    </w:p>
    <w:p w14:paraId="4CF28734" w14:textId="77777777" w:rsidR="006A5DF1" w:rsidRPr="00197AC7" w:rsidRDefault="00AE5025" w:rsidP="006A5DF1">
      <w:pPr>
        <w:rPr>
          <w:b/>
          <w:bCs/>
          <w:sz w:val="22"/>
          <w:szCs w:val="22"/>
        </w:rPr>
      </w:pPr>
      <w:r w:rsidRPr="00197AC7">
        <w:rPr>
          <w:b/>
          <w:bCs/>
          <w:sz w:val="22"/>
          <w:szCs w:val="22"/>
        </w:rPr>
        <w:t>Dział Zamówień Publicznych</w:t>
      </w:r>
    </w:p>
    <w:p w14:paraId="0F39B966" w14:textId="77777777" w:rsidR="006A5DF1" w:rsidRPr="00197AC7" w:rsidRDefault="00AE5025" w:rsidP="006A5DF1">
      <w:pPr>
        <w:rPr>
          <w:sz w:val="22"/>
          <w:szCs w:val="22"/>
        </w:rPr>
      </w:pPr>
      <w:r w:rsidRPr="00197AC7">
        <w:rPr>
          <w:sz w:val="22"/>
          <w:szCs w:val="22"/>
        </w:rPr>
        <w:t>Al. Mickiewicza</w:t>
      </w:r>
      <w:r w:rsidR="006A5DF1" w:rsidRPr="00197AC7">
        <w:rPr>
          <w:sz w:val="22"/>
          <w:szCs w:val="22"/>
        </w:rPr>
        <w:t xml:space="preserve"> </w:t>
      </w:r>
      <w:r w:rsidRPr="00197AC7">
        <w:rPr>
          <w:sz w:val="22"/>
          <w:szCs w:val="22"/>
        </w:rPr>
        <w:t>30</w:t>
      </w:r>
    </w:p>
    <w:p w14:paraId="348A39EC" w14:textId="77777777" w:rsidR="006A5DF1" w:rsidRPr="00197AC7" w:rsidRDefault="00AE5025" w:rsidP="006A5DF1">
      <w:pPr>
        <w:rPr>
          <w:sz w:val="22"/>
          <w:szCs w:val="22"/>
        </w:rPr>
      </w:pPr>
      <w:r w:rsidRPr="00197AC7">
        <w:rPr>
          <w:sz w:val="22"/>
          <w:szCs w:val="22"/>
        </w:rPr>
        <w:t>30-059</w:t>
      </w:r>
      <w:r w:rsidR="006A5DF1" w:rsidRPr="00197AC7">
        <w:rPr>
          <w:sz w:val="22"/>
          <w:szCs w:val="22"/>
        </w:rPr>
        <w:t xml:space="preserve"> </w:t>
      </w:r>
      <w:r w:rsidRPr="00197AC7">
        <w:rPr>
          <w:sz w:val="22"/>
          <w:szCs w:val="22"/>
        </w:rPr>
        <w:t>Kraków</w:t>
      </w:r>
    </w:p>
    <w:p w14:paraId="35DCF198" w14:textId="624DC3F2" w:rsidR="006A5DF1" w:rsidRPr="00197AC7" w:rsidRDefault="006A5DF1" w:rsidP="006A5DF1">
      <w:pPr>
        <w:pStyle w:val="Nagwek"/>
        <w:tabs>
          <w:tab w:val="clear" w:pos="4536"/>
        </w:tabs>
        <w:rPr>
          <w:sz w:val="22"/>
          <w:szCs w:val="22"/>
        </w:rPr>
      </w:pPr>
      <w:r w:rsidRPr="00197AC7">
        <w:rPr>
          <w:sz w:val="22"/>
          <w:szCs w:val="22"/>
        </w:rPr>
        <w:t>Pismo:</w:t>
      </w:r>
      <w:r w:rsidRPr="00197AC7">
        <w:rPr>
          <w:b/>
          <w:bCs/>
          <w:sz w:val="22"/>
          <w:szCs w:val="22"/>
        </w:rPr>
        <w:t xml:space="preserve"> </w:t>
      </w:r>
      <w:r w:rsidR="00226CDD">
        <w:rPr>
          <w:b/>
          <w:bCs/>
          <w:sz w:val="22"/>
          <w:szCs w:val="22"/>
        </w:rPr>
        <w:t>DE-dzp</w:t>
      </w:r>
      <w:r w:rsidR="00116018">
        <w:rPr>
          <w:b/>
          <w:bCs/>
          <w:sz w:val="22"/>
          <w:szCs w:val="22"/>
        </w:rPr>
        <w:t>.</w:t>
      </w:r>
      <w:bookmarkStart w:id="0" w:name="_GoBack"/>
      <w:bookmarkEnd w:id="0"/>
      <w:r w:rsidR="00D63ACF">
        <w:rPr>
          <w:b/>
          <w:bCs/>
          <w:sz w:val="22"/>
          <w:szCs w:val="22"/>
        </w:rPr>
        <w:t>272-470/25</w:t>
      </w:r>
      <w:r w:rsidRPr="00197AC7">
        <w:rPr>
          <w:sz w:val="22"/>
          <w:szCs w:val="22"/>
        </w:rPr>
        <w:tab/>
        <w:t xml:space="preserve"> </w:t>
      </w:r>
    </w:p>
    <w:p w14:paraId="780D89F7" w14:textId="77777777" w:rsidR="006A5DF1" w:rsidRPr="00D91931" w:rsidRDefault="006A5DF1" w:rsidP="006A5DF1">
      <w:pPr>
        <w:tabs>
          <w:tab w:val="left" w:pos="708"/>
          <w:tab w:val="center" w:pos="4536"/>
          <w:tab w:val="right" w:pos="9072"/>
        </w:tabs>
        <w:spacing w:after="20"/>
        <w:ind w:left="5245"/>
        <w:rPr>
          <w:b/>
          <w:sz w:val="22"/>
          <w:szCs w:val="22"/>
        </w:rPr>
      </w:pPr>
      <w:r w:rsidRPr="00197AC7">
        <w:rPr>
          <w:b/>
          <w:sz w:val="22"/>
          <w:szCs w:val="22"/>
        </w:rPr>
        <w:t>WYKONAWCY</w:t>
      </w:r>
    </w:p>
    <w:p w14:paraId="3A72B00F"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5CD8F581" w14:textId="77777777" w:rsidR="006D4AB3" w:rsidRPr="006A5DF1" w:rsidRDefault="006D4AB3">
      <w:pPr>
        <w:pStyle w:val="Nagwek"/>
        <w:tabs>
          <w:tab w:val="clear" w:pos="4536"/>
        </w:tabs>
        <w:rPr>
          <w:sz w:val="22"/>
          <w:szCs w:val="22"/>
        </w:rPr>
      </w:pPr>
    </w:p>
    <w:p w14:paraId="0A4F4FB3" w14:textId="77777777" w:rsidR="00632C3C" w:rsidRDefault="00E21B49" w:rsidP="00133EA8">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1FB146D8" w14:textId="516EF76F" w:rsidR="00133EA8" w:rsidRPr="00133EA8" w:rsidRDefault="00133EA8" w:rsidP="00133EA8">
      <w:pPr>
        <w:jc w:val="center"/>
        <w:rPr>
          <w:b/>
          <w:sz w:val="28"/>
          <w:szCs w:val="28"/>
        </w:rPr>
      </w:pPr>
      <w:r w:rsidRPr="00133EA8">
        <w:rPr>
          <w:b/>
          <w:sz w:val="28"/>
          <w:szCs w:val="28"/>
        </w:rPr>
        <w:t xml:space="preserve">PAKIET PYTAŃ i ODPOWIEDZI NR </w:t>
      </w:r>
      <w:r w:rsidR="00437374">
        <w:rPr>
          <w:b/>
          <w:sz w:val="28"/>
          <w:szCs w:val="28"/>
        </w:rPr>
        <w:t>2</w:t>
      </w:r>
      <w:r w:rsidR="00A67239">
        <w:rPr>
          <w:b/>
          <w:sz w:val="28"/>
          <w:szCs w:val="28"/>
        </w:rPr>
        <w:t xml:space="preserve"> I POWIADOMIENIE </w:t>
      </w:r>
      <w:r w:rsidR="00A67239">
        <w:rPr>
          <w:b/>
          <w:sz w:val="28"/>
          <w:szCs w:val="28"/>
        </w:rPr>
        <w:br/>
        <w:t>O ZMIANACH SWZ</w:t>
      </w:r>
    </w:p>
    <w:p w14:paraId="6EF78483" w14:textId="77777777" w:rsidR="00133EA8" w:rsidRPr="007365E9" w:rsidRDefault="00133EA8" w:rsidP="00133EA8">
      <w:pPr>
        <w:rPr>
          <w:sz w:val="22"/>
          <w:szCs w:val="22"/>
        </w:rPr>
      </w:pPr>
    </w:p>
    <w:p w14:paraId="28A390B3" w14:textId="6A9D6711" w:rsidR="006D4AB3" w:rsidRPr="007365E9" w:rsidRDefault="00632C3C" w:rsidP="007365E9">
      <w:pPr>
        <w:spacing w:after="360" w:line="276" w:lineRule="auto"/>
        <w:jc w:val="both"/>
        <w:rPr>
          <w:sz w:val="22"/>
          <w:szCs w:val="22"/>
        </w:rPr>
      </w:pPr>
      <w:r w:rsidRPr="007365E9">
        <w:rPr>
          <w:sz w:val="22"/>
          <w:szCs w:val="22"/>
        </w:rPr>
        <w:t xml:space="preserve">Dotyczy: </w:t>
      </w:r>
      <w:r w:rsidR="006A5DF1" w:rsidRPr="007365E9">
        <w:rPr>
          <w:sz w:val="22"/>
          <w:szCs w:val="22"/>
        </w:rPr>
        <w:t>p</w:t>
      </w:r>
      <w:r w:rsidRPr="007365E9">
        <w:rPr>
          <w:sz w:val="22"/>
          <w:szCs w:val="22"/>
        </w:rPr>
        <w:t>ostępowani</w:t>
      </w:r>
      <w:r w:rsidR="006A5DF1" w:rsidRPr="007365E9">
        <w:rPr>
          <w:sz w:val="22"/>
          <w:szCs w:val="22"/>
        </w:rPr>
        <w:t>a</w:t>
      </w:r>
      <w:r w:rsidRPr="007365E9">
        <w:rPr>
          <w:sz w:val="22"/>
          <w:szCs w:val="22"/>
        </w:rPr>
        <w:t xml:space="preserve"> o udzielenie zamówienia publicznego, prowadzone</w:t>
      </w:r>
      <w:r w:rsidR="006A5DF1" w:rsidRPr="007365E9">
        <w:rPr>
          <w:sz w:val="22"/>
          <w:szCs w:val="22"/>
        </w:rPr>
        <w:t>go</w:t>
      </w:r>
      <w:r w:rsidRPr="007365E9">
        <w:rPr>
          <w:sz w:val="22"/>
          <w:szCs w:val="22"/>
        </w:rPr>
        <w:t xml:space="preserve"> w trybie</w:t>
      </w:r>
      <w:r w:rsidR="001D75AC" w:rsidRPr="007365E9">
        <w:rPr>
          <w:sz w:val="22"/>
          <w:szCs w:val="22"/>
        </w:rPr>
        <w:t>:</w:t>
      </w:r>
      <w:r w:rsidRPr="007365E9">
        <w:rPr>
          <w:sz w:val="22"/>
          <w:szCs w:val="22"/>
        </w:rPr>
        <w:t xml:space="preserve"> </w:t>
      </w:r>
      <w:r w:rsidR="00AE5025" w:rsidRPr="007365E9">
        <w:rPr>
          <w:sz w:val="22"/>
          <w:szCs w:val="22"/>
        </w:rPr>
        <w:t>przetarg nieograniczony</w:t>
      </w:r>
      <w:r w:rsidRPr="007365E9">
        <w:rPr>
          <w:b/>
          <w:sz w:val="22"/>
          <w:szCs w:val="22"/>
        </w:rPr>
        <w:t xml:space="preserve"> </w:t>
      </w:r>
      <w:r w:rsidRPr="007365E9">
        <w:rPr>
          <w:bCs/>
          <w:sz w:val="22"/>
          <w:szCs w:val="22"/>
        </w:rPr>
        <w:t>na</w:t>
      </w:r>
      <w:r w:rsidRPr="007365E9">
        <w:rPr>
          <w:b/>
          <w:sz w:val="22"/>
          <w:szCs w:val="22"/>
        </w:rPr>
        <w:t xml:space="preserve"> </w:t>
      </w:r>
      <w:r w:rsidR="00E72428" w:rsidRPr="007365E9">
        <w:rPr>
          <w:bCs/>
          <w:sz w:val="22"/>
          <w:szCs w:val="22"/>
        </w:rPr>
        <w:t>”</w:t>
      </w:r>
      <w:r w:rsidR="00AE5025" w:rsidRPr="007365E9">
        <w:rPr>
          <w:b/>
          <w:bCs/>
          <w:sz w:val="22"/>
          <w:szCs w:val="22"/>
        </w:rPr>
        <w:t xml:space="preserve">Kompleksowe ubezpieczenie AGH oraz ACK </w:t>
      </w:r>
      <w:proofErr w:type="spellStart"/>
      <w:r w:rsidR="00AE5025" w:rsidRPr="007365E9">
        <w:rPr>
          <w:b/>
          <w:bCs/>
          <w:sz w:val="22"/>
          <w:szCs w:val="22"/>
        </w:rPr>
        <w:t>Cyfronet</w:t>
      </w:r>
      <w:proofErr w:type="spellEnd"/>
      <w:r w:rsidR="00AE5025" w:rsidRPr="007365E9">
        <w:rPr>
          <w:b/>
          <w:bCs/>
          <w:sz w:val="22"/>
          <w:szCs w:val="22"/>
        </w:rPr>
        <w:t xml:space="preserve"> AGH</w:t>
      </w:r>
      <w:r w:rsidR="00A3474E" w:rsidRPr="007365E9">
        <w:rPr>
          <w:b/>
          <w:bCs/>
          <w:sz w:val="22"/>
          <w:szCs w:val="22"/>
        </w:rPr>
        <w:t>-</w:t>
      </w:r>
      <w:r w:rsidR="00392867" w:rsidRPr="007365E9">
        <w:rPr>
          <w:b/>
          <w:bCs/>
          <w:sz w:val="22"/>
          <w:szCs w:val="22"/>
        </w:rPr>
        <w:t>DE.d</w:t>
      </w:r>
      <w:r w:rsidR="00AE5025" w:rsidRPr="007365E9">
        <w:rPr>
          <w:b/>
          <w:bCs/>
          <w:sz w:val="22"/>
          <w:szCs w:val="22"/>
        </w:rPr>
        <w:t>zp.272-4</w:t>
      </w:r>
      <w:r w:rsidR="00392867" w:rsidRPr="007365E9">
        <w:rPr>
          <w:b/>
          <w:bCs/>
          <w:sz w:val="22"/>
          <w:szCs w:val="22"/>
        </w:rPr>
        <w:t>70</w:t>
      </w:r>
      <w:r w:rsidR="00AE5025" w:rsidRPr="007365E9">
        <w:rPr>
          <w:b/>
          <w:bCs/>
          <w:sz w:val="22"/>
          <w:szCs w:val="22"/>
        </w:rPr>
        <w:t>/2</w:t>
      </w:r>
      <w:r w:rsidR="00392867" w:rsidRPr="007365E9">
        <w:rPr>
          <w:b/>
          <w:bCs/>
          <w:sz w:val="22"/>
          <w:szCs w:val="22"/>
        </w:rPr>
        <w:t>5</w:t>
      </w:r>
      <w:r w:rsidR="00E72428" w:rsidRPr="007365E9">
        <w:rPr>
          <w:bCs/>
          <w:sz w:val="22"/>
          <w:szCs w:val="22"/>
        </w:rPr>
        <w:t>”</w:t>
      </w:r>
      <w:r w:rsidRPr="007365E9">
        <w:rPr>
          <w:b/>
          <w:sz w:val="22"/>
          <w:szCs w:val="22"/>
        </w:rPr>
        <w:t xml:space="preserve"> </w:t>
      </w:r>
      <w:r w:rsidRPr="007365E9">
        <w:rPr>
          <w:bCs/>
          <w:sz w:val="22"/>
          <w:szCs w:val="22"/>
        </w:rPr>
        <w:t>– znak sprawy</w:t>
      </w:r>
      <w:r w:rsidRPr="007365E9">
        <w:rPr>
          <w:b/>
          <w:sz w:val="22"/>
          <w:szCs w:val="22"/>
        </w:rPr>
        <w:t xml:space="preserve"> </w:t>
      </w:r>
      <w:r w:rsidR="00392867" w:rsidRPr="007365E9">
        <w:rPr>
          <w:b/>
          <w:sz w:val="22"/>
          <w:szCs w:val="22"/>
        </w:rPr>
        <w:t>DE.dzp</w:t>
      </w:r>
      <w:r w:rsidR="00AE5025" w:rsidRPr="007365E9">
        <w:rPr>
          <w:b/>
          <w:sz w:val="22"/>
          <w:szCs w:val="22"/>
        </w:rPr>
        <w:t>.272-4</w:t>
      </w:r>
      <w:r w:rsidR="006D1B22" w:rsidRPr="007365E9">
        <w:rPr>
          <w:b/>
          <w:sz w:val="22"/>
          <w:szCs w:val="22"/>
        </w:rPr>
        <w:t>70</w:t>
      </w:r>
      <w:r w:rsidR="00AE5025" w:rsidRPr="007365E9">
        <w:rPr>
          <w:b/>
          <w:sz w:val="22"/>
          <w:szCs w:val="22"/>
        </w:rPr>
        <w:t>/2</w:t>
      </w:r>
      <w:r w:rsidR="006D1B22" w:rsidRPr="007365E9">
        <w:rPr>
          <w:b/>
          <w:sz w:val="22"/>
          <w:szCs w:val="22"/>
        </w:rPr>
        <w:t>5</w:t>
      </w:r>
      <w:r w:rsidRPr="007365E9">
        <w:rPr>
          <w:b/>
          <w:sz w:val="22"/>
          <w:szCs w:val="22"/>
        </w:rPr>
        <w:t>.</w:t>
      </w:r>
    </w:p>
    <w:p w14:paraId="25F2E74A" w14:textId="1BE6F704" w:rsidR="0057477E" w:rsidRPr="007365E9" w:rsidRDefault="00520165" w:rsidP="007365E9">
      <w:pPr>
        <w:spacing w:after="240" w:line="276" w:lineRule="auto"/>
        <w:jc w:val="both"/>
        <w:rPr>
          <w:sz w:val="22"/>
          <w:szCs w:val="22"/>
        </w:rPr>
      </w:pPr>
      <w:r w:rsidRPr="007365E9">
        <w:rPr>
          <w:sz w:val="22"/>
          <w:szCs w:val="22"/>
        </w:rPr>
        <w:t xml:space="preserve">Zamawiający, </w:t>
      </w:r>
      <w:r w:rsidR="001D75AC" w:rsidRPr="007365E9">
        <w:rPr>
          <w:b/>
          <w:bCs/>
          <w:sz w:val="22"/>
          <w:szCs w:val="22"/>
        </w:rPr>
        <w:t>Akademia Górniczo-</w:t>
      </w:r>
      <w:r w:rsidR="001D75AC" w:rsidRPr="00437374">
        <w:rPr>
          <w:b/>
          <w:bCs/>
          <w:sz w:val="22"/>
          <w:szCs w:val="22"/>
        </w:rPr>
        <w:t xml:space="preserve">Hutnicza im. Stanisława Staszica w Krakowie, </w:t>
      </w:r>
      <w:r w:rsidRPr="00437374">
        <w:rPr>
          <w:sz w:val="22"/>
          <w:szCs w:val="22"/>
        </w:rPr>
        <w:t xml:space="preserve">działając na podstawie art. </w:t>
      </w:r>
      <w:r w:rsidR="0029606A" w:rsidRPr="00437374">
        <w:rPr>
          <w:sz w:val="22"/>
          <w:szCs w:val="22"/>
        </w:rPr>
        <w:t>1</w:t>
      </w:r>
      <w:r w:rsidRPr="00437374">
        <w:rPr>
          <w:sz w:val="22"/>
          <w:szCs w:val="22"/>
        </w:rPr>
        <w:t>3</w:t>
      </w:r>
      <w:r w:rsidR="0029606A" w:rsidRPr="00437374">
        <w:rPr>
          <w:sz w:val="22"/>
          <w:szCs w:val="22"/>
        </w:rPr>
        <w:t>5</w:t>
      </w:r>
      <w:r w:rsidRPr="00437374">
        <w:rPr>
          <w:sz w:val="22"/>
          <w:szCs w:val="22"/>
        </w:rPr>
        <w:t xml:space="preserve"> ust</w:t>
      </w:r>
      <w:r w:rsidR="00D9049C" w:rsidRPr="00437374">
        <w:rPr>
          <w:sz w:val="22"/>
          <w:szCs w:val="22"/>
        </w:rPr>
        <w:t xml:space="preserve">. </w:t>
      </w:r>
      <w:r w:rsidR="0029606A" w:rsidRPr="00437374">
        <w:rPr>
          <w:sz w:val="22"/>
          <w:szCs w:val="22"/>
        </w:rPr>
        <w:t>6</w:t>
      </w:r>
      <w:r w:rsidRPr="00437374">
        <w:rPr>
          <w:sz w:val="22"/>
          <w:szCs w:val="22"/>
        </w:rPr>
        <w:t xml:space="preserve"> ustawy z dnia </w:t>
      </w:r>
      <w:r w:rsidR="0029606A" w:rsidRPr="00437374">
        <w:rPr>
          <w:sz w:val="22"/>
          <w:szCs w:val="22"/>
        </w:rPr>
        <w:t>11</w:t>
      </w:r>
      <w:r w:rsidRPr="00437374">
        <w:rPr>
          <w:sz w:val="22"/>
          <w:szCs w:val="22"/>
        </w:rPr>
        <w:t xml:space="preserve"> </w:t>
      </w:r>
      <w:r w:rsidR="0029606A" w:rsidRPr="00437374">
        <w:rPr>
          <w:sz w:val="22"/>
          <w:szCs w:val="22"/>
        </w:rPr>
        <w:t xml:space="preserve">września </w:t>
      </w:r>
      <w:r w:rsidRPr="00437374">
        <w:rPr>
          <w:sz w:val="22"/>
          <w:szCs w:val="22"/>
        </w:rPr>
        <w:t>20</w:t>
      </w:r>
      <w:r w:rsidR="0029606A" w:rsidRPr="00437374">
        <w:rPr>
          <w:sz w:val="22"/>
          <w:szCs w:val="22"/>
        </w:rPr>
        <w:t>19</w:t>
      </w:r>
      <w:r w:rsidRPr="00437374">
        <w:rPr>
          <w:sz w:val="22"/>
          <w:szCs w:val="22"/>
        </w:rPr>
        <w:t xml:space="preserve"> r</w:t>
      </w:r>
      <w:r w:rsidR="0029606A" w:rsidRPr="00437374">
        <w:rPr>
          <w:sz w:val="22"/>
          <w:szCs w:val="22"/>
        </w:rPr>
        <w:t>.</w:t>
      </w:r>
      <w:r w:rsidRPr="00437374">
        <w:rPr>
          <w:sz w:val="22"/>
          <w:szCs w:val="22"/>
        </w:rPr>
        <w:t xml:space="preserve"> Prawo </w:t>
      </w:r>
      <w:r w:rsidR="0029606A" w:rsidRPr="00437374">
        <w:rPr>
          <w:sz w:val="22"/>
          <w:szCs w:val="22"/>
        </w:rPr>
        <w:t>z</w:t>
      </w:r>
      <w:r w:rsidRPr="00437374">
        <w:rPr>
          <w:sz w:val="22"/>
          <w:szCs w:val="22"/>
        </w:rPr>
        <w:t xml:space="preserve">amówień </w:t>
      </w:r>
      <w:r w:rsidR="0029606A" w:rsidRPr="00437374">
        <w:rPr>
          <w:sz w:val="22"/>
          <w:szCs w:val="22"/>
        </w:rPr>
        <w:t>p</w:t>
      </w:r>
      <w:r w:rsidRPr="00437374">
        <w:rPr>
          <w:sz w:val="22"/>
          <w:szCs w:val="22"/>
        </w:rPr>
        <w:t>ublicznych</w:t>
      </w:r>
      <w:r w:rsidR="00CF0649" w:rsidRPr="00437374">
        <w:rPr>
          <w:sz w:val="22"/>
          <w:szCs w:val="22"/>
        </w:rPr>
        <w:t xml:space="preserve"> </w:t>
      </w:r>
      <w:r w:rsidR="00437374" w:rsidRPr="00437374">
        <w:rPr>
          <w:sz w:val="22"/>
          <w:szCs w:val="22"/>
        </w:rPr>
        <w:t>(</w:t>
      </w:r>
      <w:proofErr w:type="spellStart"/>
      <w:r w:rsidR="00437374" w:rsidRPr="00437374">
        <w:rPr>
          <w:sz w:val="22"/>
          <w:szCs w:val="22"/>
        </w:rPr>
        <w:t>t.j</w:t>
      </w:r>
      <w:proofErr w:type="spellEnd"/>
      <w:r w:rsidR="00437374" w:rsidRPr="00437374">
        <w:rPr>
          <w:sz w:val="22"/>
          <w:szCs w:val="22"/>
        </w:rPr>
        <w:t xml:space="preserve">. Dz.U. z 2024 r. 1320 ze zm.) </w:t>
      </w:r>
      <w:r w:rsidR="00D9049C" w:rsidRPr="00437374">
        <w:rPr>
          <w:sz w:val="22"/>
          <w:szCs w:val="22"/>
        </w:rPr>
        <w:t>udostępnia</w:t>
      </w:r>
      <w:r w:rsidR="00BE7BFD" w:rsidRPr="00437374">
        <w:rPr>
          <w:sz w:val="22"/>
          <w:szCs w:val="22"/>
        </w:rPr>
        <w:t xml:space="preserve"> poniżej treść zapytań do S</w:t>
      </w:r>
      <w:r w:rsidR="0012774F" w:rsidRPr="00437374">
        <w:rPr>
          <w:sz w:val="22"/>
          <w:szCs w:val="22"/>
        </w:rPr>
        <w:t>pecyfikacji Warunków Zamówienia (</w:t>
      </w:r>
      <w:r w:rsidR="0012774F" w:rsidRPr="00437374">
        <w:rPr>
          <w:sz w:val="22"/>
          <w:szCs w:val="22"/>
          <w:lang w:eastAsia="ar-SA"/>
        </w:rPr>
        <w:t>zwanej dalej</w:t>
      </w:r>
      <w:r w:rsidR="0012774F" w:rsidRPr="00437374">
        <w:rPr>
          <w:b/>
          <w:sz w:val="22"/>
          <w:szCs w:val="22"/>
          <w:lang w:eastAsia="ar-SA"/>
        </w:rPr>
        <w:t xml:space="preserve"> </w:t>
      </w:r>
      <w:r w:rsidR="0012774F" w:rsidRPr="00437374">
        <w:rPr>
          <w:bCs/>
          <w:sz w:val="22"/>
          <w:szCs w:val="22"/>
          <w:lang w:eastAsia="ar-SA"/>
        </w:rPr>
        <w:t>”SWZ”)</w:t>
      </w:r>
      <w:r w:rsidR="00D9049C" w:rsidRPr="00437374">
        <w:rPr>
          <w:bCs/>
          <w:sz w:val="22"/>
          <w:szCs w:val="22"/>
          <w:lang w:eastAsia="ar-SA"/>
        </w:rPr>
        <w:t xml:space="preserve"> </w:t>
      </w:r>
      <w:r w:rsidR="00D9049C" w:rsidRPr="00437374">
        <w:rPr>
          <w:sz w:val="22"/>
          <w:szCs w:val="22"/>
        </w:rPr>
        <w:t>wraz z wyjaśnieniami</w:t>
      </w:r>
      <w:r w:rsidR="0012774F" w:rsidRPr="00437374">
        <w:rPr>
          <w:bCs/>
          <w:sz w:val="22"/>
          <w:szCs w:val="22"/>
          <w:lang w:eastAsia="ar-SA"/>
        </w:rPr>
        <w:t>:</w:t>
      </w:r>
    </w:p>
    <w:p w14:paraId="0214FF31" w14:textId="77777777" w:rsidR="00C1527D" w:rsidRPr="00C1527D" w:rsidRDefault="00C1527D" w:rsidP="00C1527D">
      <w:pPr>
        <w:pStyle w:val="Tekstpodstawowy"/>
        <w:rPr>
          <w:b/>
          <w:sz w:val="22"/>
          <w:szCs w:val="22"/>
        </w:rPr>
      </w:pPr>
      <w:r w:rsidRPr="00C1527D">
        <w:rPr>
          <w:b/>
          <w:sz w:val="22"/>
          <w:szCs w:val="22"/>
        </w:rPr>
        <w:t>Zadanie częściowe nr 2 - Ubezpieczenie od odpowiedzialności cywilnej.</w:t>
      </w:r>
    </w:p>
    <w:p w14:paraId="7A8EA535" w14:textId="77777777" w:rsidR="00C1527D" w:rsidRPr="00C1527D" w:rsidRDefault="00C1527D" w:rsidP="00C1527D">
      <w:pPr>
        <w:pStyle w:val="Tekstpodstawowy"/>
        <w:rPr>
          <w:b/>
          <w:bCs/>
          <w:iCs/>
          <w:color w:val="000000"/>
          <w:sz w:val="22"/>
          <w:szCs w:val="22"/>
        </w:rPr>
      </w:pPr>
      <w:r w:rsidRPr="00C1527D">
        <w:rPr>
          <w:b/>
          <w:sz w:val="22"/>
          <w:szCs w:val="22"/>
        </w:rPr>
        <w:t xml:space="preserve">Zadanie częściowe nr 3 - </w:t>
      </w:r>
      <w:r w:rsidRPr="00C1527D">
        <w:rPr>
          <w:b/>
          <w:bCs/>
          <w:iCs/>
          <w:color w:val="000000"/>
          <w:sz w:val="22"/>
          <w:szCs w:val="22"/>
        </w:rPr>
        <w:t>Ubezpieczenie mienia w transporcie.</w:t>
      </w:r>
    </w:p>
    <w:p w14:paraId="28720F18" w14:textId="1B9C65F2" w:rsidR="004C333B" w:rsidRPr="00C1527D" w:rsidRDefault="004C333B" w:rsidP="007365E9">
      <w:pPr>
        <w:spacing w:line="276" w:lineRule="auto"/>
        <w:jc w:val="both"/>
        <w:rPr>
          <w:bCs/>
          <w:sz w:val="22"/>
          <w:szCs w:val="22"/>
        </w:rPr>
      </w:pPr>
    </w:p>
    <w:p w14:paraId="37D04027" w14:textId="384F517E" w:rsidR="004C333B" w:rsidRPr="00F42F8C" w:rsidRDefault="00F42F8C" w:rsidP="0039025B">
      <w:pPr>
        <w:pStyle w:val="Akapitzlist"/>
        <w:numPr>
          <w:ilvl w:val="0"/>
          <w:numId w:val="41"/>
        </w:numPr>
        <w:jc w:val="both"/>
        <w:rPr>
          <w:rFonts w:ascii="Times New Roman" w:hAnsi="Times New Roman"/>
        </w:rPr>
      </w:pPr>
      <w:r w:rsidRPr="00F42F8C">
        <w:rPr>
          <w:rFonts w:ascii="Times New Roman" w:hAnsi="Times New Roman"/>
        </w:rPr>
        <w:t>Prosimy o aktualizację szkodowości według danych bieżących. Prosimy o wskazanie przyczyn szkód</w:t>
      </w:r>
      <w:r w:rsidR="00E8753F" w:rsidRPr="00F42F8C">
        <w:rPr>
          <w:rFonts w:ascii="Times New Roman" w:hAnsi="Times New Roman"/>
        </w:rPr>
        <w:t>.</w:t>
      </w:r>
    </w:p>
    <w:p w14:paraId="08140382" w14:textId="77777777" w:rsidR="0074741C" w:rsidRDefault="00514814" w:rsidP="007365E9">
      <w:pPr>
        <w:autoSpaceDE w:val="0"/>
        <w:autoSpaceDN w:val="0"/>
        <w:adjustRightInd w:val="0"/>
        <w:spacing w:line="276" w:lineRule="auto"/>
        <w:jc w:val="both"/>
        <w:rPr>
          <w:color w:val="000000"/>
          <w:sz w:val="22"/>
          <w:szCs w:val="22"/>
        </w:rPr>
      </w:pPr>
      <w:r w:rsidRPr="00F42F8C">
        <w:rPr>
          <w:b/>
          <w:bCs/>
          <w:color w:val="000000"/>
          <w:sz w:val="22"/>
          <w:szCs w:val="22"/>
        </w:rPr>
        <w:t>ODPOWIEDŹ</w:t>
      </w:r>
      <w:r w:rsidRPr="00F42F8C">
        <w:rPr>
          <w:color w:val="000000"/>
          <w:sz w:val="22"/>
          <w:szCs w:val="22"/>
        </w:rPr>
        <w:t xml:space="preserve">: </w:t>
      </w:r>
      <w:r w:rsidR="001A7BBE" w:rsidRPr="00F42F8C">
        <w:rPr>
          <w:color w:val="000000"/>
          <w:sz w:val="22"/>
          <w:szCs w:val="22"/>
        </w:rPr>
        <w:t xml:space="preserve"> </w:t>
      </w:r>
      <w:r w:rsidR="008C29E2" w:rsidRPr="00F42F8C">
        <w:rPr>
          <w:color w:val="000000"/>
          <w:sz w:val="22"/>
          <w:szCs w:val="22"/>
        </w:rPr>
        <w:t>Zamawiający</w:t>
      </w:r>
      <w:r w:rsidR="00BB3F52" w:rsidRPr="00F42F8C">
        <w:rPr>
          <w:color w:val="000000"/>
          <w:sz w:val="22"/>
          <w:szCs w:val="22"/>
        </w:rPr>
        <w:t xml:space="preserve"> </w:t>
      </w:r>
      <w:r w:rsidR="00F42F8C" w:rsidRPr="00F42F8C">
        <w:rPr>
          <w:color w:val="000000"/>
          <w:sz w:val="22"/>
          <w:szCs w:val="22"/>
        </w:rPr>
        <w:t xml:space="preserve">publikuje uaktualnione zestawienie szkód z ubezpieczenia odpowiedzialności cywilnej – stan na </w:t>
      </w:r>
      <w:r w:rsidR="0074741C">
        <w:rPr>
          <w:color w:val="000000"/>
          <w:sz w:val="22"/>
          <w:szCs w:val="22"/>
        </w:rPr>
        <w:t>1</w:t>
      </w:r>
      <w:r w:rsidR="00F42F8C" w:rsidRPr="00F42F8C">
        <w:rPr>
          <w:color w:val="000000"/>
          <w:sz w:val="22"/>
          <w:szCs w:val="22"/>
        </w:rPr>
        <w:t>1.0</w:t>
      </w:r>
      <w:r w:rsidR="0074741C">
        <w:rPr>
          <w:color w:val="000000"/>
          <w:sz w:val="22"/>
          <w:szCs w:val="22"/>
        </w:rPr>
        <w:t>9</w:t>
      </w:r>
      <w:r w:rsidR="00F42F8C" w:rsidRPr="00F42F8C">
        <w:rPr>
          <w:color w:val="000000"/>
          <w:sz w:val="22"/>
          <w:szCs w:val="22"/>
        </w:rPr>
        <w:t xml:space="preserve">.2025 r. </w:t>
      </w:r>
      <w:r w:rsidR="0074741C">
        <w:rPr>
          <w:color w:val="000000"/>
          <w:sz w:val="22"/>
          <w:szCs w:val="22"/>
        </w:rPr>
        <w:t xml:space="preserve">– Załącznik nr 6. </w:t>
      </w:r>
      <w:r w:rsidR="00F42F8C" w:rsidRPr="00F42F8C">
        <w:rPr>
          <w:color w:val="000000"/>
          <w:sz w:val="22"/>
          <w:szCs w:val="22"/>
        </w:rPr>
        <w:t xml:space="preserve"> </w:t>
      </w:r>
    </w:p>
    <w:p w14:paraId="4198848A" w14:textId="77777777" w:rsidR="0074741C" w:rsidRDefault="0074741C" w:rsidP="0074741C">
      <w:pPr>
        <w:pStyle w:val="Tekstpodstawowy"/>
        <w:spacing w:before="2" w:after="1"/>
        <w:rPr>
          <w:b/>
          <w:sz w:val="13"/>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6"/>
        <w:gridCol w:w="1843"/>
        <w:gridCol w:w="1701"/>
        <w:gridCol w:w="3560"/>
      </w:tblGrid>
      <w:tr w:rsidR="0074741C" w:rsidRPr="0074741C" w14:paraId="194EA307" w14:textId="77777777" w:rsidTr="00064ECB">
        <w:trPr>
          <w:trHeight w:val="1072"/>
        </w:trPr>
        <w:tc>
          <w:tcPr>
            <w:tcW w:w="2486" w:type="dxa"/>
          </w:tcPr>
          <w:p w14:paraId="13216F76" w14:textId="77777777" w:rsidR="0074741C" w:rsidRPr="00AC3A1E" w:rsidRDefault="0074741C" w:rsidP="00064ECB">
            <w:pPr>
              <w:pStyle w:val="TableParagraph"/>
              <w:spacing w:before="9" w:line="240" w:lineRule="auto"/>
              <w:jc w:val="left"/>
              <w:rPr>
                <w:rFonts w:ascii="Times New Roman" w:hAnsi="Times New Roman" w:cs="Times New Roman"/>
                <w:b/>
                <w:lang w:val="pl-PL"/>
              </w:rPr>
            </w:pPr>
          </w:p>
          <w:p w14:paraId="04BDC6BB" w14:textId="77777777" w:rsidR="0074741C" w:rsidRPr="0074741C" w:rsidRDefault="0074741C" w:rsidP="00064ECB">
            <w:pPr>
              <w:pStyle w:val="TableParagraph"/>
              <w:spacing w:before="0" w:line="240" w:lineRule="auto"/>
              <w:ind w:left="110"/>
              <w:jc w:val="left"/>
              <w:rPr>
                <w:rFonts w:ascii="Times New Roman" w:hAnsi="Times New Roman" w:cs="Times New Roman"/>
                <w:b/>
              </w:rPr>
            </w:pPr>
            <w:proofErr w:type="spellStart"/>
            <w:r w:rsidRPr="0074741C">
              <w:rPr>
                <w:rFonts w:ascii="Times New Roman" w:hAnsi="Times New Roman" w:cs="Times New Roman"/>
                <w:b/>
              </w:rPr>
              <w:t>Rok</w:t>
            </w:r>
            <w:proofErr w:type="spellEnd"/>
            <w:r w:rsidRPr="0074741C">
              <w:rPr>
                <w:rFonts w:ascii="Times New Roman" w:hAnsi="Times New Roman" w:cs="Times New Roman"/>
                <w:b/>
              </w:rPr>
              <w:t>/</w:t>
            </w:r>
            <w:proofErr w:type="spellStart"/>
            <w:r w:rsidRPr="0074741C">
              <w:rPr>
                <w:rFonts w:ascii="Times New Roman" w:hAnsi="Times New Roman" w:cs="Times New Roman"/>
                <w:b/>
              </w:rPr>
              <w:t>okres</w:t>
            </w:r>
            <w:proofErr w:type="spellEnd"/>
            <w:r w:rsidRPr="0074741C">
              <w:rPr>
                <w:rFonts w:ascii="Times New Roman" w:hAnsi="Times New Roman" w:cs="Times New Roman"/>
                <w:b/>
                <w:spacing w:val="-2"/>
              </w:rPr>
              <w:t xml:space="preserve"> </w:t>
            </w:r>
            <w:proofErr w:type="spellStart"/>
            <w:r w:rsidRPr="0074741C">
              <w:rPr>
                <w:rFonts w:ascii="Times New Roman" w:hAnsi="Times New Roman" w:cs="Times New Roman"/>
                <w:b/>
              </w:rPr>
              <w:t>ubezpieczenia</w:t>
            </w:r>
            <w:proofErr w:type="spellEnd"/>
          </w:p>
        </w:tc>
        <w:tc>
          <w:tcPr>
            <w:tcW w:w="1843" w:type="dxa"/>
          </w:tcPr>
          <w:p w14:paraId="7F7DA4A2" w14:textId="77777777" w:rsidR="0074741C" w:rsidRPr="00AC3A1E" w:rsidRDefault="0074741C" w:rsidP="00064ECB">
            <w:pPr>
              <w:pStyle w:val="TableParagraph"/>
              <w:spacing w:before="0" w:line="240" w:lineRule="auto"/>
              <w:ind w:left="189" w:right="164" w:firstLine="1"/>
              <w:rPr>
                <w:rFonts w:ascii="Times New Roman" w:hAnsi="Times New Roman" w:cs="Times New Roman"/>
                <w:b/>
                <w:lang w:val="pl-PL"/>
              </w:rPr>
            </w:pPr>
            <w:r w:rsidRPr="00AC3A1E">
              <w:rPr>
                <w:rFonts w:ascii="Times New Roman" w:hAnsi="Times New Roman" w:cs="Times New Roman"/>
                <w:b/>
                <w:lang w:val="pl-PL"/>
              </w:rPr>
              <w:t>Wartość</w:t>
            </w:r>
            <w:r w:rsidRPr="00AC3A1E">
              <w:rPr>
                <w:rFonts w:ascii="Times New Roman" w:hAnsi="Times New Roman" w:cs="Times New Roman"/>
                <w:b/>
                <w:spacing w:val="1"/>
                <w:lang w:val="pl-PL"/>
              </w:rPr>
              <w:t xml:space="preserve"> </w:t>
            </w:r>
            <w:r w:rsidRPr="00AC3A1E">
              <w:rPr>
                <w:rFonts w:ascii="Times New Roman" w:hAnsi="Times New Roman" w:cs="Times New Roman"/>
                <w:b/>
                <w:lang w:val="pl-PL"/>
              </w:rPr>
              <w:t>wypłaconych</w:t>
            </w:r>
            <w:r w:rsidRPr="00AC3A1E">
              <w:rPr>
                <w:rFonts w:ascii="Times New Roman" w:hAnsi="Times New Roman" w:cs="Times New Roman"/>
                <w:b/>
                <w:spacing w:val="1"/>
                <w:lang w:val="pl-PL"/>
              </w:rPr>
              <w:t xml:space="preserve"> </w:t>
            </w:r>
            <w:r w:rsidRPr="00AC3A1E">
              <w:rPr>
                <w:rFonts w:ascii="Times New Roman" w:hAnsi="Times New Roman" w:cs="Times New Roman"/>
                <w:b/>
                <w:lang w:val="pl-PL"/>
              </w:rPr>
              <w:t>odszkodowań</w:t>
            </w:r>
            <w:r w:rsidRPr="00AC3A1E">
              <w:rPr>
                <w:rFonts w:ascii="Times New Roman" w:hAnsi="Times New Roman" w:cs="Times New Roman"/>
                <w:b/>
                <w:spacing w:val="-12"/>
                <w:lang w:val="pl-PL"/>
              </w:rPr>
              <w:t xml:space="preserve"> </w:t>
            </w:r>
            <w:r w:rsidRPr="00AC3A1E">
              <w:rPr>
                <w:rFonts w:ascii="Times New Roman" w:hAnsi="Times New Roman" w:cs="Times New Roman"/>
                <w:b/>
                <w:lang w:val="pl-PL"/>
              </w:rPr>
              <w:t>w</w:t>
            </w:r>
          </w:p>
          <w:p w14:paraId="1221DD9B" w14:textId="77777777" w:rsidR="0074741C" w:rsidRPr="00AC3A1E" w:rsidRDefault="0074741C" w:rsidP="00064ECB">
            <w:pPr>
              <w:pStyle w:val="TableParagraph"/>
              <w:spacing w:before="0" w:line="248" w:lineRule="exact"/>
              <w:ind w:left="731" w:right="705"/>
              <w:rPr>
                <w:rFonts w:ascii="Times New Roman" w:hAnsi="Times New Roman" w:cs="Times New Roman"/>
                <w:b/>
                <w:lang w:val="pl-PL"/>
              </w:rPr>
            </w:pPr>
            <w:r w:rsidRPr="00AC3A1E">
              <w:rPr>
                <w:rFonts w:ascii="Times New Roman" w:hAnsi="Times New Roman" w:cs="Times New Roman"/>
                <w:b/>
                <w:lang w:val="pl-PL"/>
              </w:rPr>
              <w:t>PLN</w:t>
            </w:r>
          </w:p>
        </w:tc>
        <w:tc>
          <w:tcPr>
            <w:tcW w:w="1701" w:type="dxa"/>
          </w:tcPr>
          <w:p w14:paraId="383F3570" w14:textId="77777777" w:rsidR="0074741C" w:rsidRPr="00AC3A1E" w:rsidRDefault="0074741C" w:rsidP="00064ECB">
            <w:pPr>
              <w:pStyle w:val="TableParagraph"/>
              <w:spacing w:before="9" w:line="240" w:lineRule="auto"/>
              <w:jc w:val="left"/>
              <w:rPr>
                <w:rFonts w:ascii="Times New Roman" w:hAnsi="Times New Roman" w:cs="Times New Roman"/>
                <w:b/>
                <w:lang w:val="pl-PL"/>
              </w:rPr>
            </w:pPr>
          </w:p>
          <w:p w14:paraId="6BF1D104" w14:textId="77777777" w:rsidR="0074741C" w:rsidRPr="0074741C" w:rsidRDefault="0074741C" w:rsidP="00064ECB">
            <w:pPr>
              <w:pStyle w:val="TableParagraph"/>
              <w:spacing w:before="0" w:line="240" w:lineRule="auto"/>
              <w:ind w:left="489" w:right="309" w:hanging="142"/>
              <w:jc w:val="left"/>
              <w:rPr>
                <w:rFonts w:ascii="Times New Roman" w:hAnsi="Times New Roman" w:cs="Times New Roman"/>
                <w:b/>
              </w:rPr>
            </w:pPr>
            <w:proofErr w:type="spellStart"/>
            <w:r w:rsidRPr="0074741C">
              <w:rPr>
                <w:rFonts w:ascii="Times New Roman" w:hAnsi="Times New Roman" w:cs="Times New Roman"/>
                <w:b/>
              </w:rPr>
              <w:t>Utworzone</w:t>
            </w:r>
            <w:proofErr w:type="spellEnd"/>
            <w:r w:rsidRPr="0074741C">
              <w:rPr>
                <w:rFonts w:ascii="Times New Roman" w:hAnsi="Times New Roman" w:cs="Times New Roman"/>
                <w:b/>
                <w:spacing w:val="-47"/>
              </w:rPr>
              <w:t xml:space="preserve"> </w:t>
            </w:r>
            <w:proofErr w:type="spellStart"/>
            <w:r w:rsidRPr="0074741C">
              <w:rPr>
                <w:rFonts w:ascii="Times New Roman" w:hAnsi="Times New Roman" w:cs="Times New Roman"/>
                <w:b/>
              </w:rPr>
              <w:t>rezerwy</w:t>
            </w:r>
            <w:proofErr w:type="spellEnd"/>
          </w:p>
        </w:tc>
        <w:tc>
          <w:tcPr>
            <w:tcW w:w="3560" w:type="dxa"/>
          </w:tcPr>
          <w:p w14:paraId="36EC83A9" w14:textId="77777777" w:rsidR="0074741C" w:rsidRPr="0074741C" w:rsidRDefault="0074741C" w:rsidP="00064ECB">
            <w:pPr>
              <w:pStyle w:val="TableParagraph"/>
              <w:spacing w:before="9" w:line="240" w:lineRule="auto"/>
              <w:jc w:val="left"/>
              <w:rPr>
                <w:rFonts w:ascii="Times New Roman" w:hAnsi="Times New Roman" w:cs="Times New Roman"/>
                <w:b/>
              </w:rPr>
            </w:pPr>
          </w:p>
          <w:p w14:paraId="2A83B1F4" w14:textId="77777777" w:rsidR="0074741C" w:rsidRPr="0074741C" w:rsidRDefault="0074741C" w:rsidP="00064ECB">
            <w:pPr>
              <w:pStyle w:val="TableParagraph"/>
              <w:spacing w:before="0" w:line="240" w:lineRule="auto"/>
              <w:ind w:left="1143"/>
              <w:jc w:val="left"/>
              <w:rPr>
                <w:rFonts w:ascii="Times New Roman" w:hAnsi="Times New Roman" w:cs="Times New Roman"/>
                <w:b/>
              </w:rPr>
            </w:pPr>
            <w:r w:rsidRPr="0074741C">
              <w:rPr>
                <w:rFonts w:ascii="Times New Roman" w:hAnsi="Times New Roman" w:cs="Times New Roman"/>
                <w:b/>
              </w:rPr>
              <w:t>Suma</w:t>
            </w:r>
            <w:r w:rsidRPr="0074741C">
              <w:rPr>
                <w:rFonts w:ascii="Times New Roman" w:hAnsi="Times New Roman" w:cs="Times New Roman"/>
                <w:b/>
                <w:spacing w:val="-4"/>
              </w:rPr>
              <w:t xml:space="preserve"> </w:t>
            </w:r>
            <w:r w:rsidRPr="0074741C">
              <w:rPr>
                <w:rFonts w:ascii="Times New Roman" w:hAnsi="Times New Roman" w:cs="Times New Roman"/>
                <w:b/>
              </w:rPr>
              <w:t>w</w:t>
            </w:r>
            <w:r w:rsidRPr="0074741C">
              <w:rPr>
                <w:rFonts w:ascii="Times New Roman" w:hAnsi="Times New Roman" w:cs="Times New Roman"/>
                <w:b/>
                <w:spacing w:val="1"/>
              </w:rPr>
              <w:t xml:space="preserve"> </w:t>
            </w:r>
            <w:r w:rsidRPr="0074741C">
              <w:rPr>
                <w:rFonts w:ascii="Times New Roman" w:hAnsi="Times New Roman" w:cs="Times New Roman"/>
                <w:b/>
              </w:rPr>
              <w:t>PLN</w:t>
            </w:r>
          </w:p>
        </w:tc>
      </w:tr>
      <w:tr w:rsidR="0074741C" w:rsidRPr="0074741C" w14:paraId="5586CC6B" w14:textId="77777777" w:rsidTr="00064ECB">
        <w:trPr>
          <w:trHeight w:val="299"/>
        </w:trPr>
        <w:tc>
          <w:tcPr>
            <w:tcW w:w="2486" w:type="dxa"/>
            <w:tcBorders>
              <w:left w:val="single" w:sz="8" w:space="0" w:color="000000"/>
            </w:tcBorders>
          </w:tcPr>
          <w:p w14:paraId="78D0FEA9" w14:textId="77777777" w:rsidR="0074741C" w:rsidRPr="0074741C" w:rsidRDefault="0074741C" w:rsidP="00064ECB">
            <w:pPr>
              <w:pStyle w:val="TableParagraph"/>
              <w:ind w:left="71"/>
              <w:jc w:val="left"/>
              <w:rPr>
                <w:rFonts w:ascii="Times New Roman" w:hAnsi="Times New Roman" w:cs="Times New Roman"/>
              </w:rPr>
            </w:pPr>
            <w:r w:rsidRPr="0074741C">
              <w:rPr>
                <w:rFonts w:ascii="Times New Roman" w:hAnsi="Times New Roman" w:cs="Times New Roman"/>
              </w:rPr>
              <w:t>01.02.2016</w:t>
            </w:r>
            <w:r w:rsidRPr="0074741C">
              <w:rPr>
                <w:rFonts w:ascii="Times New Roman" w:hAnsi="Times New Roman" w:cs="Times New Roman"/>
                <w:spacing w:val="2"/>
              </w:rPr>
              <w:t xml:space="preserve"> </w:t>
            </w:r>
            <w:r w:rsidRPr="0074741C">
              <w:rPr>
                <w:rFonts w:ascii="Times New Roman" w:hAnsi="Times New Roman" w:cs="Times New Roman"/>
              </w:rPr>
              <w:t>-</w:t>
            </w:r>
            <w:r w:rsidRPr="0074741C">
              <w:rPr>
                <w:rFonts w:ascii="Times New Roman" w:hAnsi="Times New Roman" w:cs="Times New Roman"/>
                <w:spacing w:val="-3"/>
              </w:rPr>
              <w:t xml:space="preserve"> </w:t>
            </w:r>
            <w:r w:rsidRPr="0074741C">
              <w:rPr>
                <w:rFonts w:ascii="Times New Roman" w:hAnsi="Times New Roman" w:cs="Times New Roman"/>
              </w:rPr>
              <w:t>31.01.2017</w:t>
            </w:r>
          </w:p>
        </w:tc>
        <w:tc>
          <w:tcPr>
            <w:tcW w:w="1843" w:type="dxa"/>
          </w:tcPr>
          <w:p w14:paraId="04C67F4D" w14:textId="77777777" w:rsidR="0074741C" w:rsidRPr="0074741C" w:rsidRDefault="0074741C" w:rsidP="00064ECB">
            <w:pPr>
              <w:pStyle w:val="TableParagraph"/>
              <w:ind w:right="47"/>
              <w:jc w:val="right"/>
              <w:rPr>
                <w:rFonts w:ascii="Times New Roman" w:hAnsi="Times New Roman" w:cs="Times New Roman"/>
              </w:rPr>
            </w:pPr>
            <w:r w:rsidRPr="0074741C">
              <w:rPr>
                <w:rFonts w:ascii="Times New Roman" w:hAnsi="Times New Roman" w:cs="Times New Roman"/>
              </w:rPr>
              <w:t>18.474</w:t>
            </w:r>
          </w:p>
        </w:tc>
        <w:tc>
          <w:tcPr>
            <w:tcW w:w="1701" w:type="dxa"/>
          </w:tcPr>
          <w:p w14:paraId="4E0E61A6" w14:textId="77777777" w:rsidR="0074741C" w:rsidRPr="0074741C" w:rsidRDefault="0074741C" w:rsidP="00064ECB">
            <w:pPr>
              <w:pStyle w:val="TableParagraph"/>
              <w:ind w:left="23"/>
              <w:rPr>
                <w:rFonts w:ascii="Times New Roman" w:hAnsi="Times New Roman" w:cs="Times New Roman"/>
              </w:rPr>
            </w:pPr>
            <w:r w:rsidRPr="0074741C">
              <w:rPr>
                <w:rFonts w:ascii="Times New Roman" w:hAnsi="Times New Roman" w:cs="Times New Roman"/>
              </w:rPr>
              <w:t>-</w:t>
            </w:r>
          </w:p>
        </w:tc>
        <w:tc>
          <w:tcPr>
            <w:tcW w:w="3560" w:type="dxa"/>
            <w:tcBorders>
              <w:right w:val="single" w:sz="8" w:space="0" w:color="000000"/>
            </w:tcBorders>
          </w:tcPr>
          <w:p w14:paraId="18C4EB62" w14:textId="77777777" w:rsidR="0074741C" w:rsidRPr="0074741C" w:rsidRDefault="0074741C" w:rsidP="00064ECB">
            <w:pPr>
              <w:pStyle w:val="TableParagraph"/>
              <w:ind w:right="42"/>
              <w:jc w:val="right"/>
              <w:rPr>
                <w:rFonts w:ascii="Times New Roman" w:hAnsi="Times New Roman" w:cs="Times New Roman"/>
              </w:rPr>
            </w:pPr>
            <w:r w:rsidRPr="0074741C">
              <w:rPr>
                <w:rFonts w:ascii="Times New Roman" w:hAnsi="Times New Roman" w:cs="Times New Roman"/>
              </w:rPr>
              <w:t>18.474</w:t>
            </w:r>
          </w:p>
        </w:tc>
      </w:tr>
      <w:tr w:rsidR="0074741C" w:rsidRPr="0074741C" w14:paraId="065C62B0" w14:textId="77777777" w:rsidTr="00064ECB">
        <w:trPr>
          <w:trHeight w:val="302"/>
        </w:trPr>
        <w:tc>
          <w:tcPr>
            <w:tcW w:w="2486" w:type="dxa"/>
            <w:tcBorders>
              <w:left w:val="single" w:sz="8" w:space="0" w:color="000000"/>
            </w:tcBorders>
          </w:tcPr>
          <w:p w14:paraId="2F5CF918" w14:textId="77777777" w:rsidR="0074741C" w:rsidRPr="0074741C" w:rsidRDefault="0074741C" w:rsidP="00064ECB">
            <w:pPr>
              <w:pStyle w:val="TableParagraph"/>
              <w:spacing w:before="32"/>
              <w:ind w:left="71"/>
              <w:jc w:val="left"/>
              <w:rPr>
                <w:rFonts w:ascii="Times New Roman" w:hAnsi="Times New Roman" w:cs="Times New Roman"/>
              </w:rPr>
            </w:pPr>
            <w:r w:rsidRPr="0074741C">
              <w:rPr>
                <w:rFonts w:ascii="Times New Roman" w:hAnsi="Times New Roman" w:cs="Times New Roman"/>
              </w:rPr>
              <w:t>01.02.2017</w:t>
            </w:r>
            <w:r w:rsidRPr="0074741C">
              <w:rPr>
                <w:rFonts w:ascii="Times New Roman" w:hAnsi="Times New Roman" w:cs="Times New Roman"/>
                <w:spacing w:val="-2"/>
              </w:rPr>
              <w:t xml:space="preserve"> </w:t>
            </w:r>
            <w:r w:rsidRPr="0074741C">
              <w:rPr>
                <w:rFonts w:ascii="Times New Roman" w:hAnsi="Times New Roman" w:cs="Times New Roman"/>
              </w:rPr>
              <w:t>–</w:t>
            </w:r>
            <w:r w:rsidRPr="0074741C">
              <w:rPr>
                <w:rFonts w:ascii="Times New Roman" w:hAnsi="Times New Roman" w:cs="Times New Roman"/>
                <w:spacing w:val="-1"/>
              </w:rPr>
              <w:t xml:space="preserve"> </w:t>
            </w:r>
            <w:r w:rsidRPr="0074741C">
              <w:rPr>
                <w:rFonts w:ascii="Times New Roman" w:hAnsi="Times New Roman" w:cs="Times New Roman"/>
              </w:rPr>
              <w:t>31.01.2018</w:t>
            </w:r>
          </w:p>
        </w:tc>
        <w:tc>
          <w:tcPr>
            <w:tcW w:w="1843" w:type="dxa"/>
          </w:tcPr>
          <w:p w14:paraId="1CCCC77E" w14:textId="77777777" w:rsidR="0074741C" w:rsidRPr="0074741C" w:rsidRDefault="0074741C" w:rsidP="00064ECB">
            <w:pPr>
              <w:pStyle w:val="TableParagraph"/>
              <w:spacing w:before="32"/>
              <w:ind w:right="48"/>
              <w:jc w:val="right"/>
              <w:rPr>
                <w:rFonts w:ascii="Times New Roman" w:hAnsi="Times New Roman" w:cs="Times New Roman"/>
              </w:rPr>
            </w:pPr>
            <w:r w:rsidRPr="0074741C">
              <w:rPr>
                <w:rFonts w:ascii="Times New Roman" w:hAnsi="Times New Roman" w:cs="Times New Roman"/>
              </w:rPr>
              <w:t>1.871</w:t>
            </w:r>
          </w:p>
        </w:tc>
        <w:tc>
          <w:tcPr>
            <w:tcW w:w="1701" w:type="dxa"/>
          </w:tcPr>
          <w:p w14:paraId="770DE1F8" w14:textId="77777777" w:rsidR="0074741C" w:rsidRPr="0074741C" w:rsidRDefault="0074741C" w:rsidP="00064ECB">
            <w:pPr>
              <w:pStyle w:val="TableParagraph"/>
              <w:spacing w:before="32"/>
              <w:ind w:left="23"/>
              <w:rPr>
                <w:rFonts w:ascii="Times New Roman" w:hAnsi="Times New Roman" w:cs="Times New Roman"/>
              </w:rPr>
            </w:pPr>
            <w:r w:rsidRPr="0074741C">
              <w:rPr>
                <w:rFonts w:ascii="Times New Roman" w:hAnsi="Times New Roman" w:cs="Times New Roman"/>
              </w:rPr>
              <w:t>-</w:t>
            </w:r>
          </w:p>
        </w:tc>
        <w:tc>
          <w:tcPr>
            <w:tcW w:w="3560" w:type="dxa"/>
            <w:tcBorders>
              <w:right w:val="single" w:sz="8" w:space="0" w:color="000000"/>
            </w:tcBorders>
          </w:tcPr>
          <w:p w14:paraId="6AA2E5F2" w14:textId="77777777" w:rsidR="0074741C" w:rsidRPr="0074741C" w:rsidRDefault="0074741C" w:rsidP="00064ECB">
            <w:pPr>
              <w:pStyle w:val="TableParagraph"/>
              <w:spacing w:before="32"/>
              <w:ind w:right="45"/>
              <w:jc w:val="right"/>
              <w:rPr>
                <w:rFonts w:ascii="Times New Roman" w:hAnsi="Times New Roman" w:cs="Times New Roman"/>
              </w:rPr>
            </w:pPr>
            <w:r w:rsidRPr="0074741C">
              <w:rPr>
                <w:rFonts w:ascii="Times New Roman" w:hAnsi="Times New Roman" w:cs="Times New Roman"/>
              </w:rPr>
              <w:t>1.871</w:t>
            </w:r>
          </w:p>
        </w:tc>
      </w:tr>
      <w:tr w:rsidR="0074741C" w:rsidRPr="0074741C" w14:paraId="4D161EDE" w14:textId="77777777" w:rsidTr="00064ECB">
        <w:trPr>
          <w:trHeight w:val="299"/>
        </w:trPr>
        <w:tc>
          <w:tcPr>
            <w:tcW w:w="2486" w:type="dxa"/>
            <w:tcBorders>
              <w:left w:val="single" w:sz="8" w:space="0" w:color="000000"/>
              <w:bottom w:val="single" w:sz="8" w:space="0" w:color="000000"/>
            </w:tcBorders>
          </w:tcPr>
          <w:p w14:paraId="2142B163" w14:textId="77777777" w:rsidR="0074741C" w:rsidRPr="0074741C" w:rsidRDefault="0074741C" w:rsidP="00064ECB">
            <w:pPr>
              <w:pStyle w:val="TableParagraph"/>
              <w:ind w:left="71"/>
              <w:jc w:val="left"/>
              <w:rPr>
                <w:rFonts w:ascii="Times New Roman" w:hAnsi="Times New Roman" w:cs="Times New Roman"/>
              </w:rPr>
            </w:pPr>
            <w:r w:rsidRPr="0074741C">
              <w:rPr>
                <w:rFonts w:ascii="Times New Roman" w:hAnsi="Times New Roman" w:cs="Times New Roman"/>
              </w:rPr>
              <w:t>01.02.2018</w:t>
            </w:r>
            <w:r w:rsidRPr="0074741C">
              <w:rPr>
                <w:rFonts w:ascii="Times New Roman" w:hAnsi="Times New Roman" w:cs="Times New Roman"/>
                <w:spacing w:val="-2"/>
              </w:rPr>
              <w:t xml:space="preserve"> </w:t>
            </w:r>
            <w:r w:rsidRPr="0074741C">
              <w:rPr>
                <w:rFonts w:ascii="Times New Roman" w:hAnsi="Times New Roman" w:cs="Times New Roman"/>
              </w:rPr>
              <w:t>–</w:t>
            </w:r>
            <w:r w:rsidRPr="0074741C">
              <w:rPr>
                <w:rFonts w:ascii="Times New Roman" w:hAnsi="Times New Roman" w:cs="Times New Roman"/>
                <w:spacing w:val="-1"/>
              </w:rPr>
              <w:t xml:space="preserve"> </w:t>
            </w:r>
            <w:r w:rsidRPr="0074741C">
              <w:rPr>
                <w:rFonts w:ascii="Times New Roman" w:hAnsi="Times New Roman" w:cs="Times New Roman"/>
              </w:rPr>
              <w:t>31.01.2019</w:t>
            </w:r>
          </w:p>
        </w:tc>
        <w:tc>
          <w:tcPr>
            <w:tcW w:w="1843" w:type="dxa"/>
            <w:tcBorders>
              <w:bottom w:val="single" w:sz="8" w:space="0" w:color="000000"/>
            </w:tcBorders>
          </w:tcPr>
          <w:p w14:paraId="169BE654" w14:textId="77777777" w:rsidR="0074741C" w:rsidRPr="0074741C" w:rsidRDefault="0074741C" w:rsidP="00064ECB">
            <w:pPr>
              <w:pStyle w:val="TableParagraph"/>
              <w:ind w:right="48"/>
              <w:jc w:val="right"/>
              <w:rPr>
                <w:rFonts w:ascii="Times New Roman" w:hAnsi="Times New Roman" w:cs="Times New Roman"/>
              </w:rPr>
            </w:pPr>
            <w:r w:rsidRPr="0074741C">
              <w:rPr>
                <w:rFonts w:ascii="Times New Roman" w:hAnsi="Times New Roman" w:cs="Times New Roman"/>
              </w:rPr>
              <w:t>1.867</w:t>
            </w:r>
          </w:p>
        </w:tc>
        <w:tc>
          <w:tcPr>
            <w:tcW w:w="1701" w:type="dxa"/>
            <w:tcBorders>
              <w:bottom w:val="single" w:sz="8" w:space="0" w:color="000000"/>
            </w:tcBorders>
          </w:tcPr>
          <w:p w14:paraId="75DFE34D" w14:textId="77777777" w:rsidR="0074741C" w:rsidRPr="0074741C" w:rsidRDefault="0074741C" w:rsidP="00064ECB">
            <w:pPr>
              <w:pStyle w:val="TableParagraph"/>
              <w:ind w:left="23"/>
              <w:rPr>
                <w:rFonts w:ascii="Times New Roman" w:hAnsi="Times New Roman" w:cs="Times New Roman"/>
              </w:rPr>
            </w:pPr>
            <w:r w:rsidRPr="0074741C">
              <w:rPr>
                <w:rFonts w:ascii="Times New Roman" w:hAnsi="Times New Roman" w:cs="Times New Roman"/>
              </w:rPr>
              <w:t>-</w:t>
            </w:r>
          </w:p>
        </w:tc>
        <w:tc>
          <w:tcPr>
            <w:tcW w:w="3560" w:type="dxa"/>
            <w:tcBorders>
              <w:bottom w:val="single" w:sz="8" w:space="0" w:color="000000"/>
              <w:right w:val="single" w:sz="8" w:space="0" w:color="000000"/>
            </w:tcBorders>
          </w:tcPr>
          <w:p w14:paraId="2920096B" w14:textId="77777777" w:rsidR="0074741C" w:rsidRPr="0074741C" w:rsidRDefault="0074741C" w:rsidP="00064ECB">
            <w:pPr>
              <w:pStyle w:val="TableParagraph"/>
              <w:ind w:right="42"/>
              <w:jc w:val="right"/>
              <w:rPr>
                <w:rFonts w:ascii="Times New Roman" w:hAnsi="Times New Roman" w:cs="Times New Roman"/>
              </w:rPr>
            </w:pPr>
            <w:r w:rsidRPr="0074741C">
              <w:rPr>
                <w:rFonts w:ascii="Times New Roman" w:hAnsi="Times New Roman" w:cs="Times New Roman"/>
              </w:rPr>
              <w:t>1.867</w:t>
            </w:r>
          </w:p>
        </w:tc>
      </w:tr>
      <w:tr w:rsidR="0074741C" w:rsidRPr="0074741C" w14:paraId="54998989" w14:textId="77777777" w:rsidTr="00064ECB">
        <w:trPr>
          <w:trHeight w:val="299"/>
        </w:trPr>
        <w:tc>
          <w:tcPr>
            <w:tcW w:w="2486" w:type="dxa"/>
            <w:tcBorders>
              <w:top w:val="single" w:sz="8" w:space="0" w:color="000000"/>
              <w:left w:val="single" w:sz="8" w:space="0" w:color="000000"/>
              <w:bottom w:val="single" w:sz="8" w:space="0" w:color="000000"/>
            </w:tcBorders>
          </w:tcPr>
          <w:p w14:paraId="64AB120C" w14:textId="77777777" w:rsidR="0074741C" w:rsidRPr="0074741C" w:rsidRDefault="0074741C" w:rsidP="00064ECB">
            <w:pPr>
              <w:pStyle w:val="TableParagraph"/>
              <w:ind w:left="71"/>
              <w:jc w:val="left"/>
              <w:rPr>
                <w:rFonts w:ascii="Times New Roman" w:hAnsi="Times New Roman" w:cs="Times New Roman"/>
              </w:rPr>
            </w:pPr>
            <w:r w:rsidRPr="0074741C">
              <w:rPr>
                <w:rFonts w:ascii="Times New Roman" w:hAnsi="Times New Roman" w:cs="Times New Roman"/>
              </w:rPr>
              <w:t>01.02.2019</w:t>
            </w:r>
            <w:r w:rsidRPr="0074741C">
              <w:rPr>
                <w:rFonts w:ascii="Times New Roman" w:hAnsi="Times New Roman" w:cs="Times New Roman"/>
                <w:spacing w:val="-2"/>
              </w:rPr>
              <w:t xml:space="preserve"> </w:t>
            </w:r>
            <w:r w:rsidRPr="0074741C">
              <w:rPr>
                <w:rFonts w:ascii="Times New Roman" w:hAnsi="Times New Roman" w:cs="Times New Roman"/>
              </w:rPr>
              <w:t>–</w:t>
            </w:r>
            <w:r w:rsidRPr="0074741C">
              <w:rPr>
                <w:rFonts w:ascii="Times New Roman" w:hAnsi="Times New Roman" w:cs="Times New Roman"/>
                <w:spacing w:val="-1"/>
              </w:rPr>
              <w:t xml:space="preserve"> </w:t>
            </w:r>
            <w:r w:rsidRPr="0074741C">
              <w:rPr>
                <w:rFonts w:ascii="Times New Roman" w:hAnsi="Times New Roman" w:cs="Times New Roman"/>
              </w:rPr>
              <w:t>31.01.2020</w:t>
            </w:r>
          </w:p>
        </w:tc>
        <w:tc>
          <w:tcPr>
            <w:tcW w:w="1843" w:type="dxa"/>
            <w:tcBorders>
              <w:top w:val="single" w:sz="8" w:space="0" w:color="000000"/>
              <w:bottom w:val="single" w:sz="8" w:space="0" w:color="000000"/>
            </w:tcBorders>
          </w:tcPr>
          <w:p w14:paraId="11E049AD" w14:textId="77777777" w:rsidR="0074741C" w:rsidRPr="0074741C" w:rsidRDefault="0074741C" w:rsidP="00064ECB">
            <w:pPr>
              <w:pStyle w:val="TableParagraph"/>
              <w:ind w:right="48"/>
              <w:jc w:val="right"/>
              <w:rPr>
                <w:rFonts w:ascii="Times New Roman" w:hAnsi="Times New Roman" w:cs="Times New Roman"/>
              </w:rPr>
            </w:pPr>
            <w:r w:rsidRPr="0074741C">
              <w:rPr>
                <w:rFonts w:ascii="Times New Roman" w:hAnsi="Times New Roman" w:cs="Times New Roman"/>
              </w:rPr>
              <w:t>9.648</w:t>
            </w:r>
          </w:p>
        </w:tc>
        <w:tc>
          <w:tcPr>
            <w:tcW w:w="1701" w:type="dxa"/>
            <w:tcBorders>
              <w:top w:val="single" w:sz="8" w:space="0" w:color="000000"/>
              <w:bottom w:val="single" w:sz="8" w:space="0" w:color="000000"/>
            </w:tcBorders>
          </w:tcPr>
          <w:p w14:paraId="64773A3A" w14:textId="77777777" w:rsidR="0074741C" w:rsidRPr="0074741C" w:rsidRDefault="0074741C" w:rsidP="00064ECB">
            <w:pPr>
              <w:pStyle w:val="TableParagraph"/>
              <w:spacing w:before="0" w:line="240" w:lineRule="auto"/>
              <w:jc w:val="left"/>
              <w:rPr>
                <w:rFonts w:ascii="Times New Roman" w:hAnsi="Times New Roman" w:cs="Times New Roman"/>
              </w:rPr>
            </w:pPr>
          </w:p>
        </w:tc>
        <w:tc>
          <w:tcPr>
            <w:tcW w:w="3560" w:type="dxa"/>
            <w:tcBorders>
              <w:top w:val="single" w:sz="8" w:space="0" w:color="000000"/>
              <w:bottom w:val="single" w:sz="8" w:space="0" w:color="000000"/>
              <w:right w:val="single" w:sz="8" w:space="0" w:color="000000"/>
            </w:tcBorders>
          </w:tcPr>
          <w:p w14:paraId="4D01AEBE" w14:textId="77777777" w:rsidR="0074741C" w:rsidRPr="0074741C" w:rsidRDefault="0074741C" w:rsidP="00064ECB">
            <w:pPr>
              <w:pStyle w:val="TableParagraph"/>
              <w:ind w:right="42"/>
              <w:jc w:val="right"/>
              <w:rPr>
                <w:rFonts w:ascii="Times New Roman" w:hAnsi="Times New Roman" w:cs="Times New Roman"/>
              </w:rPr>
            </w:pPr>
            <w:r w:rsidRPr="0074741C">
              <w:rPr>
                <w:rFonts w:ascii="Times New Roman" w:hAnsi="Times New Roman" w:cs="Times New Roman"/>
              </w:rPr>
              <w:t>9.648</w:t>
            </w:r>
          </w:p>
        </w:tc>
      </w:tr>
      <w:tr w:rsidR="0074741C" w:rsidRPr="0074741C" w14:paraId="1ED32FA2" w14:textId="77777777" w:rsidTr="00064ECB">
        <w:trPr>
          <w:trHeight w:val="299"/>
        </w:trPr>
        <w:tc>
          <w:tcPr>
            <w:tcW w:w="2486" w:type="dxa"/>
            <w:tcBorders>
              <w:top w:val="single" w:sz="8" w:space="0" w:color="000000"/>
              <w:left w:val="single" w:sz="8" w:space="0" w:color="000000"/>
              <w:bottom w:val="single" w:sz="8" w:space="0" w:color="000000"/>
            </w:tcBorders>
          </w:tcPr>
          <w:p w14:paraId="213E36CC" w14:textId="77777777" w:rsidR="0074741C" w:rsidRPr="0074741C" w:rsidRDefault="0074741C" w:rsidP="00064ECB">
            <w:pPr>
              <w:pStyle w:val="TableParagraph"/>
              <w:ind w:left="71"/>
              <w:jc w:val="left"/>
              <w:rPr>
                <w:rFonts w:ascii="Times New Roman" w:hAnsi="Times New Roman" w:cs="Times New Roman"/>
              </w:rPr>
            </w:pPr>
            <w:r w:rsidRPr="0074741C">
              <w:rPr>
                <w:rFonts w:ascii="Times New Roman" w:hAnsi="Times New Roman" w:cs="Times New Roman"/>
              </w:rPr>
              <w:lastRenderedPageBreak/>
              <w:t>01.02.2020</w:t>
            </w:r>
            <w:r w:rsidRPr="0074741C">
              <w:rPr>
                <w:rFonts w:ascii="Times New Roman" w:hAnsi="Times New Roman" w:cs="Times New Roman"/>
                <w:spacing w:val="-2"/>
              </w:rPr>
              <w:t xml:space="preserve"> </w:t>
            </w:r>
            <w:r w:rsidRPr="0074741C">
              <w:rPr>
                <w:rFonts w:ascii="Times New Roman" w:hAnsi="Times New Roman" w:cs="Times New Roman"/>
              </w:rPr>
              <w:t>–</w:t>
            </w:r>
            <w:r w:rsidRPr="0074741C">
              <w:rPr>
                <w:rFonts w:ascii="Times New Roman" w:hAnsi="Times New Roman" w:cs="Times New Roman"/>
                <w:spacing w:val="-1"/>
              </w:rPr>
              <w:t xml:space="preserve"> </w:t>
            </w:r>
            <w:r w:rsidRPr="0074741C">
              <w:rPr>
                <w:rFonts w:ascii="Times New Roman" w:hAnsi="Times New Roman" w:cs="Times New Roman"/>
              </w:rPr>
              <w:t>31.01.2021</w:t>
            </w:r>
          </w:p>
        </w:tc>
        <w:tc>
          <w:tcPr>
            <w:tcW w:w="1843" w:type="dxa"/>
            <w:tcBorders>
              <w:top w:val="single" w:sz="8" w:space="0" w:color="000000"/>
              <w:bottom w:val="single" w:sz="8" w:space="0" w:color="000000"/>
            </w:tcBorders>
          </w:tcPr>
          <w:p w14:paraId="6AC8E468" w14:textId="77777777" w:rsidR="0074741C" w:rsidRPr="0074741C" w:rsidRDefault="0074741C" w:rsidP="00064ECB">
            <w:pPr>
              <w:pStyle w:val="TableParagraph"/>
              <w:ind w:right="48"/>
              <w:jc w:val="right"/>
              <w:rPr>
                <w:rFonts w:ascii="Times New Roman" w:hAnsi="Times New Roman" w:cs="Times New Roman"/>
              </w:rPr>
            </w:pPr>
            <w:r w:rsidRPr="0074741C">
              <w:rPr>
                <w:rFonts w:ascii="Times New Roman" w:hAnsi="Times New Roman" w:cs="Times New Roman"/>
              </w:rPr>
              <w:t>8.233</w:t>
            </w:r>
          </w:p>
        </w:tc>
        <w:tc>
          <w:tcPr>
            <w:tcW w:w="1701" w:type="dxa"/>
            <w:tcBorders>
              <w:top w:val="single" w:sz="8" w:space="0" w:color="000000"/>
              <w:bottom w:val="single" w:sz="8" w:space="0" w:color="000000"/>
            </w:tcBorders>
          </w:tcPr>
          <w:p w14:paraId="37EF61BE" w14:textId="77777777" w:rsidR="0074741C" w:rsidRPr="0074741C" w:rsidRDefault="0074741C" w:rsidP="00064ECB">
            <w:pPr>
              <w:pStyle w:val="TableParagraph"/>
              <w:spacing w:before="0" w:line="240" w:lineRule="auto"/>
              <w:jc w:val="left"/>
              <w:rPr>
                <w:rFonts w:ascii="Times New Roman" w:hAnsi="Times New Roman" w:cs="Times New Roman"/>
              </w:rPr>
            </w:pPr>
          </w:p>
        </w:tc>
        <w:tc>
          <w:tcPr>
            <w:tcW w:w="3560" w:type="dxa"/>
            <w:tcBorders>
              <w:top w:val="single" w:sz="8" w:space="0" w:color="000000"/>
              <w:bottom w:val="single" w:sz="8" w:space="0" w:color="000000"/>
              <w:right w:val="single" w:sz="8" w:space="0" w:color="000000"/>
            </w:tcBorders>
          </w:tcPr>
          <w:p w14:paraId="75858884" w14:textId="77777777" w:rsidR="0074741C" w:rsidRPr="0074741C" w:rsidRDefault="0074741C" w:rsidP="00064ECB">
            <w:pPr>
              <w:pStyle w:val="TableParagraph"/>
              <w:ind w:right="42"/>
              <w:jc w:val="right"/>
              <w:rPr>
                <w:rFonts w:ascii="Times New Roman" w:hAnsi="Times New Roman" w:cs="Times New Roman"/>
              </w:rPr>
            </w:pPr>
            <w:r w:rsidRPr="0074741C">
              <w:rPr>
                <w:rFonts w:ascii="Times New Roman" w:hAnsi="Times New Roman" w:cs="Times New Roman"/>
              </w:rPr>
              <w:t>8.233</w:t>
            </w:r>
          </w:p>
        </w:tc>
      </w:tr>
      <w:tr w:rsidR="0074741C" w:rsidRPr="0074741C" w14:paraId="66A115B0" w14:textId="77777777" w:rsidTr="00064ECB">
        <w:trPr>
          <w:trHeight w:val="301"/>
        </w:trPr>
        <w:tc>
          <w:tcPr>
            <w:tcW w:w="2486" w:type="dxa"/>
            <w:tcBorders>
              <w:top w:val="single" w:sz="8" w:space="0" w:color="000000"/>
              <w:left w:val="single" w:sz="8" w:space="0" w:color="000000"/>
              <w:bottom w:val="single" w:sz="8" w:space="0" w:color="000000"/>
            </w:tcBorders>
          </w:tcPr>
          <w:p w14:paraId="26D7211C" w14:textId="77777777" w:rsidR="0074741C" w:rsidRPr="0074741C" w:rsidRDefault="0074741C" w:rsidP="00064ECB">
            <w:pPr>
              <w:pStyle w:val="TableParagraph"/>
              <w:spacing w:before="32"/>
              <w:ind w:left="71"/>
              <w:jc w:val="left"/>
              <w:rPr>
                <w:rFonts w:ascii="Times New Roman" w:hAnsi="Times New Roman" w:cs="Times New Roman"/>
              </w:rPr>
            </w:pPr>
            <w:r w:rsidRPr="0074741C">
              <w:rPr>
                <w:rFonts w:ascii="Times New Roman" w:hAnsi="Times New Roman" w:cs="Times New Roman"/>
              </w:rPr>
              <w:t>01.02.2021</w:t>
            </w:r>
            <w:r w:rsidRPr="0074741C">
              <w:rPr>
                <w:rFonts w:ascii="Times New Roman" w:hAnsi="Times New Roman" w:cs="Times New Roman"/>
                <w:spacing w:val="-2"/>
              </w:rPr>
              <w:t xml:space="preserve"> </w:t>
            </w:r>
            <w:r w:rsidRPr="0074741C">
              <w:rPr>
                <w:rFonts w:ascii="Times New Roman" w:hAnsi="Times New Roman" w:cs="Times New Roman"/>
              </w:rPr>
              <w:t>–</w:t>
            </w:r>
            <w:r w:rsidRPr="0074741C">
              <w:rPr>
                <w:rFonts w:ascii="Times New Roman" w:hAnsi="Times New Roman" w:cs="Times New Roman"/>
                <w:spacing w:val="-1"/>
              </w:rPr>
              <w:t xml:space="preserve"> </w:t>
            </w:r>
            <w:r w:rsidRPr="0074741C">
              <w:rPr>
                <w:rFonts w:ascii="Times New Roman" w:hAnsi="Times New Roman" w:cs="Times New Roman"/>
              </w:rPr>
              <w:t>31.01.2022</w:t>
            </w:r>
          </w:p>
        </w:tc>
        <w:tc>
          <w:tcPr>
            <w:tcW w:w="1843" w:type="dxa"/>
            <w:tcBorders>
              <w:top w:val="single" w:sz="8" w:space="0" w:color="000000"/>
              <w:bottom w:val="single" w:sz="8" w:space="0" w:color="000000"/>
            </w:tcBorders>
          </w:tcPr>
          <w:p w14:paraId="261DFF0C" w14:textId="77777777" w:rsidR="0074741C" w:rsidRPr="0074741C" w:rsidRDefault="0074741C" w:rsidP="00064ECB">
            <w:pPr>
              <w:pStyle w:val="TableParagraph"/>
              <w:spacing w:before="32"/>
              <w:ind w:right="48"/>
              <w:jc w:val="right"/>
              <w:rPr>
                <w:rFonts w:ascii="Times New Roman" w:hAnsi="Times New Roman" w:cs="Times New Roman"/>
              </w:rPr>
            </w:pPr>
            <w:r w:rsidRPr="0074741C">
              <w:rPr>
                <w:rFonts w:ascii="Times New Roman" w:hAnsi="Times New Roman" w:cs="Times New Roman"/>
              </w:rPr>
              <w:t>2.862</w:t>
            </w:r>
          </w:p>
        </w:tc>
        <w:tc>
          <w:tcPr>
            <w:tcW w:w="1701" w:type="dxa"/>
            <w:tcBorders>
              <w:top w:val="single" w:sz="8" w:space="0" w:color="000000"/>
              <w:bottom w:val="single" w:sz="8" w:space="0" w:color="000000"/>
            </w:tcBorders>
          </w:tcPr>
          <w:p w14:paraId="67CE3AF6" w14:textId="77777777" w:rsidR="0074741C" w:rsidRPr="0074741C" w:rsidRDefault="0074741C" w:rsidP="00064ECB">
            <w:pPr>
              <w:pStyle w:val="TableParagraph"/>
              <w:spacing w:before="0" w:line="240" w:lineRule="auto"/>
              <w:jc w:val="left"/>
              <w:rPr>
                <w:rFonts w:ascii="Times New Roman" w:hAnsi="Times New Roman" w:cs="Times New Roman"/>
              </w:rPr>
            </w:pPr>
          </w:p>
        </w:tc>
        <w:tc>
          <w:tcPr>
            <w:tcW w:w="3560" w:type="dxa"/>
            <w:tcBorders>
              <w:top w:val="single" w:sz="8" w:space="0" w:color="000000"/>
              <w:bottom w:val="single" w:sz="8" w:space="0" w:color="000000"/>
              <w:right w:val="single" w:sz="8" w:space="0" w:color="000000"/>
            </w:tcBorders>
          </w:tcPr>
          <w:p w14:paraId="6DB8D3C5" w14:textId="77777777" w:rsidR="0074741C" w:rsidRPr="0074741C" w:rsidRDefault="0074741C" w:rsidP="00064ECB">
            <w:pPr>
              <w:pStyle w:val="TableParagraph"/>
              <w:spacing w:before="32"/>
              <w:ind w:right="42"/>
              <w:jc w:val="right"/>
              <w:rPr>
                <w:rFonts w:ascii="Times New Roman" w:hAnsi="Times New Roman" w:cs="Times New Roman"/>
              </w:rPr>
            </w:pPr>
            <w:r w:rsidRPr="0074741C">
              <w:rPr>
                <w:rFonts w:ascii="Times New Roman" w:hAnsi="Times New Roman" w:cs="Times New Roman"/>
              </w:rPr>
              <w:t>2.862</w:t>
            </w:r>
          </w:p>
        </w:tc>
      </w:tr>
      <w:tr w:rsidR="0074741C" w:rsidRPr="0074741C" w14:paraId="1BF44B71" w14:textId="77777777" w:rsidTr="00064ECB">
        <w:trPr>
          <w:trHeight w:val="301"/>
        </w:trPr>
        <w:tc>
          <w:tcPr>
            <w:tcW w:w="2486" w:type="dxa"/>
            <w:tcBorders>
              <w:top w:val="single" w:sz="8" w:space="0" w:color="000000"/>
              <w:left w:val="single" w:sz="8" w:space="0" w:color="000000"/>
              <w:bottom w:val="single" w:sz="8" w:space="0" w:color="000000"/>
            </w:tcBorders>
          </w:tcPr>
          <w:p w14:paraId="4CC9FB25" w14:textId="77777777" w:rsidR="0074741C" w:rsidRPr="0074741C" w:rsidRDefault="0074741C" w:rsidP="00064ECB">
            <w:pPr>
              <w:pStyle w:val="TableParagraph"/>
              <w:spacing w:before="32"/>
              <w:ind w:left="71"/>
              <w:jc w:val="left"/>
              <w:rPr>
                <w:rFonts w:ascii="Times New Roman" w:hAnsi="Times New Roman" w:cs="Times New Roman"/>
              </w:rPr>
            </w:pPr>
            <w:r w:rsidRPr="0074741C">
              <w:rPr>
                <w:rFonts w:ascii="Times New Roman" w:hAnsi="Times New Roman" w:cs="Times New Roman"/>
              </w:rPr>
              <w:t>01.02.2022 – 31.01.2023</w:t>
            </w:r>
          </w:p>
        </w:tc>
        <w:tc>
          <w:tcPr>
            <w:tcW w:w="1843" w:type="dxa"/>
            <w:tcBorders>
              <w:top w:val="single" w:sz="8" w:space="0" w:color="000000"/>
              <w:bottom w:val="single" w:sz="8" w:space="0" w:color="000000"/>
            </w:tcBorders>
          </w:tcPr>
          <w:p w14:paraId="7BB49E18" w14:textId="77777777" w:rsidR="0074741C" w:rsidRPr="0074741C" w:rsidRDefault="0074741C" w:rsidP="00064ECB">
            <w:pPr>
              <w:pStyle w:val="TableParagraph"/>
              <w:spacing w:before="32"/>
              <w:ind w:right="48"/>
              <w:jc w:val="right"/>
              <w:rPr>
                <w:rFonts w:ascii="Times New Roman" w:hAnsi="Times New Roman" w:cs="Times New Roman"/>
              </w:rPr>
            </w:pPr>
            <w:r w:rsidRPr="0074741C">
              <w:rPr>
                <w:rFonts w:ascii="Times New Roman" w:hAnsi="Times New Roman" w:cs="Times New Roman"/>
              </w:rPr>
              <w:t>400</w:t>
            </w:r>
          </w:p>
        </w:tc>
        <w:tc>
          <w:tcPr>
            <w:tcW w:w="1701" w:type="dxa"/>
            <w:tcBorders>
              <w:top w:val="single" w:sz="8" w:space="0" w:color="000000"/>
              <w:bottom w:val="single" w:sz="8" w:space="0" w:color="000000"/>
            </w:tcBorders>
          </w:tcPr>
          <w:p w14:paraId="5B21EEE3" w14:textId="77777777" w:rsidR="0074741C" w:rsidRPr="0074741C" w:rsidRDefault="0074741C" w:rsidP="00064ECB">
            <w:pPr>
              <w:pStyle w:val="TableParagraph"/>
              <w:spacing w:before="0" w:line="240" w:lineRule="auto"/>
              <w:jc w:val="left"/>
              <w:rPr>
                <w:rFonts w:ascii="Times New Roman" w:hAnsi="Times New Roman" w:cs="Times New Roman"/>
              </w:rPr>
            </w:pPr>
          </w:p>
        </w:tc>
        <w:tc>
          <w:tcPr>
            <w:tcW w:w="3560" w:type="dxa"/>
            <w:tcBorders>
              <w:top w:val="single" w:sz="8" w:space="0" w:color="000000"/>
              <w:bottom w:val="single" w:sz="8" w:space="0" w:color="000000"/>
              <w:right w:val="single" w:sz="8" w:space="0" w:color="000000"/>
            </w:tcBorders>
          </w:tcPr>
          <w:p w14:paraId="3FD65128" w14:textId="77777777" w:rsidR="0074741C" w:rsidRPr="0074741C" w:rsidRDefault="0074741C" w:rsidP="00064ECB">
            <w:pPr>
              <w:pStyle w:val="TableParagraph"/>
              <w:spacing w:before="32"/>
              <w:ind w:right="42"/>
              <w:jc w:val="right"/>
              <w:rPr>
                <w:rFonts w:ascii="Times New Roman" w:hAnsi="Times New Roman" w:cs="Times New Roman"/>
              </w:rPr>
            </w:pPr>
            <w:r w:rsidRPr="0074741C">
              <w:rPr>
                <w:rFonts w:ascii="Times New Roman" w:hAnsi="Times New Roman" w:cs="Times New Roman"/>
              </w:rPr>
              <w:t>400</w:t>
            </w:r>
          </w:p>
        </w:tc>
      </w:tr>
      <w:tr w:rsidR="0074741C" w:rsidRPr="0074741C" w14:paraId="4F5F1D60" w14:textId="77777777" w:rsidTr="00064ECB">
        <w:trPr>
          <w:trHeight w:val="301"/>
        </w:trPr>
        <w:tc>
          <w:tcPr>
            <w:tcW w:w="2486" w:type="dxa"/>
            <w:tcBorders>
              <w:top w:val="single" w:sz="8" w:space="0" w:color="000000"/>
              <w:left w:val="single" w:sz="8" w:space="0" w:color="000000"/>
              <w:bottom w:val="single" w:sz="8" w:space="0" w:color="000000"/>
            </w:tcBorders>
          </w:tcPr>
          <w:p w14:paraId="05FEF4B6" w14:textId="77777777" w:rsidR="0074741C" w:rsidRPr="0074741C" w:rsidRDefault="0074741C" w:rsidP="00064ECB">
            <w:pPr>
              <w:pStyle w:val="TableParagraph"/>
              <w:spacing w:before="32"/>
              <w:ind w:left="71"/>
              <w:jc w:val="left"/>
              <w:rPr>
                <w:rFonts w:ascii="Times New Roman" w:hAnsi="Times New Roman" w:cs="Times New Roman"/>
              </w:rPr>
            </w:pPr>
            <w:r w:rsidRPr="0074741C">
              <w:rPr>
                <w:rFonts w:ascii="Times New Roman" w:hAnsi="Times New Roman" w:cs="Times New Roman"/>
              </w:rPr>
              <w:t>01.02.2023 – 31.01.2024</w:t>
            </w:r>
          </w:p>
        </w:tc>
        <w:tc>
          <w:tcPr>
            <w:tcW w:w="1843" w:type="dxa"/>
            <w:tcBorders>
              <w:top w:val="single" w:sz="8" w:space="0" w:color="000000"/>
              <w:bottom w:val="single" w:sz="8" w:space="0" w:color="000000"/>
            </w:tcBorders>
          </w:tcPr>
          <w:p w14:paraId="20FEA89C" w14:textId="77777777" w:rsidR="0074741C" w:rsidRPr="0074741C" w:rsidRDefault="0074741C" w:rsidP="00064ECB">
            <w:pPr>
              <w:pStyle w:val="TableParagraph"/>
              <w:spacing w:before="32"/>
              <w:ind w:right="48"/>
              <w:jc w:val="right"/>
              <w:rPr>
                <w:rFonts w:ascii="Times New Roman" w:hAnsi="Times New Roman" w:cs="Times New Roman"/>
              </w:rPr>
            </w:pPr>
            <w:r w:rsidRPr="0074741C">
              <w:rPr>
                <w:rFonts w:ascii="Times New Roman" w:hAnsi="Times New Roman" w:cs="Times New Roman"/>
              </w:rPr>
              <w:t>25.950</w:t>
            </w:r>
          </w:p>
        </w:tc>
        <w:tc>
          <w:tcPr>
            <w:tcW w:w="1701" w:type="dxa"/>
            <w:tcBorders>
              <w:top w:val="single" w:sz="8" w:space="0" w:color="000000"/>
              <w:bottom w:val="single" w:sz="8" w:space="0" w:color="000000"/>
            </w:tcBorders>
          </w:tcPr>
          <w:p w14:paraId="64972EE1" w14:textId="77777777" w:rsidR="0074741C" w:rsidRPr="0074741C" w:rsidRDefault="0074741C" w:rsidP="00064ECB">
            <w:pPr>
              <w:pStyle w:val="TableParagraph"/>
              <w:spacing w:before="0" w:line="240" w:lineRule="auto"/>
              <w:rPr>
                <w:rFonts w:ascii="Times New Roman" w:hAnsi="Times New Roman" w:cs="Times New Roman"/>
              </w:rPr>
            </w:pPr>
            <w:r w:rsidRPr="0074741C">
              <w:rPr>
                <w:rFonts w:ascii="Times New Roman" w:hAnsi="Times New Roman" w:cs="Times New Roman"/>
              </w:rPr>
              <w:t>0</w:t>
            </w:r>
          </w:p>
        </w:tc>
        <w:tc>
          <w:tcPr>
            <w:tcW w:w="3560" w:type="dxa"/>
            <w:tcBorders>
              <w:top w:val="single" w:sz="8" w:space="0" w:color="000000"/>
              <w:bottom w:val="single" w:sz="8" w:space="0" w:color="000000"/>
              <w:right w:val="single" w:sz="8" w:space="0" w:color="000000"/>
            </w:tcBorders>
          </w:tcPr>
          <w:p w14:paraId="16EE4F26" w14:textId="77777777" w:rsidR="0074741C" w:rsidRPr="0074741C" w:rsidRDefault="0074741C" w:rsidP="00064ECB">
            <w:pPr>
              <w:pStyle w:val="TableParagraph"/>
              <w:spacing w:before="32"/>
              <w:ind w:right="42"/>
              <w:jc w:val="right"/>
              <w:rPr>
                <w:rFonts w:ascii="Times New Roman" w:hAnsi="Times New Roman" w:cs="Times New Roman"/>
              </w:rPr>
            </w:pPr>
            <w:r w:rsidRPr="0074741C">
              <w:rPr>
                <w:rFonts w:ascii="Times New Roman" w:hAnsi="Times New Roman" w:cs="Times New Roman"/>
              </w:rPr>
              <w:t>25.950</w:t>
            </w:r>
          </w:p>
        </w:tc>
      </w:tr>
      <w:tr w:rsidR="0074741C" w:rsidRPr="0074741C" w14:paraId="32541560" w14:textId="77777777" w:rsidTr="00064ECB">
        <w:trPr>
          <w:trHeight w:val="301"/>
        </w:trPr>
        <w:tc>
          <w:tcPr>
            <w:tcW w:w="2486" w:type="dxa"/>
            <w:tcBorders>
              <w:top w:val="single" w:sz="8" w:space="0" w:color="000000"/>
              <w:left w:val="single" w:sz="8" w:space="0" w:color="000000"/>
              <w:bottom w:val="single" w:sz="8" w:space="0" w:color="000000"/>
            </w:tcBorders>
          </w:tcPr>
          <w:p w14:paraId="0EF6CB0A" w14:textId="77777777" w:rsidR="0074741C" w:rsidRPr="0074741C" w:rsidRDefault="0074741C" w:rsidP="00064ECB">
            <w:pPr>
              <w:pStyle w:val="TableParagraph"/>
              <w:spacing w:before="32"/>
              <w:ind w:left="71"/>
              <w:jc w:val="left"/>
              <w:rPr>
                <w:rFonts w:ascii="Times New Roman" w:hAnsi="Times New Roman" w:cs="Times New Roman"/>
              </w:rPr>
            </w:pPr>
            <w:r w:rsidRPr="0074741C">
              <w:rPr>
                <w:rFonts w:ascii="Times New Roman" w:hAnsi="Times New Roman" w:cs="Times New Roman"/>
              </w:rPr>
              <w:t>01.02.2024 – 31.01.2025</w:t>
            </w:r>
          </w:p>
        </w:tc>
        <w:tc>
          <w:tcPr>
            <w:tcW w:w="1843" w:type="dxa"/>
            <w:tcBorders>
              <w:top w:val="single" w:sz="8" w:space="0" w:color="000000"/>
              <w:bottom w:val="single" w:sz="8" w:space="0" w:color="000000"/>
            </w:tcBorders>
          </w:tcPr>
          <w:p w14:paraId="2CD7E5F9" w14:textId="77777777" w:rsidR="0074741C" w:rsidRPr="0074741C" w:rsidRDefault="0074741C" w:rsidP="00064ECB">
            <w:pPr>
              <w:pStyle w:val="TableParagraph"/>
              <w:spacing w:before="32"/>
              <w:ind w:right="48"/>
              <w:jc w:val="right"/>
              <w:rPr>
                <w:rFonts w:ascii="Times New Roman" w:hAnsi="Times New Roman" w:cs="Times New Roman"/>
              </w:rPr>
            </w:pPr>
            <w:r w:rsidRPr="0074741C">
              <w:rPr>
                <w:rFonts w:ascii="Times New Roman" w:hAnsi="Times New Roman" w:cs="Times New Roman"/>
              </w:rPr>
              <w:t>2.981</w:t>
            </w:r>
          </w:p>
        </w:tc>
        <w:tc>
          <w:tcPr>
            <w:tcW w:w="1701" w:type="dxa"/>
            <w:tcBorders>
              <w:top w:val="single" w:sz="8" w:space="0" w:color="000000"/>
              <w:bottom w:val="single" w:sz="8" w:space="0" w:color="000000"/>
            </w:tcBorders>
          </w:tcPr>
          <w:p w14:paraId="719E42CB" w14:textId="77777777" w:rsidR="0074741C" w:rsidRPr="0074741C" w:rsidRDefault="0074741C" w:rsidP="00064ECB">
            <w:pPr>
              <w:pStyle w:val="TableParagraph"/>
              <w:spacing w:before="0" w:line="240" w:lineRule="auto"/>
              <w:rPr>
                <w:rFonts w:ascii="Times New Roman" w:hAnsi="Times New Roman" w:cs="Times New Roman"/>
              </w:rPr>
            </w:pPr>
          </w:p>
        </w:tc>
        <w:tc>
          <w:tcPr>
            <w:tcW w:w="3560" w:type="dxa"/>
            <w:tcBorders>
              <w:top w:val="single" w:sz="8" w:space="0" w:color="000000"/>
              <w:bottom w:val="single" w:sz="8" w:space="0" w:color="000000"/>
              <w:right w:val="single" w:sz="8" w:space="0" w:color="000000"/>
            </w:tcBorders>
          </w:tcPr>
          <w:p w14:paraId="5F754E92" w14:textId="77777777" w:rsidR="0074741C" w:rsidRPr="0074741C" w:rsidRDefault="0074741C" w:rsidP="00064ECB">
            <w:pPr>
              <w:pStyle w:val="TableParagraph"/>
              <w:spacing w:before="32"/>
              <w:ind w:right="42"/>
              <w:jc w:val="right"/>
              <w:rPr>
                <w:rFonts w:ascii="Times New Roman" w:hAnsi="Times New Roman" w:cs="Times New Roman"/>
              </w:rPr>
            </w:pPr>
            <w:r w:rsidRPr="0074741C">
              <w:rPr>
                <w:rFonts w:ascii="Times New Roman" w:hAnsi="Times New Roman" w:cs="Times New Roman"/>
              </w:rPr>
              <w:t>2.981</w:t>
            </w:r>
          </w:p>
        </w:tc>
      </w:tr>
      <w:tr w:rsidR="0074741C" w:rsidRPr="0074741C" w14:paraId="437A7FB1" w14:textId="77777777" w:rsidTr="00064ECB">
        <w:trPr>
          <w:trHeight w:val="301"/>
        </w:trPr>
        <w:tc>
          <w:tcPr>
            <w:tcW w:w="2486" w:type="dxa"/>
            <w:tcBorders>
              <w:top w:val="single" w:sz="8" w:space="0" w:color="000000"/>
              <w:left w:val="single" w:sz="8" w:space="0" w:color="000000"/>
              <w:bottom w:val="single" w:sz="8" w:space="0" w:color="000000"/>
            </w:tcBorders>
          </w:tcPr>
          <w:p w14:paraId="5EC4D1A6" w14:textId="77777777" w:rsidR="0074741C" w:rsidRPr="0074741C" w:rsidRDefault="0074741C" w:rsidP="00064ECB">
            <w:pPr>
              <w:pStyle w:val="TableParagraph"/>
              <w:spacing w:before="32"/>
              <w:ind w:left="71"/>
              <w:jc w:val="left"/>
              <w:rPr>
                <w:rFonts w:ascii="Times New Roman" w:hAnsi="Times New Roman" w:cs="Times New Roman"/>
              </w:rPr>
            </w:pPr>
            <w:r w:rsidRPr="0074741C">
              <w:rPr>
                <w:rFonts w:ascii="Times New Roman" w:hAnsi="Times New Roman" w:cs="Times New Roman"/>
              </w:rPr>
              <w:t xml:space="preserve">01.02.2025 – </w:t>
            </w:r>
            <w:r w:rsidRPr="0074741C">
              <w:rPr>
                <w:rFonts w:ascii="Times New Roman" w:hAnsi="Times New Roman" w:cs="Times New Roman"/>
                <w:highlight w:val="green"/>
              </w:rPr>
              <w:t>11.09.2025</w:t>
            </w:r>
          </w:p>
        </w:tc>
        <w:tc>
          <w:tcPr>
            <w:tcW w:w="1843" w:type="dxa"/>
            <w:tcBorders>
              <w:top w:val="single" w:sz="8" w:space="0" w:color="000000"/>
              <w:bottom w:val="single" w:sz="8" w:space="0" w:color="000000"/>
            </w:tcBorders>
          </w:tcPr>
          <w:p w14:paraId="3FABBBF9" w14:textId="77777777" w:rsidR="0074741C" w:rsidRPr="0074741C" w:rsidRDefault="0074741C" w:rsidP="00064ECB">
            <w:pPr>
              <w:pStyle w:val="TableParagraph"/>
              <w:spacing w:before="32"/>
              <w:ind w:right="48"/>
              <w:jc w:val="right"/>
              <w:rPr>
                <w:rFonts w:ascii="Times New Roman" w:hAnsi="Times New Roman" w:cs="Times New Roman"/>
              </w:rPr>
            </w:pPr>
            <w:r w:rsidRPr="0074741C">
              <w:rPr>
                <w:rFonts w:ascii="Times New Roman" w:hAnsi="Times New Roman" w:cs="Times New Roman"/>
              </w:rPr>
              <w:t>1.319</w:t>
            </w:r>
          </w:p>
        </w:tc>
        <w:tc>
          <w:tcPr>
            <w:tcW w:w="1701" w:type="dxa"/>
            <w:tcBorders>
              <w:top w:val="single" w:sz="8" w:space="0" w:color="000000"/>
              <w:bottom w:val="single" w:sz="8" w:space="0" w:color="000000"/>
            </w:tcBorders>
          </w:tcPr>
          <w:p w14:paraId="3A572429" w14:textId="77777777" w:rsidR="0074741C" w:rsidRPr="0074741C" w:rsidRDefault="0074741C" w:rsidP="00064ECB">
            <w:pPr>
              <w:pStyle w:val="TableParagraph"/>
              <w:spacing w:before="0" w:line="240" w:lineRule="auto"/>
              <w:rPr>
                <w:rFonts w:ascii="Times New Roman" w:hAnsi="Times New Roman" w:cs="Times New Roman"/>
                <w:highlight w:val="green"/>
              </w:rPr>
            </w:pPr>
            <w:r w:rsidRPr="0074741C">
              <w:rPr>
                <w:rFonts w:ascii="Times New Roman" w:hAnsi="Times New Roman" w:cs="Times New Roman"/>
                <w:highlight w:val="green"/>
              </w:rPr>
              <w:t>1.900</w:t>
            </w:r>
          </w:p>
        </w:tc>
        <w:tc>
          <w:tcPr>
            <w:tcW w:w="3560" w:type="dxa"/>
            <w:tcBorders>
              <w:top w:val="single" w:sz="8" w:space="0" w:color="000000"/>
              <w:bottom w:val="single" w:sz="8" w:space="0" w:color="000000"/>
              <w:right w:val="single" w:sz="8" w:space="0" w:color="000000"/>
            </w:tcBorders>
          </w:tcPr>
          <w:p w14:paraId="3C131788" w14:textId="77777777" w:rsidR="0074741C" w:rsidRPr="0074741C" w:rsidRDefault="0074741C" w:rsidP="00064ECB">
            <w:pPr>
              <w:pStyle w:val="TableParagraph"/>
              <w:spacing w:before="32"/>
              <w:ind w:right="42"/>
              <w:jc w:val="right"/>
              <w:rPr>
                <w:rFonts w:ascii="Times New Roman" w:hAnsi="Times New Roman" w:cs="Times New Roman"/>
                <w:highlight w:val="green"/>
              </w:rPr>
            </w:pPr>
            <w:r w:rsidRPr="0074741C">
              <w:rPr>
                <w:rFonts w:ascii="Times New Roman" w:hAnsi="Times New Roman" w:cs="Times New Roman"/>
                <w:highlight w:val="green"/>
              </w:rPr>
              <w:t>3.219</w:t>
            </w:r>
          </w:p>
        </w:tc>
      </w:tr>
      <w:tr w:rsidR="0074741C" w:rsidRPr="0074741C" w14:paraId="59C7865C" w14:textId="77777777" w:rsidTr="00064ECB">
        <w:trPr>
          <w:trHeight w:val="299"/>
        </w:trPr>
        <w:tc>
          <w:tcPr>
            <w:tcW w:w="2486" w:type="dxa"/>
            <w:tcBorders>
              <w:top w:val="single" w:sz="8" w:space="0" w:color="000000"/>
              <w:left w:val="single" w:sz="8" w:space="0" w:color="000000"/>
              <w:bottom w:val="single" w:sz="8" w:space="0" w:color="000000"/>
            </w:tcBorders>
          </w:tcPr>
          <w:p w14:paraId="4D81877C" w14:textId="77777777" w:rsidR="0074741C" w:rsidRPr="0074741C" w:rsidRDefault="0074741C" w:rsidP="00064ECB">
            <w:pPr>
              <w:pStyle w:val="TableParagraph"/>
              <w:ind w:left="71"/>
              <w:jc w:val="left"/>
              <w:rPr>
                <w:rFonts w:ascii="Times New Roman" w:hAnsi="Times New Roman" w:cs="Times New Roman"/>
                <w:b/>
              </w:rPr>
            </w:pPr>
            <w:r w:rsidRPr="0074741C">
              <w:rPr>
                <w:rFonts w:ascii="Times New Roman" w:hAnsi="Times New Roman" w:cs="Times New Roman"/>
                <w:b/>
              </w:rPr>
              <w:t>.</w:t>
            </w:r>
            <w:proofErr w:type="spellStart"/>
            <w:r w:rsidRPr="0074741C">
              <w:rPr>
                <w:rFonts w:ascii="Times New Roman" w:hAnsi="Times New Roman" w:cs="Times New Roman"/>
                <w:b/>
              </w:rPr>
              <w:t>Razem</w:t>
            </w:r>
            <w:proofErr w:type="spellEnd"/>
            <w:r w:rsidRPr="0074741C">
              <w:rPr>
                <w:rFonts w:ascii="Times New Roman" w:hAnsi="Times New Roman" w:cs="Times New Roman"/>
                <w:b/>
                <w:spacing w:val="-3"/>
              </w:rPr>
              <w:t xml:space="preserve"> </w:t>
            </w:r>
            <w:r w:rsidRPr="0074741C">
              <w:rPr>
                <w:rFonts w:ascii="Times New Roman" w:hAnsi="Times New Roman" w:cs="Times New Roman"/>
                <w:b/>
              </w:rPr>
              <w:t>:</w:t>
            </w:r>
            <w:r w:rsidRPr="0074741C">
              <w:rPr>
                <w:rFonts w:ascii="Times New Roman" w:hAnsi="Times New Roman" w:cs="Times New Roman"/>
                <w:b/>
                <w:spacing w:val="-3"/>
              </w:rPr>
              <w:t xml:space="preserve"> </w:t>
            </w:r>
            <w:r w:rsidRPr="0074741C">
              <w:rPr>
                <w:rFonts w:ascii="Times New Roman" w:hAnsi="Times New Roman" w:cs="Times New Roman"/>
                <w:b/>
              </w:rPr>
              <w:t>2016-</w:t>
            </w:r>
            <w:r w:rsidRPr="0074741C">
              <w:rPr>
                <w:rFonts w:ascii="Times New Roman" w:hAnsi="Times New Roman" w:cs="Times New Roman"/>
                <w:b/>
                <w:highlight w:val="green"/>
              </w:rPr>
              <w:t>11.09.2025</w:t>
            </w:r>
          </w:p>
        </w:tc>
        <w:tc>
          <w:tcPr>
            <w:tcW w:w="1843" w:type="dxa"/>
            <w:tcBorders>
              <w:top w:val="single" w:sz="8" w:space="0" w:color="000000"/>
              <w:bottom w:val="single" w:sz="8" w:space="0" w:color="000000"/>
            </w:tcBorders>
          </w:tcPr>
          <w:p w14:paraId="7D37863F" w14:textId="77777777" w:rsidR="0074741C" w:rsidRPr="0074741C" w:rsidRDefault="0074741C" w:rsidP="00064ECB">
            <w:pPr>
              <w:pStyle w:val="TableParagraph"/>
              <w:ind w:right="48"/>
              <w:jc w:val="right"/>
              <w:rPr>
                <w:rFonts w:ascii="Times New Roman" w:hAnsi="Times New Roman" w:cs="Times New Roman"/>
                <w:b/>
              </w:rPr>
            </w:pPr>
            <w:r w:rsidRPr="0074741C">
              <w:rPr>
                <w:rFonts w:ascii="Times New Roman" w:hAnsi="Times New Roman" w:cs="Times New Roman"/>
                <w:b/>
              </w:rPr>
              <w:t>73.605</w:t>
            </w:r>
          </w:p>
        </w:tc>
        <w:tc>
          <w:tcPr>
            <w:tcW w:w="1701" w:type="dxa"/>
            <w:tcBorders>
              <w:top w:val="single" w:sz="8" w:space="0" w:color="000000"/>
              <w:bottom w:val="single" w:sz="8" w:space="0" w:color="000000"/>
            </w:tcBorders>
          </w:tcPr>
          <w:p w14:paraId="562615CC" w14:textId="77777777" w:rsidR="0074741C" w:rsidRPr="0074741C" w:rsidRDefault="0074741C" w:rsidP="00064ECB">
            <w:pPr>
              <w:pStyle w:val="TableParagraph"/>
              <w:ind w:left="24"/>
              <w:rPr>
                <w:rFonts w:ascii="Times New Roman" w:hAnsi="Times New Roman" w:cs="Times New Roman"/>
                <w:b/>
                <w:highlight w:val="green"/>
              </w:rPr>
            </w:pPr>
            <w:r w:rsidRPr="0074741C">
              <w:rPr>
                <w:rFonts w:ascii="Times New Roman" w:hAnsi="Times New Roman" w:cs="Times New Roman"/>
                <w:b/>
                <w:highlight w:val="green"/>
              </w:rPr>
              <w:t>1.900</w:t>
            </w:r>
          </w:p>
        </w:tc>
        <w:tc>
          <w:tcPr>
            <w:tcW w:w="3560" w:type="dxa"/>
            <w:tcBorders>
              <w:top w:val="single" w:sz="8" w:space="0" w:color="000000"/>
              <w:bottom w:val="single" w:sz="8" w:space="0" w:color="000000"/>
              <w:right w:val="single" w:sz="8" w:space="0" w:color="000000"/>
            </w:tcBorders>
          </w:tcPr>
          <w:p w14:paraId="0E1F1724" w14:textId="77777777" w:rsidR="0074741C" w:rsidRPr="0074741C" w:rsidRDefault="0074741C" w:rsidP="00064ECB">
            <w:pPr>
              <w:pStyle w:val="TableParagraph"/>
              <w:ind w:right="43"/>
              <w:jc w:val="right"/>
              <w:rPr>
                <w:rFonts w:ascii="Times New Roman" w:hAnsi="Times New Roman" w:cs="Times New Roman"/>
                <w:b/>
                <w:highlight w:val="green"/>
              </w:rPr>
            </w:pPr>
            <w:r w:rsidRPr="0074741C">
              <w:rPr>
                <w:rFonts w:ascii="Times New Roman" w:hAnsi="Times New Roman" w:cs="Times New Roman"/>
                <w:b/>
                <w:highlight w:val="green"/>
              </w:rPr>
              <w:t>75.505</w:t>
            </w:r>
          </w:p>
        </w:tc>
      </w:tr>
      <w:tr w:rsidR="0074741C" w:rsidRPr="0074741C" w14:paraId="08A5D0FC" w14:textId="77777777" w:rsidTr="00064ECB">
        <w:trPr>
          <w:trHeight w:val="299"/>
        </w:trPr>
        <w:tc>
          <w:tcPr>
            <w:tcW w:w="2486" w:type="dxa"/>
            <w:tcBorders>
              <w:top w:val="single" w:sz="8" w:space="0" w:color="000000"/>
              <w:left w:val="single" w:sz="8" w:space="0" w:color="000000"/>
              <w:bottom w:val="single" w:sz="8" w:space="0" w:color="000000"/>
            </w:tcBorders>
          </w:tcPr>
          <w:p w14:paraId="567A5FCC" w14:textId="77777777" w:rsidR="0074741C" w:rsidRPr="00AC3A1E" w:rsidRDefault="0074741C" w:rsidP="00064ECB">
            <w:pPr>
              <w:pStyle w:val="TableParagraph"/>
              <w:ind w:left="71"/>
              <w:jc w:val="left"/>
              <w:rPr>
                <w:rFonts w:ascii="Times New Roman" w:hAnsi="Times New Roman" w:cs="Times New Roman"/>
                <w:b/>
                <w:lang w:val="pl-PL"/>
              </w:rPr>
            </w:pPr>
            <w:r w:rsidRPr="00AC3A1E">
              <w:rPr>
                <w:rFonts w:ascii="Times New Roman" w:hAnsi="Times New Roman" w:cs="Times New Roman"/>
                <w:b/>
                <w:lang w:val="pl-PL"/>
              </w:rPr>
              <w:t>Średnio roczna szkodowość na 9 lat</w:t>
            </w:r>
          </w:p>
        </w:tc>
        <w:tc>
          <w:tcPr>
            <w:tcW w:w="1843" w:type="dxa"/>
            <w:tcBorders>
              <w:top w:val="single" w:sz="8" w:space="0" w:color="000000"/>
              <w:bottom w:val="single" w:sz="8" w:space="0" w:color="000000"/>
            </w:tcBorders>
          </w:tcPr>
          <w:p w14:paraId="2FB9EFEC" w14:textId="77777777" w:rsidR="0074741C" w:rsidRPr="0074741C" w:rsidRDefault="0074741C" w:rsidP="00064ECB">
            <w:pPr>
              <w:pStyle w:val="TableParagraph"/>
              <w:ind w:right="48"/>
              <w:jc w:val="right"/>
              <w:rPr>
                <w:rFonts w:ascii="Times New Roman" w:hAnsi="Times New Roman" w:cs="Times New Roman"/>
                <w:b/>
              </w:rPr>
            </w:pPr>
            <w:r w:rsidRPr="0074741C">
              <w:rPr>
                <w:rFonts w:ascii="Times New Roman" w:hAnsi="Times New Roman" w:cs="Times New Roman"/>
                <w:b/>
              </w:rPr>
              <w:t>Ok.</w:t>
            </w:r>
            <w:r w:rsidRPr="0074741C">
              <w:rPr>
                <w:rFonts w:ascii="Times New Roman" w:hAnsi="Times New Roman" w:cs="Times New Roman"/>
                <w:b/>
                <w:highlight w:val="green"/>
              </w:rPr>
              <w:t>8 390</w:t>
            </w:r>
            <w:r w:rsidRPr="0074741C">
              <w:rPr>
                <w:rFonts w:ascii="Times New Roman" w:hAnsi="Times New Roman" w:cs="Times New Roman"/>
                <w:b/>
              </w:rPr>
              <w:t xml:space="preserve"> </w:t>
            </w:r>
            <w:proofErr w:type="spellStart"/>
            <w:r w:rsidRPr="0074741C">
              <w:rPr>
                <w:rFonts w:ascii="Times New Roman" w:hAnsi="Times New Roman" w:cs="Times New Roman"/>
                <w:b/>
              </w:rPr>
              <w:t>zł</w:t>
            </w:r>
            <w:proofErr w:type="spellEnd"/>
            <w:r w:rsidRPr="0074741C">
              <w:rPr>
                <w:rFonts w:ascii="Times New Roman" w:hAnsi="Times New Roman" w:cs="Times New Roman"/>
                <w:b/>
              </w:rPr>
              <w:t xml:space="preserve">  </w:t>
            </w:r>
          </w:p>
        </w:tc>
        <w:tc>
          <w:tcPr>
            <w:tcW w:w="1701" w:type="dxa"/>
            <w:tcBorders>
              <w:top w:val="single" w:sz="8" w:space="0" w:color="000000"/>
              <w:bottom w:val="single" w:sz="8" w:space="0" w:color="000000"/>
            </w:tcBorders>
          </w:tcPr>
          <w:p w14:paraId="0B361046" w14:textId="77777777" w:rsidR="0074741C" w:rsidRPr="0074741C" w:rsidRDefault="0074741C" w:rsidP="00064ECB">
            <w:pPr>
              <w:pStyle w:val="TableParagraph"/>
              <w:ind w:left="24"/>
              <w:rPr>
                <w:rFonts w:ascii="Times New Roman" w:hAnsi="Times New Roman" w:cs="Times New Roman"/>
                <w:b/>
              </w:rPr>
            </w:pPr>
          </w:p>
        </w:tc>
        <w:tc>
          <w:tcPr>
            <w:tcW w:w="3560" w:type="dxa"/>
            <w:tcBorders>
              <w:top w:val="single" w:sz="8" w:space="0" w:color="000000"/>
              <w:bottom w:val="single" w:sz="8" w:space="0" w:color="000000"/>
              <w:right w:val="single" w:sz="8" w:space="0" w:color="000000"/>
            </w:tcBorders>
          </w:tcPr>
          <w:p w14:paraId="341AF13F" w14:textId="77777777" w:rsidR="0074741C" w:rsidRPr="0074741C" w:rsidRDefault="0074741C" w:rsidP="00064ECB">
            <w:pPr>
              <w:pStyle w:val="TableParagraph"/>
              <w:ind w:right="43"/>
              <w:jc w:val="right"/>
              <w:rPr>
                <w:rFonts w:ascii="Times New Roman" w:hAnsi="Times New Roman" w:cs="Times New Roman"/>
                <w:b/>
              </w:rPr>
            </w:pPr>
          </w:p>
        </w:tc>
      </w:tr>
    </w:tbl>
    <w:p w14:paraId="153E3739" w14:textId="6F0789D0" w:rsidR="0074741C" w:rsidRPr="0074741C" w:rsidRDefault="00CD1208" w:rsidP="007365E9">
      <w:pPr>
        <w:autoSpaceDE w:val="0"/>
        <w:autoSpaceDN w:val="0"/>
        <w:adjustRightInd w:val="0"/>
        <w:spacing w:line="276" w:lineRule="auto"/>
        <w:jc w:val="both"/>
        <w:rPr>
          <w:color w:val="000000"/>
          <w:sz w:val="22"/>
          <w:szCs w:val="22"/>
        </w:rPr>
      </w:pPr>
      <w:r>
        <w:rPr>
          <w:color w:val="000000"/>
          <w:sz w:val="22"/>
          <w:szCs w:val="22"/>
        </w:rPr>
        <w:t>P</w:t>
      </w:r>
      <w:r w:rsidR="001219D7">
        <w:rPr>
          <w:color w:val="000000"/>
          <w:sz w:val="22"/>
          <w:szCs w:val="22"/>
        </w:rPr>
        <w:t>rzyczyn</w:t>
      </w:r>
      <w:r>
        <w:rPr>
          <w:color w:val="000000"/>
          <w:sz w:val="22"/>
          <w:szCs w:val="22"/>
        </w:rPr>
        <w:t xml:space="preserve">y szkód – przykłady: zniszczenie pojazdów osób prywatnych przez </w:t>
      </w:r>
      <w:r w:rsidR="001219D7">
        <w:rPr>
          <w:color w:val="000000"/>
          <w:sz w:val="22"/>
          <w:szCs w:val="22"/>
        </w:rPr>
        <w:t xml:space="preserve">szlaban parkingowy, pogryzienie przez pluskwy w akademiku, </w:t>
      </w:r>
      <w:r w:rsidR="000F3D00">
        <w:rPr>
          <w:color w:val="000000"/>
          <w:sz w:val="22"/>
          <w:szCs w:val="22"/>
        </w:rPr>
        <w:t xml:space="preserve">uszkodzenia pojazdów w czasie podcinania żywopłotu, </w:t>
      </w:r>
      <w:r w:rsidR="003B5C61">
        <w:rPr>
          <w:color w:val="000000"/>
          <w:sz w:val="22"/>
          <w:szCs w:val="22"/>
        </w:rPr>
        <w:t xml:space="preserve">wypadek na </w:t>
      </w:r>
      <w:r w:rsidR="001A41AC">
        <w:rPr>
          <w:color w:val="000000"/>
          <w:sz w:val="22"/>
          <w:szCs w:val="22"/>
        </w:rPr>
        <w:t>s</w:t>
      </w:r>
      <w:r w:rsidR="003B5C61">
        <w:rPr>
          <w:color w:val="000000"/>
          <w:sz w:val="22"/>
          <w:szCs w:val="22"/>
        </w:rPr>
        <w:t xml:space="preserve">ali gimnastycznej, </w:t>
      </w:r>
      <w:r w:rsidR="001A41AC">
        <w:rPr>
          <w:color w:val="000000"/>
          <w:sz w:val="22"/>
          <w:szCs w:val="22"/>
        </w:rPr>
        <w:t>zalanie prywatnego sprzętu</w:t>
      </w:r>
      <w:r w:rsidR="00560149">
        <w:rPr>
          <w:color w:val="000000"/>
          <w:sz w:val="22"/>
          <w:szCs w:val="22"/>
        </w:rPr>
        <w:t xml:space="preserve">. </w:t>
      </w:r>
    </w:p>
    <w:p w14:paraId="4799D41F" w14:textId="63B09369" w:rsidR="00CD4DEE" w:rsidRPr="00F42F8C" w:rsidRDefault="00F42F8C" w:rsidP="007365E9">
      <w:pPr>
        <w:autoSpaceDE w:val="0"/>
        <w:autoSpaceDN w:val="0"/>
        <w:adjustRightInd w:val="0"/>
        <w:spacing w:line="276" w:lineRule="auto"/>
        <w:jc w:val="both"/>
        <w:rPr>
          <w:color w:val="000000"/>
          <w:sz w:val="22"/>
          <w:szCs w:val="22"/>
        </w:rPr>
      </w:pPr>
      <w:r w:rsidRPr="00F42F8C">
        <w:rPr>
          <w:color w:val="000000"/>
          <w:sz w:val="22"/>
          <w:szCs w:val="22"/>
        </w:rPr>
        <w:t xml:space="preserve">Szkodowość w ubezpieczeniu cargo pozostaje bez zmian. </w:t>
      </w:r>
      <w:r w:rsidR="005504AF" w:rsidRPr="00F42F8C">
        <w:rPr>
          <w:color w:val="000000"/>
          <w:sz w:val="22"/>
          <w:szCs w:val="22"/>
        </w:rPr>
        <w:t xml:space="preserve"> </w:t>
      </w:r>
      <w:r w:rsidR="006036D4" w:rsidRPr="00F42F8C">
        <w:rPr>
          <w:color w:val="000000"/>
          <w:sz w:val="22"/>
          <w:szCs w:val="22"/>
        </w:rPr>
        <w:t xml:space="preserve"> </w:t>
      </w:r>
    </w:p>
    <w:p w14:paraId="7F0531FA" w14:textId="77777777" w:rsidR="00E8753F" w:rsidRPr="007365E9" w:rsidRDefault="00E8753F" w:rsidP="007365E9">
      <w:pPr>
        <w:autoSpaceDE w:val="0"/>
        <w:autoSpaceDN w:val="0"/>
        <w:adjustRightInd w:val="0"/>
        <w:spacing w:line="276" w:lineRule="auto"/>
        <w:jc w:val="both"/>
        <w:rPr>
          <w:color w:val="000000"/>
          <w:sz w:val="22"/>
          <w:szCs w:val="22"/>
        </w:rPr>
      </w:pPr>
    </w:p>
    <w:p w14:paraId="1B83B260" w14:textId="5B7E0809" w:rsidR="00E8753F" w:rsidRPr="00090DAA" w:rsidRDefault="00090DAA" w:rsidP="0039025B">
      <w:pPr>
        <w:pStyle w:val="Akapitzlist"/>
        <w:numPr>
          <w:ilvl w:val="0"/>
          <w:numId w:val="41"/>
        </w:numPr>
        <w:autoSpaceDE w:val="0"/>
        <w:autoSpaceDN w:val="0"/>
        <w:adjustRightInd w:val="0"/>
        <w:jc w:val="both"/>
        <w:rPr>
          <w:rFonts w:ascii="Times New Roman" w:hAnsi="Times New Roman"/>
          <w:color w:val="000000"/>
        </w:rPr>
      </w:pPr>
      <w:r w:rsidRPr="00090DAA">
        <w:rPr>
          <w:rStyle w:val="Uwydatnienie"/>
          <w:rFonts w:ascii="Times New Roman" w:hAnsi="Times New Roman"/>
          <w:i w:val="0"/>
          <w:iCs w:val="0"/>
        </w:rPr>
        <w:t>Prosimy o potwierdzenie</w:t>
      </w:r>
      <w:r w:rsidRPr="00090DAA">
        <w:rPr>
          <w:rFonts w:ascii="Times New Roman" w:hAnsi="Times New Roman"/>
          <w:lang w:eastAsia="en-GB"/>
        </w:rPr>
        <w:t>, że w sprawach nieuregulowanych w SWZ między innymi w zakresie, dodatkowych klauzul, mają zastosowanie przepisy prawa oraz OWU wykonawcy, w tym w zakresach opisanych w klauzulach do OWU. Jeżeli OWU wskazują przesłanki wyłączające bądź ograniczające odpowiedzialność ubezpieczyciela to mają one zastosowanie, chyba, że Zamawiający włączył je do zakres ubezpieczenia w SWZ</w:t>
      </w:r>
      <w:r w:rsidR="00AA23EA">
        <w:rPr>
          <w:rFonts w:ascii="Times New Roman" w:hAnsi="Times New Roman"/>
          <w:lang w:eastAsia="en-GB"/>
        </w:rPr>
        <w:t xml:space="preserve">. </w:t>
      </w:r>
    </w:p>
    <w:p w14:paraId="5E6BC423" w14:textId="02A27067" w:rsidR="00575843" w:rsidRPr="00B81FD9" w:rsidRDefault="00CA03F0" w:rsidP="00C53491">
      <w:pPr>
        <w:spacing w:line="276" w:lineRule="auto"/>
        <w:jc w:val="both"/>
        <w:rPr>
          <w:bCs/>
          <w:sz w:val="22"/>
          <w:szCs w:val="22"/>
        </w:rPr>
      </w:pPr>
      <w:r w:rsidRPr="00B81FD9">
        <w:rPr>
          <w:b/>
          <w:bCs/>
          <w:color w:val="000000"/>
          <w:sz w:val="22"/>
          <w:szCs w:val="22"/>
        </w:rPr>
        <w:t>ODPOWIEDŹ</w:t>
      </w:r>
      <w:r w:rsidRPr="00B81FD9">
        <w:rPr>
          <w:color w:val="000000"/>
          <w:sz w:val="22"/>
          <w:szCs w:val="22"/>
        </w:rPr>
        <w:t>:  Zamawiający</w:t>
      </w:r>
      <w:r w:rsidR="00575843" w:rsidRPr="00B81FD9">
        <w:rPr>
          <w:color w:val="000000"/>
          <w:sz w:val="22"/>
          <w:szCs w:val="22"/>
        </w:rPr>
        <w:t xml:space="preserve"> </w:t>
      </w:r>
      <w:r w:rsidR="00B81FD9" w:rsidRPr="00B81FD9">
        <w:rPr>
          <w:color w:val="000000"/>
          <w:sz w:val="22"/>
          <w:szCs w:val="22"/>
        </w:rPr>
        <w:t>p</w:t>
      </w:r>
      <w:r w:rsidR="00575843" w:rsidRPr="00B81FD9">
        <w:rPr>
          <w:bCs/>
          <w:sz w:val="22"/>
          <w:szCs w:val="22"/>
        </w:rPr>
        <w:t>otwierdza powyższe, przy czym wszelkie rozbieżności w interpretacji zapisów będą rozstrzygane na korzyść Zamawiającego.  Pozostaje w mocy zapis w SWZ:</w:t>
      </w:r>
    </w:p>
    <w:p w14:paraId="67504B81" w14:textId="77777777" w:rsidR="00575843" w:rsidRPr="00B81FD9" w:rsidRDefault="00575843" w:rsidP="00C53491">
      <w:pPr>
        <w:pStyle w:val="Tekstpodstawowy21"/>
        <w:spacing w:line="276" w:lineRule="auto"/>
        <w:rPr>
          <w:rFonts w:ascii="Times New Roman" w:hAnsi="Times New Roman"/>
          <w:szCs w:val="22"/>
        </w:rPr>
      </w:pPr>
      <w:r w:rsidRPr="00B81FD9">
        <w:rPr>
          <w:rFonts w:ascii="Times New Roman" w:hAnsi="Times New Roman"/>
          <w:bCs/>
          <w:szCs w:val="22"/>
        </w:rPr>
        <w:t>„</w:t>
      </w:r>
      <w:bookmarkStart w:id="1" w:name="_Hlk146870908"/>
      <w:r w:rsidRPr="00B81FD9">
        <w:rPr>
          <w:rFonts w:ascii="Times New Roman" w:hAnsi="Times New Roman"/>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bookmarkEnd w:id="1"/>
      <w:r w:rsidRPr="00B81FD9">
        <w:rPr>
          <w:rFonts w:ascii="Times New Roman" w:hAnsi="Times New Roman"/>
          <w:szCs w:val="22"/>
        </w:rPr>
        <w:t>.</w:t>
      </w:r>
    </w:p>
    <w:p w14:paraId="0E6D7712" w14:textId="19FA6747" w:rsidR="00575843" w:rsidRPr="00B81FD9" w:rsidRDefault="00575843" w:rsidP="00C53491">
      <w:pPr>
        <w:widowControl w:val="0"/>
        <w:spacing w:line="276" w:lineRule="auto"/>
        <w:jc w:val="both"/>
        <w:rPr>
          <w:sz w:val="22"/>
          <w:szCs w:val="22"/>
        </w:rPr>
      </w:pPr>
      <w:r w:rsidRPr="00B81FD9">
        <w:rPr>
          <w:sz w:val="22"/>
          <w:szCs w:val="22"/>
        </w:rPr>
        <w:t xml:space="preserve">Zamawiający nie wyraża zgody na wprowadzanie przez Wykonawcę jakichkolwiek odstępstw od treści zawartych w SWZ. Nie dopuszcza się również stosowania ograniczeń, </w:t>
      </w:r>
      <w:proofErr w:type="spellStart"/>
      <w:r w:rsidRPr="00B81FD9">
        <w:rPr>
          <w:sz w:val="22"/>
          <w:szCs w:val="22"/>
        </w:rPr>
        <w:t>wyłączeń</w:t>
      </w:r>
      <w:proofErr w:type="spellEnd"/>
      <w:r w:rsidRPr="00B81FD9">
        <w:rPr>
          <w:sz w:val="22"/>
          <w:szCs w:val="22"/>
        </w:rPr>
        <w:t xml:space="preserve"> czy też wprowadzania limitów ponad te, które zostały określone w SWZ lub zapisane w OWU.</w:t>
      </w:r>
    </w:p>
    <w:p w14:paraId="187DB3E6" w14:textId="77777777" w:rsidR="00575843" w:rsidRPr="00B81FD9" w:rsidRDefault="00575843" w:rsidP="00C53491">
      <w:pPr>
        <w:pStyle w:val="Tekstpodstawowy21"/>
        <w:spacing w:line="276" w:lineRule="auto"/>
        <w:rPr>
          <w:rFonts w:ascii="Times New Roman" w:hAnsi="Times New Roman"/>
          <w:b/>
          <w:szCs w:val="22"/>
        </w:rPr>
      </w:pPr>
      <w:r w:rsidRPr="00B81FD9">
        <w:rPr>
          <w:rFonts w:ascii="Times New Roman" w:hAnsi="Times New Roman"/>
          <w:szCs w:val="22"/>
        </w:rPr>
        <w:t>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 na przyczynę powstania szkody oraz pod warunkiem, że Ubezpieczający/Zamawiający niezwłocznie, ale nie później niż w ciągu 7 dniu uzupełni stosowne informacje.</w:t>
      </w:r>
    </w:p>
    <w:p w14:paraId="2E560D0F" w14:textId="296B4789" w:rsidR="00CA03F0" w:rsidRPr="00B81FD9" w:rsidRDefault="00575843" w:rsidP="00C53491">
      <w:pPr>
        <w:autoSpaceDE w:val="0"/>
        <w:autoSpaceDN w:val="0"/>
        <w:adjustRightInd w:val="0"/>
        <w:spacing w:line="276" w:lineRule="auto"/>
        <w:jc w:val="both"/>
        <w:rPr>
          <w:color w:val="000000"/>
          <w:sz w:val="22"/>
          <w:szCs w:val="22"/>
        </w:rPr>
      </w:pPr>
      <w:r w:rsidRPr="00B81FD9">
        <w:rPr>
          <w:sz w:val="22"/>
          <w:szCs w:val="22"/>
        </w:rPr>
        <w:t>Powyższe zapisy są obowiązujące we wszystkich częściach zamówienia zarówno w zakresie obligatoryjnym, jak i fakultatywnym</w:t>
      </w:r>
      <w:r w:rsidR="00E66B11" w:rsidRPr="00B81FD9">
        <w:rPr>
          <w:color w:val="000000"/>
          <w:sz w:val="22"/>
          <w:szCs w:val="22"/>
        </w:rPr>
        <w:t xml:space="preserve"> </w:t>
      </w:r>
      <w:r w:rsidR="00DB6E1F" w:rsidRPr="00B81FD9">
        <w:rPr>
          <w:color w:val="000000"/>
          <w:sz w:val="22"/>
          <w:szCs w:val="22"/>
        </w:rPr>
        <w:t xml:space="preserve">.  </w:t>
      </w:r>
      <w:r w:rsidR="00CA03F0" w:rsidRPr="00B81FD9">
        <w:rPr>
          <w:color w:val="000000"/>
          <w:sz w:val="22"/>
          <w:szCs w:val="22"/>
        </w:rPr>
        <w:t xml:space="preserve"> </w:t>
      </w:r>
    </w:p>
    <w:p w14:paraId="20C5F7AA" w14:textId="77777777" w:rsidR="00E8753F" w:rsidRPr="00F436B3" w:rsidRDefault="00E8753F" w:rsidP="00F436B3">
      <w:pPr>
        <w:autoSpaceDE w:val="0"/>
        <w:autoSpaceDN w:val="0"/>
        <w:adjustRightInd w:val="0"/>
        <w:spacing w:line="276" w:lineRule="auto"/>
        <w:jc w:val="both"/>
        <w:rPr>
          <w:color w:val="000000"/>
          <w:sz w:val="22"/>
          <w:szCs w:val="22"/>
        </w:rPr>
      </w:pPr>
    </w:p>
    <w:p w14:paraId="4F70BC2F" w14:textId="630706CA" w:rsidR="00F436B3" w:rsidRPr="00F436B3" w:rsidRDefault="00F436B3" w:rsidP="00F436B3">
      <w:pPr>
        <w:pStyle w:val="Akapitzlist"/>
        <w:numPr>
          <w:ilvl w:val="0"/>
          <w:numId w:val="41"/>
        </w:numPr>
        <w:spacing w:after="0"/>
        <w:jc w:val="both"/>
        <w:rPr>
          <w:rFonts w:ascii="Times New Roman" w:hAnsi="Times New Roman"/>
          <w:iCs/>
        </w:rPr>
      </w:pPr>
      <w:r w:rsidRPr="00F436B3">
        <w:rPr>
          <w:rFonts w:ascii="Times New Roman" w:hAnsi="Times New Roman"/>
          <w:color w:val="000000"/>
        </w:rPr>
        <w:lastRenderedPageBreak/>
        <w:t xml:space="preserve"> </w:t>
      </w:r>
      <w:r w:rsidRPr="00F436B3">
        <w:rPr>
          <w:rFonts w:ascii="Times New Roman" w:hAnsi="Times New Roman"/>
        </w:rPr>
        <w:t xml:space="preserve">Dotyczy zapisu: </w:t>
      </w:r>
      <w:r w:rsidRPr="00F436B3">
        <w:rPr>
          <w:rFonts w:ascii="Times New Roman" w:hAnsi="Times New Roman"/>
          <w:iCs/>
        </w:rPr>
        <w:t>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 na przyczynę powstania szkody oraz pod warunkiem, że Ubezpieczający/Zamawiający niezwłocznie, ale nie później niż  w ciągu 7 dniu uzupełni stosowne informacje.</w:t>
      </w:r>
    </w:p>
    <w:p w14:paraId="5193D321" w14:textId="4235D9F5" w:rsidR="00E8753F" w:rsidRPr="00F436B3" w:rsidRDefault="00F436B3" w:rsidP="00F436B3">
      <w:pPr>
        <w:autoSpaceDE w:val="0"/>
        <w:autoSpaceDN w:val="0"/>
        <w:adjustRightInd w:val="0"/>
        <w:spacing w:after="240" w:line="276" w:lineRule="auto"/>
        <w:jc w:val="both"/>
        <w:rPr>
          <w:color w:val="000000"/>
          <w:sz w:val="22"/>
          <w:szCs w:val="22"/>
        </w:rPr>
      </w:pPr>
      <w:r w:rsidRPr="00F436B3">
        <w:rPr>
          <w:sz w:val="22"/>
          <w:szCs w:val="22"/>
        </w:rPr>
        <w:t>Prosimy o usunięcie powyższego zapisu lub potwierdzenie, że zastosowanie będą miały ogólnie obowiązujące przepisy KC.</w:t>
      </w:r>
      <w:r w:rsidR="003C14CA">
        <w:rPr>
          <w:sz w:val="22"/>
          <w:szCs w:val="22"/>
        </w:rPr>
        <w:t xml:space="preserve"> </w:t>
      </w:r>
    </w:p>
    <w:p w14:paraId="6C71EE72" w14:textId="7C09AE27" w:rsidR="002D367C" w:rsidRPr="007365E9" w:rsidRDefault="002D367C" w:rsidP="007365E9">
      <w:pPr>
        <w:autoSpaceDE w:val="0"/>
        <w:autoSpaceDN w:val="0"/>
        <w:adjustRightInd w:val="0"/>
        <w:spacing w:line="276" w:lineRule="auto"/>
        <w:jc w:val="both"/>
        <w:rPr>
          <w:color w:val="000000"/>
          <w:sz w:val="22"/>
          <w:szCs w:val="22"/>
        </w:rPr>
      </w:pPr>
      <w:r w:rsidRPr="007365E9">
        <w:rPr>
          <w:b/>
          <w:bCs/>
          <w:color w:val="000000"/>
          <w:sz w:val="22"/>
          <w:szCs w:val="22"/>
        </w:rPr>
        <w:t>ODPOWIEDŹ</w:t>
      </w:r>
      <w:r w:rsidRPr="007365E9">
        <w:rPr>
          <w:color w:val="000000"/>
          <w:sz w:val="22"/>
          <w:szCs w:val="22"/>
        </w:rPr>
        <w:t>:  Zamawiający</w:t>
      </w:r>
      <w:r w:rsidR="007E67C3">
        <w:rPr>
          <w:color w:val="000000"/>
          <w:sz w:val="22"/>
          <w:szCs w:val="22"/>
        </w:rPr>
        <w:t xml:space="preserve"> nie wyraża zgody na wprowadzenie powyższej zmiany. </w:t>
      </w:r>
    </w:p>
    <w:p w14:paraId="307AADC0" w14:textId="77777777" w:rsidR="00E8753F" w:rsidRPr="007365E9" w:rsidRDefault="00E8753F" w:rsidP="007365E9">
      <w:pPr>
        <w:autoSpaceDE w:val="0"/>
        <w:autoSpaceDN w:val="0"/>
        <w:adjustRightInd w:val="0"/>
        <w:spacing w:line="276" w:lineRule="auto"/>
        <w:jc w:val="both"/>
        <w:rPr>
          <w:sz w:val="22"/>
          <w:szCs w:val="22"/>
        </w:rPr>
      </w:pPr>
    </w:p>
    <w:p w14:paraId="4AD879A7" w14:textId="77777777" w:rsidR="003C6004" w:rsidRPr="002269C0" w:rsidRDefault="003A300C" w:rsidP="002269C0">
      <w:pPr>
        <w:spacing w:line="276" w:lineRule="auto"/>
        <w:jc w:val="both"/>
        <w:rPr>
          <w:sz w:val="22"/>
          <w:szCs w:val="22"/>
        </w:rPr>
      </w:pPr>
      <w:r w:rsidRPr="002269C0">
        <w:rPr>
          <w:sz w:val="22"/>
          <w:szCs w:val="22"/>
        </w:rPr>
        <w:t xml:space="preserve">4. </w:t>
      </w:r>
      <w:r w:rsidR="003C6004" w:rsidRPr="002269C0">
        <w:rPr>
          <w:sz w:val="22"/>
          <w:szCs w:val="22"/>
        </w:rPr>
        <w:t>Dotyczy prowadzonej działalności:</w:t>
      </w:r>
    </w:p>
    <w:p w14:paraId="6DBFD667" w14:textId="70DBC719" w:rsidR="003C6004" w:rsidRPr="002269C0" w:rsidRDefault="003C6004" w:rsidP="002269C0">
      <w:pPr>
        <w:spacing w:line="276" w:lineRule="auto"/>
        <w:jc w:val="both"/>
        <w:rPr>
          <w:sz w:val="22"/>
          <w:szCs w:val="22"/>
        </w:rPr>
      </w:pPr>
      <w:r w:rsidRPr="002269C0">
        <w:rPr>
          <w:sz w:val="22"/>
          <w:szCs w:val="22"/>
        </w:rPr>
        <w:t xml:space="preserve">1) </w:t>
      </w:r>
      <w:r w:rsidRPr="002269C0">
        <w:rPr>
          <w:i/>
          <w:iCs/>
          <w:sz w:val="22"/>
          <w:szCs w:val="22"/>
        </w:rPr>
        <w:t>prowadzenie inwestycji, z włączeniem pracowników AGH, występujących jako inspektorzy nadzoru –prosimy o dokładniejsze opisanie działalności oraz o dodatkowe udzielenie odpowiedzi jak niżej</w:t>
      </w:r>
    </w:p>
    <w:p w14:paraId="73912C58" w14:textId="77777777" w:rsidR="003C6004" w:rsidRPr="00E44395" w:rsidRDefault="003C6004" w:rsidP="002269C0">
      <w:pPr>
        <w:spacing w:line="276" w:lineRule="auto"/>
        <w:jc w:val="both"/>
        <w:rPr>
          <w:sz w:val="22"/>
          <w:szCs w:val="22"/>
        </w:rPr>
      </w:pPr>
      <w:r w:rsidRPr="00E44395">
        <w:rPr>
          <w:sz w:val="22"/>
          <w:szCs w:val="22"/>
        </w:rPr>
        <w:t xml:space="preserve">– prosimy o wyjaśnienie, czy chodzi w tym przypadku o prowadzenie inwestycji na potrzeby własne? </w:t>
      </w:r>
    </w:p>
    <w:p w14:paraId="235F20C9" w14:textId="77777777" w:rsidR="003C6004" w:rsidRPr="00E44395" w:rsidRDefault="003C6004" w:rsidP="002269C0">
      <w:pPr>
        <w:spacing w:line="276" w:lineRule="auto"/>
        <w:jc w:val="both"/>
        <w:rPr>
          <w:sz w:val="22"/>
          <w:szCs w:val="22"/>
        </w:rPr>
      </w:pPr>
      <w:r w:rsidRPr="00E44395">
        <w:rPr>
          <w:sz w:val="22"/>
          <w:szCs w:val="22"/>
        </w:rPr>
        <w:t>- czy  AGH przyjmuje zlecenia  na wykonywanie  inwestora zastępczego  - wtedy ubezpieczenie takie powinno być zawarte na innych warunkach</w:t>
      </w:r>
    </w:p>
    <w:p w14:paraId="13797964" w14:textId="229492F7" w:rsidR="003C6004" w:rsidRPr="00E44395" w:rsidRDefault="003C6004" w:rsidP="002269C0">
      <w:pPr>
        <w:spacing w:line="276" w:lineRule="auto"/>
        <w:jc w:val="both"/>
        <w:rPr>
          <w:sz w:val="22"/>
          <w:szCs w:val="22"/>
        </w:rPr>
      </w:pPr>
      <w:r w:rsidRPr="00E44395">
        <w:rPr>
          <w:sz w:val="22"/>
          <w:szCs w:val="22"/>
        </w:rPr>
        <w:t xml:space="preserve">- czy AGH przyjmuje zlecenia  na wykonanie czynności przez inspektorów nadzoru – jeżeli tak prosimy o potwierdzenie, że poza zakresem ochrony pozostają szkody wyrządzone i obejmowane ochrona na podstawie systemu obowiązkowych ubezpieczeń odpowiedzialności cywilnej, w tym z tytułu wykonywania określonego zawodu lub czynności, prowadzenia określonego rodzaju działalności, </w:t>
      </w:r>
      <w:r w:rsidR="002269C0" w:rsidRPr="00E44395">
        <w:rPr>
          <w:sz w:val="22"/>
          <w:szCs w:val="22"/>
        </w:rPr>
        <w:br/>
      </w:r>
      <w:r w:rsidRPr="00E44395">
        <w:rPr>
          <w:sz w:val="22"/>
          <w:szCs w:val="22"/>
        </w:rPr>
        <w:t>a także działalność związana z wykonywaniem czynności zawodowych (odpowiedzialność cywilna zawodowa), polegających na wykonywaniu samodzielnych funkcji technicznych w budownictwie.</w:t>
      </w:r>
    </w:p>
    <w:p w14:paraId="3632B7E9" w14:textId="0A11C556" w:rsidR="003C6004" w:rsidRPr="00E44395" w:rsidRDefault="003C6004" w:rsidP="002269C0">
      <w:pPr>
        <w:spacing w:line="276" w:lineRule="auto"/>
        <w:jc w:val="both"/>
        <w:rPr>
          <w:sz w:val="22"/>
          <w:szCs w:val="22"/>
        </w:rPr>
      </w:pPr>
      <w:r w:rsidRPr="00E44395">
        <w:rPr>
          <w:sz w:val="22"/>
          <w:szCs w:val="22"/>
        </w:rPr>
        <w:t>2)</w:t>
      </w:r>
      <w:r w:rsidR="002269C0" w:rsidRPr="00E44395">
        <w:rPr>
          <w:sz w:val="22"/>
          <w:szCs w:val="22"/>
        </w:rPr>
        <w:t xml:space="preserve"> </w:t>
      </w:r>
      <w:r w:rsidRPr="00E44395">
        <w:rPr>
          <w:i/>
          <w:iCs/>
          <w:sz w:val="22"/>
          <w:szCs w:val="22"/>
        </w:rPr>
        <w:t>opracowywanie opinii naukowych i specjalistycznych oraz prowadzenie konsultacji</w:t>
      </w:r>
      <w:r w:rsidRPr="00E44395">
        <w:rPr>
          <w:sz w:val="22"/>
          <w:szCs w:val="22"/>
        </w:rPr>
        <w:t xml:space="preserve"> – prosimy o:</w:t>
      </w:r>
    </w:p>
    <w:p w14:paraId="52C64387" w14:textId="77777777" w:rsidR="003C6004" w:rsidRPr="00E44395" w:rsidRDefault="003C6004" w:rsidP="002269C0">
      <w:pPr>
        <w:spacing w:line="276" w:lineRule="auto"/>
        <w:jc w:val="both"/>
        <w:rPr>
          <w:sz w:val="22"/>
          <w:szCs w:val="22"/>
        </w:rPr>
      </w:pPr>
      <w:r w:rsidRPr="00E44395">
        <w:rPr>
          <w:sz w:val="22"/>
          <w:szCs w:val="22"/>
        </w:rPr>
        <w:t>– wskazanie podmiotów na jakich rzecz takie opinie są wydawane</w:t>
      </w:r>
    </w:p>
    <w:p w14:paraId="1B1982BD" w14:textId="77777777" w:rsidR="003C6004" w:rsidRPr="00E44395" w:rsidRDefault="003C6004" w:rsidP="002269C0">
      <w:pPr>
        <w:spacing w:line="276" w:lineRule="auto"/>
        <w:jc w:val="both"/>
        <w:rPr>
          <w:sz w:val="22"/>
          <w:szCs w:val="22"/>
        </w:rPr>
      </w:pPr>
      <w:r w:rsidRPr="00E44395">
        <w:rPr>
          <w:sz w:val="22"/>
          <w:szCs w:val="22"/>
        </w:rPr>
        <w:t xml:space="preserve">-  czego dotyczą wykonywane konsultacje i opinie </w:t>
      </w:r>
    </w:p>
    <w:p w14:paraId="14B43FC0" w14:textId="77777777" w:rsidR="002C0D6A" w:rsidRPr="00E44395" w:rsidRDefault="003C6004" w:rsidP="002269C0">
      <w:pPr>
        <w:spacing w:line="276" w:lineRule="auto"/>
        <w:jc w:val="both"/>
        <w:rPr>
          <w:sz w:val="22"/>
          <w:szCs w:val="22"/>
        </w:rPr>
      </w:pPr>
      <w:r w:rsidRPr="00E44395">
        <w:rPr>
          <w:sz w:val="22"/>
          <w:szCs w:val="22"/>
        </w:rPr>
        <w:t>- czy do wykonywania  i realizacji tego typu zadań  - są prowadzone prace poza lokalizacjami AGH? Prace w terenie? Gdzie? </w:t>
      </w:r>
    </w:p>
    <w:p w14:paraId="3CB94754" w14:textId="4AE3800D" w:rsidR="003C6004" w:rsidRPr="00E44395" w:rsidRDefault="003C6004" w:rsidP="002269C0">
      <w:pPr>
        <w:spacing w:line="276" w:lineRule="auto"/>
        <w:jc w:val="both"/>
        <w:rPr>
          <w:sz w:val="22"/>
          <w:szCs w:val="22"/>
        </w:rPr>
      </w:pPr>
      <w:r w:rsidRPr="00E44395">
        <w:rPr>
          <w:sz w:val="22"/>
          <w:szCs w:val="22"/>
        </w:rPr>
        <w:t>- czy do wykonywania  i realizacji tego typu zadań  poza terenem AGH niezbędny jest dodatkowy sprzęt i urządzenia nienależące do AGH -  jakie?</w:t>
      </w:r>
    </w:p>
    <w:p w14:paraId="2AF243F9" w14:textId="77777777" w:rsidR="003C6004" w:rsidRPr="002269C0" w:rsidRDefault="003C6004" w:rsidP="002269C0">
      <w:pPr>
        <w:spacing w:after="240" w:line="276" w:lineRule="auto"/>
        <w:jc w:val="both"/>
        <w:rPr>
          <w:sz w:val="22"/>
          <w:szCs w:val="22"/>
        </w:rPr>
      </w:pPr>
      <w:r w:rsidRPr="00E44395">
        <w:rPr>
          <w:sz w:val="22"/>
          <w:szCs w:val="22"/>
        </w:rPr>
        <w:t>Prosimy o udzielenie odpowiedzi na wszystkie punkty odrębnie.</w:t>
      </w:r>
    </w:p>
    <w:p w14:paraId="448BE973" w14:textId="533635EE" w:rsidR="00CA183A" w:rsidRDefault="003A300C" w:rsidP="002269C0">
      <w:pPr>
        <w:autoSpaceDE w:val="0"/>
        <w:autoSpaceDN w:val="0"/>
        <w:adjustRightInd w:val="0"/>
        <w:spacing w:line="276" w:lineRule="auto"/>
        <w:jc w:val="both"/>
        <w:rPr>
          <w:color w:val="000000"/>
          <w:sz w:val="22"/>
          <w:szCs w:val="22"/>
        </w:rPr>
      </w:pPr>
      <w:r w:rsidRPr="002269C0">
        <w:rPr>
          <w:b/>
          <w:bCs/>
          <w:color w:val="000000"/>
          <w:sz w:val="22"/>
          <w:szCs w:val="22"/>
        </w:rPr>
        <w:t>ODPOWIEDŹ</w:t>
      </w:r>
      <w:r w:rsidRPr="002269C0">
        <w:rPr>
          <w:color w:val="000000"/>
          <w:sz w:val="22"/>
          <w:szCs w:val="22"/>
        </w:rPr>
        <w:t>:  Zamawiający</w:t>
      </w:r>
      <w:r w:rsidR="003C6004" w:rsidRPr="002269C0">
        <w:rPr>
          <w:color w:val="000000"/>
          <w:sz w:val="22"/>
          <w:szCs w:val="22"/>
        </w:rPr>
        <w:t xml:space="preserve"> </w:t>
      </w:r>
      <w:r w:rsidR="003C6004" w:rsidRPr="00FC408A">
        <w:rPr>
          <w:sz w:val="22"/>
          <w:szCs w:val="22"/>
        </w:rPr>
        <w:t>przedstawia następujące wyjaśnienia:</w:t>
      </w:r>
    </w:p>
    <w:p w14:paraId="2B2CA0F2" w14:textId="6352ED8E" w:rsidR="00FC408A" w:rsidRPr="00FC408A" w:rsidRDefault="00913657" w:rsidP="00FC408A">
      <w:pPr>
        <w:autoSpaceDE w:val="0"/>
        <w:autoSpaceDN w:val="0"/>
        <w:adjustRightInd w:val="0"/>
        <w:spacing w:line="276" w:lineRule="auto"/>
        <w:jc w:val="both"/>
        <w:rPr>
          <w:bCs/>
          <w:color w:val="000000"/>
          <w:sz w:val="22"/>
          <w:szCs w:val="22"/>
        </w:rPr>
      </w:pPr>
      <w:r>
        <w:rPr>
          <w:bCs/>
          <w:color w:val="000000"/>
          <w:sz w:val="22"/>
          <w:szCs w:val="22"/>
        </w:rPr>
        <w:t xml:space="preserve">Ad. 1). </w:t>
      </w:r>
      <w:r w:rsidR="00FC408A" w:rsidRPr="00FC408A">
        <w:rPr>
          <w:bCs/>
          <w:color w:val="000000"/>
          <w:sz w:val="22"/>
          <w:szCs w:val="22"/>
        </w:rPr>
        <w:t xml:space="preserve">AGH prowadzi inwestycje związane z budową, przebudową, rozbudową, nadbudową oraz remontem budynków oraz infrastruktury technicznej należącej do Uczelni. AGH nie przyjmuje zleceń na wykonywanie  inwestora zastępczego jak również zleceń na wykonywanie czynności przez inspektorów nadzoru. </w:t>
      </w:r>
    </w:p>
    <w:p w14:paraId="32CBE95C" w14:textId="4E69396A" w:rsidR="00D70793" w:rsidRPr="00FC408A" w:rsidRDefault="00FC408A" w:rsidP="00FC408A">
      <w:pPr>
        <w:autoSpaceDE w:val="0"/>
        <w:autoSpaceDN w:val="0"/>
        <w:adjustRightInd w:val="0"/>
        <w:spacing w:line="276" w:lineRule="auto"/>
        <w:jc w:val="both"/>
        <w:rPr>
          <w:bCs/>
          <w:color w:val="000000"/>
          <w:sz w:val="22"/>
          <w:szCs w:val="22"/>
        </w:rPr>
      </w:pPr>
      <w:r w:rsidRPr="00FC408A">
        <w:rPr>
          <w:bCs/>
          <w:color w:val="000000"/>
          <w:sz w:val="22"/>
          <w:szCs w:val="22"/>
        </w:rPr>
        <w:t>Uczelnia zapewnia pracownikom Sektora Technicznego, posiadającym uprawnienia do wykonywania samodzielnej funkcji technicznej w budownictwie, ubezpieczenie z tytułu cywilnej odpowiedzialności zawodowej w ramach opłacania składek z tytułu przynależności do izby samorządu zawodowego</w:t>
      </w:r>
      <w:r>
        <w:rPr>
          <w:bCs/>
          <w:color w:val="000000"/>
          <w:sz w:val="22"/>
          <w:szCs w:val="22"/>
        </w:rPr>
        <w:t>.</w:t>
      </w:r>
    </w:p>
    <w:p w14:paraId="0193AE03" w14:textId="66AFC7B0" w:rsidR="00737239" w:rsidRPr="002657D8" w:rsidRDefault="00913657" w:rsidP="007365E9">
      <w:pPr>
        <w:autoSpaceDE w:val="0"/>
        <w:autoSpaceDN w:val="0"/>
        <w:adjustRightInd w:val="0"/>
        <w:spacing w:line="276" w:lineRule="auto"/>
        <w:jc w:val="both"/>
        <w:rPr>
          <w:bCs/>
          <w:color w:val="000000"/>
          <w:sz w:val="22"/>
          <w:szCs w:val="22"/>
        </w:rPr>
      </w:pPr>
      <w:r>
        <w:rPr>
          <w:color w:val="000000"/>
          <w:sz w:val="22"/>
          <w:szCs w:val="22"/>
        </w:rPr>
        <w:lastRenderedPageBreak/>
        <w:t xml:space="preserve">Ad. 2). </w:t>
      </w:r>
      <w:r w:rsidR="002657D8" w:rsidRPr="002657D8">
        <w:rPr>
          <w:bCs/>
          <w:color w:val="000000"/>
          <w:sz w:val="22"/>
          <w:szCs w:val="22"/>
        </w:rPr>
        <w:t xml:space="preserve">Jednostki Sektora Technicznego AGH nie zajmują się opracowywaniem opinii naukowych </w:t>
      </w:r>
      <w:r w:rsidR="00D81551">
        <w:rPr>
          <w:bCs/>
          <w:color w:val="000000"/>
          <w:sz w:val="22"/>
          <w:szCs w:val="22"/>
        </w:rPr>
        <w:br/>
      </w:r>
      <w:r w:rsidR="002657D8" w:rsidRPr="002657D8">
        <w:rPr>
          <w:bCs/>
          <w:color w:val="000000"/>
          <w:sz w:val="22"/>
          <w:szCs w:val="22"/>
        </w:rPr>
        <w:t>i specjalistycznych oraz prowadzaniem konsultacji w powyższym zakresie. Takie usługi mogą być jednak prowadzone przez niektóre Wydziały.</w:t>
      </w:r>
    </w:p>
    <w:p w14:paraId="611ED83E" w14:textId="77777777" w:rsidR="002657D8" w:rsidRPr="007365E9" w:rsidRDefault="002657D8" w:rsidP="007365E9">
      <w:pPr>
        <w:autoSpaceDE w:val="0"/>
        <w:autoSpaceDN w:val="0"/>
        <w:adjustRightInd w:val="0"/>
        <w:spacing w:line="276" w:lineRule="auto"/>
        <w:jc w:val="both"/>
        <w:rPr>
          <w:color w:val="000000"/>
          <w:sz w:val="22"/>
          <w:szCs w:val="22"/>
        </w:rPr>
      </w:pPr>
    </w:p>
    <w:p w14:paraId="088EA700" w14:textId="77777777" w:rsidR="00D70793" w:rsidRPr="00AC746A" w:rsidRDefault="00737239" w:rsidP="00D70793">
      <w:pPr>
        <w:jc w:val="both"/>
        <w:rPr>
          <w:sz w:val="22"/>
          <w:szCs w:val="22"/>
        </w:rPr>
      </w:pPr>
      <w:r w:rsidRPr="00AC746A">
        <w:rPr>
          <w:sz w:val="22"/>
          <w:szCs w:val="22"/>
        </w:rPr>
        <w:t xml:space="preserve">5. </w:t>
      </w:r>
      <w:r w:rsidR="00D70793" w:rsidRPr="00AC746A">
        <w:rPr>
          <w:sz w:val="22"/>
          <w:szCs w:val="22"/>
        </w:rPr>
        <w:t>Prosimy o potwierdzenie, ze zakres ochrony nie jest udzielany dla jakichkolwiek  szkód powstałych wskutek:</w:t>
      </w:r>
    </w:p>
    <w:p w14:paraId="63A95BDA" w14:textId="2EAB9F3F" w:rsidR="00D70793" w:rsidRPr="00AC746A" w:rsidRDefault="00D70793" w:rsidP="00D70793">
      <w:pPr>
        <w:jc w:val="both"/>
        <w:rPr>
          <w:sz w:val="22"/>
          <w:szCs w:val="22"/>
        </w:rPr>
      </w:pPr>
      <w:r w:rsidRPr="00AC746A">
        <w:rPr>
          <w:sz w:val="22"/>
          <w:szCs w:val="22"/>
        </w:rPr>
        <w:t xml:space="preserve">- działalności leczniczej, medycznej  i jakichkolwiek świadczeń zdrowotnych, badań klinicznych </w:t>
      </w:r>
      <w:r w:rsidRPr="00AC746A">
        <w:rPr>
          <w:sz w:val="22"/>
          <w:szCs w:val="22"/>
        </w:rPr>
        <w:br/>
        <w:t>i eksperymentów medycznych</w:t>
      </w:r>
    </w:p>
    <w:p w14:paraId="7335A484" w14:textId="77777777" w:rsidR="00D70793" w:rsidRPr="00AC746A" w:rsidRDefault="00D70793" w:rsidP="00D70793">
      <w:pPr>
        <w:jc w:val="both"/>
        <w:rPr>
          <w:sz w:val="22"/>
          <w:szCs w:val="22"/>
        </w:rPr>
      </w:pPr>
      <w:r w:rsidRPr="00AC746A">
        <w:rPr>
          <w:sz w:val="22"/>
          <w:szCs w:val="22"/>
        </w:rPr>
        <w:t>- związaną z posiadaniem, użytkowaniem, prowadzeniem, obsługą, serwisowaniem, naprawami, czyszczeniem maszyn i urządzeń latających (z wyłączeniem dronów) i pływających w tym platform morskich, portów morskich i lotniczych.</w:t>
      </w:r>
    </w:p>
    <w:p w14:paraId="6BF5527D" w14:textId="77777777" w:rsidR="00D70793" w:rsidRPr="00AC746A" w:rsidRDefault="00D70793" w:rsidP="00D70793">
      <w:pPr>
        <w:jc w:val="both"/>
        <w:rPr>
          <w:sz w:val="22"/>
          <w:szCs w:val="22"/>
        </w:rPr>
      </w:pPr>
      <w:r w:rsidRPr="00AC746A">
        <w:rPr>
          <w:sz w:val="22"/>
          <w:szCs w:val="22"/>
        </w:rPr>
        <w:t xml:space="preserve">- usługami dla górnictwa i wydobycia kopalin, gazu ziemnego </w:t>
      </w:r>
    </w:p>
    <w:p w14:paraId="3D6A6D09" w14:textId="77777777" w:rsidR="00D70793" w:rsidRPr="00AC746A" w:rsidRDefault="00D70793" w:rsidP="00D70793">
      <w:pPr>
        <w:jc w:val="both"/>
        <w:rPr>
          <w:sz w:val="22"/>
          <w:szCs w:val="22"/>
        </w:rPr>
      </w:pPr>
      <w:r w:rsidRPr="00AC746A">
        <w:rPr>
          <w:sz w:val="22"/>
          <w:szCs w:val="22"/>
        </w:rPr>
        <w:t xml:space="preserve">- prowadzenia,  administrowania, użytkowania stałego składowiska/wysypiska odpadów prowadzenia, administrowania, użytkowania punktu sortowania, spalania, utylizowania  odpadów  lub ich przetwarzania </w:t>
      </w:r>
    </w:p>
    <w:p w14:paraId="36E5D434" w14:textId="377EBE8F" w:rsidR="00D70793" w:rsidRPr="00D70793" w:rsidRDefault="00D70793" w:rsidP="00D70793">
      <w:pPr>
        <w:spacing w:after="240"/>
        <w:jc w:val="both"/>
        <w:rPr>
          <w:sz w:val="22"/>
          <w:szCs w:val="22"/>
        </w:rPr>
      </w:pPr>
      <w:r w:rsidRPr="00AC746A">
        <w:rPr>
          <w:sz w:val="22"/>
          <w:szCs w:val="22"/>
        </w:rPr>
        <w:t>- organizacji imprez o charakterze lotniczym, sportów ekstremalnych,  w tym wodnych, rajdów, wyścigów</w:t>
      </w:r>
    </w:p>
    <w:p w14:paraId="038E0579" w14:textId="2239EA66" w:rsidR="003A300C" w:rsidRPr="00313CCB" w:rsidRDefault="0085305F" w:rsidP="007365E9">
      <w:pPr>
        <w:autoSpaceDE w:val="0"/>
        <w:autoSpaceDN w:val="0"/>
        <w:adjustRightInd w:val="0"/>
        <w:spacing w:line="276" w:lineRule="auto"/>
        <w:jc w:val="both"/>
        <w:rPr>
          <w:sz w:val="22"/>
          <w:szCs w:val="22"/>
        </w:rPr>
      </w:pPr>
      <w:r w:rsidRPr="00313CCB">
        <w:rPr>
          <w:b/>
          <w:bCs/>
          <w:sz w:val="22"/>
          <w:szCs w:val="22"/>
        </w:rPr>
        <w:t>ODPOWIEDŹ</w:t>
      </w:r>
      <w:r w:rsidRPr="00313CCB">
        <w:rPr>
          <w:sz w:val="22"/>
          <w:szCs w:val="22"/>
        </w:rPr>
        <w:t>:  Zamawiający</w:t>
      </w:r>
      <w:r w:rsidR="008363F9" w:rsidRPr="00313CCB">
        <w:rPr>
          <w:sz w:val="22"/>
          <w:szCs w:val="22"/>
        </w:rPr>
        <w:t xml:space="preserve"> udziela następującej </w:t>
      </w:r>
      <w:r w:rsidR="00313CCB" w:rsidRPr="00313CCB">
        <w:rPr>
          <w:sz w:val="22"/>
          <w:szCs w:val="22"/>
        </w:rPr>
        <w:t>odpowiedzi:</w:t>
      </w:r>
    </w:p>
    <w:p w14:paraId="57F07F66" w14:textId="507453FB" w:rsidR="00313CCB" w:rsidRDefault="00C713E7" w:rsidP="007365E9">
      <w:pPr>
        <w:autoSpaceDE w:val="0"/>
        <w:autoSpaceDN w:val="0"/>
        <w:adjustRightInd w:val="0"/>
        <w:spacing w:line="276" w:lineRule="auto"/>
        <w:jc w:val="both"/>
        <w:rPr>
          <w:sz w:val="22"/>
          <w:szCs w:val="22"/>
        </w:rPr>
      </w:pPr>
      <w:r>
        <w:rPr>
          <w:color w:val="000000"/>
          <w:sz w:val="22"/>
          <w:szCs w:val="22"/>
        </w:rPr>
        <w:t xml:space="preserve"> - intencją nie jest pokrycie szkód związanych z </w:t>
      </w:r>
      <w:r w:rsidRPr="00D70793">
        <w:rPr>
          <w:sz w:val="22"/>
          <w:szCs w:val="22"/>
        </w:rPr>
        <w:t>działalności</w:t>
      </w:r>
      <w:r>
        <w:rPr>
          <w:sz w:val="22"/>
          <w:szCs w:val="22"/>
        </w:rPr>
        <w:t>ą</w:t>
      </w:r>
      <w:r w:rsidRPr="00D70793">
        <w:rPr>
          <w:sz w:val="22"/>
          <w:szCs w:val="22"/>
        </w:rPr>
        <w:t xml:space="preserve"> lecznicz</w:t>
      </w:r>
      <w:r>
        <w:rPr>
          <w:sz w:val="22"/>
          <w:szCs w:val="22"/>
        </w:rPr>
        <w:t>ą</w:t>
      </w:r>
      <w:r w:rsidRPr="00D70793">
        <w:rPr>
          <w:sz w:val="22"/>
          <w:szCs w:val="22"/>
        </w:rPr>
        <w:t>, medyczn</w:t>
      </w:r>
      <w:r>
        <w:rPr>
          <w:sz w:val="22"/>
          <w:szCs w:val="22"/>
        </w:rPr>
        <w:t>ą</w:t>
      </w:r>
      <w:r w:rsidRPr="00D70793">
        <w:rPr>
          <w:sz w:val="22"/>
          <w:szCs w:val="22"/>
        </w:rPr>
        <w:t xml:space="preserve">  i </w:t>
      </w:r>
      <w:r w:rsidR="005B6D95">
        <w:rPr>
          <w:sz w:val="22"/>
          <w:szCs w:val="22"/>
        </w:rPr>
        <w:t>u</w:t>
      </w:r>
      <w:r>
        <w:rPr>
          <w:sz w:val="22"/>
          <w:szCs w:val="22"/>
        </w:rPr>
        <w:t>dziela</w:t>
      </w:r>
      <w:r w:rsidR="005B6D95">
        <w:rPr>
          <w:sz w:val="22"/>
          <w:szCs w:val="22"/>
        </w:rPr>
        <w:t xml:space="preserve">niem </w:t>
      </w:r>
      <w:r w:rsidRPr="00D70793">
        <w:rPr>
          <w:sz w:val="22"/>
          <w:szCs w:val="22"/>
        </w:rPr>
        <w:t>jakichkolwiek świadczeń zdrowotnych, badań klinicznych i eksperymentów medycznych</w:t>
      </w:r>
    </w:p>
    <w:p w14:paraId="694959F4" w14:textId="38B39906" w:rsidR="005B6D95" w:rsidRDefault="005B6D95" w:rsidP="007365E9">
      <w:pPr>
        <w:autoSpaceDE w:val="0"/>
        <w:autoSpaceDN w:val="0"/>
        <w:adjustRightInd w:val="0"/>
        <w:spacing w:line="276" w:lineRule="auto"/>
        <w:jc w:val="both"/>
        <w:rPr>
          <w:sz w:val="22"/>
          <w:szCs w:val="22"/>
        </w:rPr>
      </w:pPr>
      <w:r>
        <w:rPr>
          <w:sz w:val="22"/>
          <w:szCs w:val="22"/>
        </w:rPr>
        <w:t xml:space="preserve"> - </w:t>
      </w:r>
      <w:r>
        <w:rPr>
          <w:color w:val="000000"/>
          <w:sz w:val="22"/>
          <w:szCs w:val="22"/>
        </w:rPr>
        <w:t xml:space="preserve">intencją nie jest pokrycie szkód związanych z </w:t>
      </w:r>
      <w:r w:rsidRPr="005B6D95">
        <w:rPr>
          <w:sz w:val="22"/>
          <w:szCs w:val="22"/>
        </w:rPr>
        <w:t>posiadaniem, użytkowaniem, prowadzeniem, obsługą, serwisowaniem, naprawami, czyszczeniem maszyn i urządzeń latających (z wyłączeniem dronów) i pływających w tym platform morskich, portów morskich i lotniczych</w:t>
      </w:r>
    </w:p>
    <w:p w14:paraId="4D835283" w14:textId="2C7C2DCA" w:rsidR="005B6D95" w:rsidRDefault="005B6D95" w:rsidP="007365E9">
      <w:pPr>
        <w:autoSpaceDE w:val="0"/>
        <w:autoSpaceDN w:val="0"/>
        <w:adjustRightInd w:val="0"/>
        <w:spacing w:line="276" w:lineRule="auto"/>
        <w:jc w:val="both"/>
        <w:rPr>
          <w:sz w:val="22"/>
          <w:szCs w:val="22"/>
        </w:rPr>
      </w:pPr>
      <w:r>
        <w:rPr>
          <w:sz w:val="22"/>
          <w:szCs w:val="22"/>
        </w:rPr>
        <w:t xml:space="preserve"> - </w:t>
      </w:r>
      <w:r w:rsidR="00A038AB">
        <w:rPr>
          <w:color w:val="000000"/>
          <w:sz w:val="22"/>
          <w:szCs w:val="22"/>
        </w:rPr>
        <w:t xml:space="preserve">intencją nie jest pokrycie szkód związanych z </w:t>
      </w:r>
      <w:r w:rsidR="00A038AB" w:rsidRPr="00D70793">
        <w:rPr>
          <w:sz w:val="22"/>
          <w:szCs w:val="22"/>
        </w:rPr>
        <w:t>prowadzeni</w:t>
      </w:r>
      <w:r w:rsidR="00A038AB">
        <w:rPr>
          <w:sz w:val="22"/>
          <w:szCs w:val="22"/>
        </w:rPr>
        <w:t>em</w:t>
      </w:r>
      <w:r w:rsidR="00A038AB" w:rsidRPr="00D70793">
        <w:rPr>
          <w:sz w:val="22"/>
          <w:szCs w:val="22"/>
        </w:rPr>
        <w:t>,  administrowani</w:t>
      </w:r>
      <w:r w:rsidR="00A038AB">
        <w:rPr>
          <w:sz w:val="22"/>
          <w:szCs w:val="22"/>
        </w:rPr>
        <w:t>e</w:t>
      </w:r>
      <w:r w:rsidR="00A038AB" w:rsidRPr="00D70793">
        <w:rPr>
          <w:sz w:val="22"/>
          <w:szCs w:val="22"/>
        </w:rPr>
        <w:t>, użytkowani</w:t>
      </w:r>
      <w:r w:rsidR="00A038AB">
        <w:rPr>
          <w:sz w:val="22"/>
          <w:szCs w:val="22"/>
        </w:rPr>
        <w:t>em</w:t>
      </w:r>
      <w:r w:rsidR="00A038AB" w:rsidRPr="00D70793">
        <w:rPr>
          <w:sz w:val="22"/>
          <w:szCs w:val="22"/>
        </w:rPr>
        <w:t xml:space="preserve"> stałego składowiska/wysypiska odpadów prowadzeni</w:t>
      </w:r>
      <w:r w:rsidR="007374AE">
        <w:rPr>
          <w:sz w:val="22"/>
          <w:szCs w:val="22"/>
        </w:rPr>
        <w:t>e,</w:t>
      </w:r>
      <w:r w:rsidR="00A038AB" w:rsidRPr="00D70793">
        <w:rPr>
          <w:sz w:val="22"/>
          <w:szCs w:val="22"/>
        </w:rPr>
        <w:t>, administrowani</w:t>
      </w:r>
      <w:r w:rsidR="007374AE">
        <w:rPr>
          <w:sz w:val="22"/>
          <w:szCs w:val="22"/>
        </w:rPr>
        <w:t>em</w:t>
      </w:r>
      <w:r w:rsidR="00A038AB" w:rsidRPr="00D70793">
        <w:rPr>
          <w:sz w:val="22"/>
          <w:szCs w:val="22"/>
        </w:rPr>
        <w:t>, użytkowani</w:t>
      </w:r>
      <w:r w:rsidR="007374AE">
        <w:rPr>
          <w:sz w:val="22"/>
          <w:szCs w:val="22"/>
        </w:rPr>
        <w:t>em</w:t>
      </w:r>
      <w:r w:rsidR="00A038AB" w:rsidRPr="00D70793">
        <w:rPr>
          <w:sz w:val="22"/>
          <w:szCs w:val="22"/>
        </w:rPr>
        <w:t xml:space="preserve"> punktu sortowania, spalania, utylizowania  odpadów  lub ich przetwarzania</w:t>
      </w:r>
    </w:p>
    <w:p w14:paraId="402B2949" w14:textId="07B9686E" w:rsidR="007374AE" w:rsidRDefault="007374AE" w:rsidP="007365E9">
      <w:pPr>
        <w:autoSpaceDE w:val="0"/>
        <w:autoSpaceDN w:val="0"/>
        <w:adjustRightInd w:val="0"/>
        <w:spacing w:line="276" w:lineRule="auto"/>
        <w:jc w:val="both"/>
        <w:rPr>
          <w:sz w:val="22"/>
          <w:szCs w:val="22"/>
        </w:rPr>
      </w:pPr>
      <w:r>
        <w:rPr>
          <w:sz w:val="22"/>
          <w:szCs w:val="22"/>
        </w:rPr>
        <w:t xml:space="preserve"> - </w:t>
      </w:r>
      <w:r w:rsidR="00C01BA8">
        <w:rPr>
          <w:sz w:val="22"/>
          <w:szCs w:val="22"/>
        </w:rPr>
        <w:t xml:space="preserve">intencją nie jest pokrycie szkód związanych z organizowaniem </w:t>
      </w:r>
      <w:r w:rsidR="00C01BA8" w:rsidRPr="00C01BA8">
        <w:rPr>
          <w:sz w:val="22"/>
          <w:szCs w:val="22"/>
        </w:rPr>
        <w:t>imprez o charakterze lotniczym, sportów ekstremalnych,  w tym wodnych, rajdów, wyścigów</w:t>
      </w:r>
      <w:r w:rsidR="00452293">
        <w:rPr>
          <w:sz w:val="22"/>
          <w:szCs w:val="22"/>
        </w:rPr>
        <w:t>.</w:t>
      </w:r>
    </w:p>
    <w:p w14:paraId="0A2A5B4F" w14:textId="6E5E63EF" w:rsidR="00522524" w:rsidRPr="007365E9" w:rsidRDefault="00522524" w:rsidP="007365E9">
      <w:pPr>
        <w:autoSpaceDE w:val="0"/>
        <w:autoSpaceDN w:val="0"/>
        <w:adjustRightInd w:val="0"/>
        <w:spacing w:line="276" w:lineRule="auto"/>
        <w:jc w:val="both"/>
        <w:rPr>
          <w:color w:val="000000"/>
          <w:sz w:val="22"/>
          <w:szCs w:val="22"/>
        </w:rPr>
      </w:pPr>
      <w:r>
        <w:rPr>
          <w:sz w:val="22"/>
          <w:szCs w:val="22"/>
        </w:rPr>
        <w:t xml:space="preserve">W zakresie usług dla górnictwa i wydobycia kopalin, gazu ziemnego Zamawiający </w:t>
      </w:r>
      <w:r w:rsidR="00FD5C59">
        <w:rPr>
          <w:sz w:val="22"/>
          <w:szCs w:val="22"/>
        </w:rPr>
        <w:t xml:space="preserve">wykonuje </w:t>
      </w:r>
      <w:r w:rsidR="00C13054" w:rsidRPr="00C13054">
        <w:rPr>
          <w:sz w:val="22"/>
          <w:szCs w:val="22"/>
        </w:rPr>
        <w:t>okresowo badania (pomiary) pod ziemną w ramach działalności N-B i B+R oraz studenckie praktyki zawodowe. </w:t>
      </w:r>
      <w:r w:rsidR="00C13054">
        <w:rPr>
          <w:sz w:val="22"/>
          <w:szCs w:val="22"/>
        </w:rPr>
        <w:t xml:space="preserve"> </w:t>
      </w:r>
      <w:r w:rsidR="00C13054" w:rsidRPr="00C13054">
        <w:rPr>
          <w:sz w:val="22"/>
          <w:szCs w:val="22"/>
        </w:rPr>
        <w:t>W kwestii przedmiotu i zakresu prac, szczegółowe obszary określają poszczególne umowy na wykonanie badań, niemniej jednak są to wyłącznie pomiary geodezyjne</w:t>
      </w:r>
      <w:r w:rsidR="00C13054">
        <w:rPr>
          <w:sz w:val="22"/>
          <w:szCs w:val="22"/>
        </w:rPr>
        <w:t>.</w:t>
      </w:r>
    </w:p>
    <w:p w14:paraId="2B3A6108" w14:textId="77777777" w:rsidR="0085305F" w:rsidRPr="007365E9" w:rsidRDefault="0085305F" w:rsidP="007365E9">
      <w:pPr>
        <w:autoSpaceDE w:val="0"/>
        <w:autoSpaceDN w:val="0"/>
        <w:adjustRightInd w:val="0"/>
        <w:spacing w:line="276" w:lineRule="auto"/>
        <w:jc w:val="both"/>
        <w:rPr>
          <w:sz w:val="22"/>
          <w:szCs w:val="22"/>
        </w:rPr>
      </w:pPr>
    </w:p>
    <w:p w14:paraId="289A863F" w14:textId="77777777" w:rsidR="00DB1CC1" w:rsidRPr="006F67E9" w:rsidRDefault="0085305F" w:rsidP="00DB1CC1">
      <w:pPr>
        <w:spacing w:line="276" w:lineRule="auto"/>
        <w:jc w:val="both"/>
        <w:rPr>
          <w:sz w:val="22"/>
          <w:szCs w:val="22"/>
        </w:rPr>
      </w:pPr>
      <w:r w:rsidRPr="00DB1CC1">
        <w:rPr>
          <w:sz w:val="22"/>
          <w:szCs w:val="22"/>
        </w:rPr>
        <w:t>6.</w:t>
      </w:r>
      <w:r w:rsidR="00F23B26" w:rsidRPr="00DB1CC1">
        <w:rPr>
          <w:sz w:val="22"/>
          <w:szCs w:val="22"/>
        </w:rPr>
        <w:t xml:space="preserve"> </w:t>
      </w:r>
      <w:r w:rsidR="0039025B" w:rsidRPr="00DB1CC1">
        <w:rPr>
          <w:sz w:val="22"/>
          <w:szCs w:val="22"/>
        </w:rPr>
        <w:t xml:space="preserve"> </w:t>
      </w:r>
      <w:r w:rsidR="00DB1CC1" w:rsidRPr="006F67E9">
        <w:rPr>
          <w:sz w:val="22"/>
          <w:szCs w:val="22"/>
        </w:rPr>
        <w:t>CYFRONET: Prosimy o wyjaśnienie jakie czynności są wykonywane w ramach działalności:</w:t>
      </w:r>
    </w:p>
    <w:p w14:paraId="6AA5A506" w14:textId="14E38894" w:rsidR="003A300C" w:rsidRPr="00DB1CC1" w:rsidRDefault="00DB1CC1" w:rsidP="00EB6ABE">
      <w:pPr>
        <w:autoSpaceDE w:val="0"/>
        <w:autoSpaceDN w:val="0"/>
        <w:adjustRightInd w:val="0"/>
        <w:spacing w:after="240" w:line="276" w:lineRule="auto"/>
        <w:jc w:val="both"/>
        <w:rPr>
          <w:sz w:val="22"/>
          <w:szCs w:val="22"/>
        </w:rPr>
      </w:pPr>
      <w:r w:rsidRPr="006F67E9">
        <w:rPr>
          <w:i/>
          <w:sz w:val="22"/>
          <w:szCs w:val="22"/>
        </w:rPr>
        <w:t xml:space="preserve">Działania na rzecz realizacji celów i programów państwa zawartych w założeniach resortów odpowiedzialnych za naukę i edukację w dziedzinie wykorzystania nowych technik i technologii informatycznych w nauce, edukacji, zarządzaniu i </w:t>
      </w:r>
      <w:r w:rsidR="006F67E9" w:rsidRPr="006F67E9">
        <w:rPr>
          <w:i/>
          <w:sz w:val="22"/>
          <w:szCs w:val="22"/>
        </w:rPr>
        <w:t>gospodarce</w:t>
      </w:r>
      <w:r w:rsidRPr="006F67E9">
        <w:rPr>
          <w:i/>
          <w:sz w:val="22"/>
          <w:szCs w:val="22"/>
        </w:rPr>
        <w:t>.</w:t>
      </w:r>
      <w:r w:rsidRPr="00DB1CC1">
        <w:rPr>
          <w:i/>
          <w:sz w:val="22"/>
          <w:szCs w:val="22"/>
        </w:rPr>
        <w:t xml:space="preserve"> </w:t>
      </w:r>
    </w:p>
    <w:p w14:paraId="6A7FA419" w14:textId="2DB2B33B" w:rsidR="0085305F" w:rsidRDefault="00F23B26" w:rsidP="007365E9">
      <w:pPr>
        <w:autoSpaceDE w:val="0"/>
        <w:autoSpaceDN w:val="0"/>
        <w:adjustRightInd w:val="0"/>
        <w:spacing w:line="276" w:lineRule="auto"/>
        <w:jc w:val="both"/>
        <w:rPr>
          <w:bCs/>
          <w:iCs/>
          <w:sz w:val="22"/>
          <w:szCs w:val="22"/>
        </w:rPr>
      </w:pPr>
      <w:r w:rsidRPr="00254B18">
        <w:rPr>
          <w:b/>
          <w:bCs/>
          <w:sz w:val="22"/>
          <w:szCs w:val="22"/>
        </w:rPr>
        <w:t>ODPOWIEDŹ</w:t>
      </w:r>
      <w:r w:rsidRPr="00254B18">
        <w:rPr>
          <w:sz w:val="22"/>
          <w:szCs w:val="22"/>
        </w:rPr>
        <w:t>:  Zamawiający</w:t>
      </w:r>
      <w:r w:rsidR="0039025B">
        <w:rPr>
          <w:sz w:val="22"/>
          <w:szCs w:val="22"/>
        </w:rPr>
        <w:t xml:space="preserve"> </w:t>
      </w:r>
      <w:r w:rsidR="006F67E9">
        <w:rPr>
          <w:sz w:val="22"/>
          <w:szCs w:val="22"/>
        </w:rPr>
        <w:t xml:space="preserve">informuje, że </w:t>
      </w:r>
      <w:r w:rsidR="006F67E9" w:rsidRPr="006F67E9">
        <w:rPr>
          <w:bCs/>
          <w:iCs/>
          <w:sz w:val="22"/>
          <w:szCs w:val="22"/>
        </w:rPr>
        <w:t xml:space="preserve">Głównym zadaniem ACK </w:t>
      </w:r>
      <w:proofErr w:type="spellStart"/>
      <w:r w:rsidR="006F67E9" w:rsidRPr="006F67E9">
        <w:rPr>
          <w:bCs/>
          <w:iCs/>
          <w:sz w:val="22"/>
          <w:szCs w:val="22"/>
        </w:rPr>
        <w:t>Cyfronet</w:t>
      </w:r>
      <w:proofErr w:type="spellEnd"/>
      <w:r w:rsidR="006F67E9" w:rsidRPr="006F67E9">
        <w:rPr>
          <w:bCs/>
          <w:iCs/>
          <w:sz w:val="22"/>
          <w:szCs w:val="22"/>
        </w:rPr>
        <w:t xml:space="preserve"> AGH jest udostępnianie mocy obliczeniowej i infrastruktury teleinformatycznej oraz świadczenie innych usług informatycznych. Jednocześnie ACK </w:t>
      </w:r>
      <w:proofErr w:type="spellStart"/>
      <w:r w:rsidR="006F67E9" w:rsidRPr="006F67E9">
        <w:rPr>
          <w:bCs/>
          <w:iCs/>
          <w:sz w:val="22"/>
          <w:szCs w:val="22"/>
        </w:rPr>
        <w:t>Cyfronet</w:t>
      </w:r>
      <w:proofErr w:type="spellEnd"/>
      <w:r w:rsidR="006F67E9" w:rsidRPr="006F67E9">
        <w:rPr>
          <w:bCs/>
          <w:iCs/>
          <w:sz w:val="22"/>
          <w:szCs w:val="22"/>
        </w:rPr>
        <w:t xml:space="preserve"> AGH wykonuje zadania we współpracy </w:t>
      </w:r>
      <w:r w:rsidR="006F67E9">
        <w:rPr>
          <w:bCs/>
          <w:iCs/>
          <w:sz w:val="22"/>
          <w:szCs w:val="22"/>
        </w:rPr>
        <w:br/>
      </w:r>
      <w:r w:rsidR="006F67E9" w:rsidRPr="006F67E9">
        <w:rPr>
          <w:bCs/>
          <w:iCs/>
          <w:sz w:val="22"/>
          <w:szCs w:val="22"/>
        </w:rPr>
        <w:lastRenderedPageBreak/>
        <w:t xml:space="preserve">z ministerstwami np. w zakresie realizacji umowy na dostęp do zasobów superkomputera LUMI, </w:t>
      </w:r>
      <w:r w:rsidR="006F67E9">
        <w:rPr>
          <w:bCs/>
          <w:iCs/>
          <w:sz w:val="22"/>
          <w:szCs w:val="22"/>
        </w:rPr>
        <w:br/>
      </w:r>
      <w:r w:rsidR="006F67E9" w:rsidRPr="006F67E9">
        <w:rPr>
          <w:bCs/>
          <w:iCs/>
          <w:sz w:val="22"/>
          <w:szCs w:val="22"/>
        </w:rPr>
        <w:t xml:space="preserve">a wskazani Pracownicy uczestniczą w pracach zespołów doradczych czy reprezentują Polskę </w:t>
      </w:r>
      <w:r w:rsidR="006F67E9">
        <w:rPr>
          <w:bCs/>
          <w:iCs/>
          <w:sz w:val="22"/>
          <w:szCs w:val="22"/>
        </w:rPr>
        <w:br/>
      </w:r>
      <w:r w:rsidR="006F67E9" w:rsidRPr="006F67E9">
        <w:rPr>
          <w:bCs/>
          <w:iCs/>
          <w:sz w:val="22"/>
          <w:szCs w:val="22"/>
        </w:rPr>
        <w:t>w gremiach międzynarodowych</w:t>
      </w:r>
      <w:r w:rsidR="006F67E9">
        <w:rPr>
          <w:bCs/>
          <w:iCs/>
          <w:sz w:val="22"/>
          <w:szCs w:val="22"/>
        </w:rPr>
        <w:t xml:space="preserve">. </w:t>
      </w:r>
    </w:p>
    <w:p w14:paraId="6EBE17EA" w14:textId="77777777" w:rsidR="006F67E9" w:rsidRDefault="006F67E9" w:rsidP="007365E9">
      <w:pPr>
        <w:autoSpaceDE w:val="0"/>
        <w:autoSpaceDN w:val="0"/>
        <w:adjustRightInd w:val="0"/>
        <w:spacing w:line="276" w:lineRule="auto"/>
        <w:jc w:val="both"/>
        <w:rPr>
          <w:bCs/>
          <w:iCs/>
          <w:sz w:val="22"/>
          <w:szCs w:val="22"/>
        </w:rPr>
      </w:pPr>
    </w:p>
    <w:p w14:paraId="20007CE2" w14:textId="77777777" w:rsidR="005D5015" w:rsidRPr="005D5015" w:rsidRDefault="007F012B" w:rsidP="005D5015">
      <w:pPr>
        <w:spacing w:line="276" w:lineRule="auto"/>
        <w:jc w:val="both"/>
        <w:rPr>
          <w:sz w:val="22"/>
          <w:szCs w:val="22"/>
        </w:rPr>
      </w:pPr>
      <w:r w:rsidRPr="005D5015">
        <w:rPr>
          <w:bCs/>
          <w:iCs/>
          <w:sz w:val="22"/>
          <w:szCs w:val="22"/>
        </w:rPr>
        <w:t xml:space="preserve">7. </w:t>
      </w:r>
      <w:r w:rsidR="005D5015" w:rsidRPr="005D5015">
        <w:rPr>
          <w:sz w:val="22"/>
          <w:szCs w:val="22"/>
        </w:rPr>
        <w:t xml:space="preserve">Ryzyko OC: OC pracodawcy z włączeniem odpowiedzialności za szkody rzeczowe, w tym szkody </w:t>
      </w:r>
      <w:r w:rsidR="005D5015" w:rsidRPr="005D5015">
        <w:rPr>
          <w:sz w:val="22"/>
          <w:szCs w:val="22"/>
        </w:rPr>
        <w:br/>
        <w:t>w prywatnych pojazdach pracowników. Za pracowników uznaje się w szczególności studentów (uczniów), stypendystów, wolontariuszy, praktykantów, doktorantów, studentów studiów doktoranckich, stażystów, rezydentów, w tym również zatrudnionych przez agencje pracy tymczasowej</w:t>
      </w:r>
    </w:p>
    <w:p w14:paraId="4DC3AC90" w14:textId="647D039D" w:rsidR="005D5015" w:rsidRPr="005D5015" w:rsidRDefault="005D5015" w:rsidP="00EB6ABE">
      <w:pPr>
        <w:spacing w:after="240" w:line="276" w:lineRule="auto"/>
        <w:jc w:val="both"/>
        <w:rPr>
          <w:sz w:val="22"/>
          <w:szCs w:val="22"/>
        </w:rPr>
      </w:pPr>
      <w:r w:rsidRPr="005D5015">
        <w:rPr>
          <w:sz w:val="22"/>
          <w:szCs w:val="22"/>
        </w:rPr>
        <w:t xml:space="preserve">– prosimy o potwierdzenie, że studentów (uczniów), stypendystów, wolontariuszy, praktykantów, doktorantów, studentów studiów doktoranckich, stażystów, rezydentów, w tym również zatrudnionych przez agencje pracy tymczasowej  będziemy traktować jako pracowników tylko w sytuacji, gdy będą wykonywali czynności zlecone usługowo przez AGH lub </w:t>
      </w:r>
      <w:proofErr w:type="spellStart"/>
      <w:r w:rsidRPr="005D5015">
        <w:rPr>
          <w:sz w:val="22"/>
          <w:szCs w:val="22"/>
        </w:rPr>
        <w:t>Cyfronet</w:t>
      </w:r>
      <w:proofErr w:type="spellEnd"/>
      <w:r w:rsidRPr="005D5015">
        <w:rPr>
          <w:sz w:val="22"/>
          <w:szCs w:val="22"/>
        </w:rPr>
        <w:t>,  czyli nie będą traktowani jako pracownicy gdy będą słuchaczami wykładów i uczestnikami systemu nauczania</w:t>
      </w:r>
      <w:r w:rsidR="00EB6ABE">
        <w:rPr>
          <w:sz w:val="22"/>
          <w:szCs w:val="22"/>
        </w:rPr>
        <w:t>.</w:t>
      </w:r>
    </w:p>
    <w:p w14:paraId="6F03D5E2" w14:textId="5FF0ECD3" w:rsidR="005D5015" w:rsidRPr="005D5015" w:rsidRDefault="005D5015" w:rsidP="005D5015">
      <w:pPr>
        <w:autoSpaceDE w:val="0"/>
        <w:autoSpaceDN w:val="0"/>
        <w:adjustRightInd w:val="0"/>
        <w:spacing w:line="276" w:lineRule="auto"/>
        <w:jc w:val="both"/>
        <w:rPr>
          <w:color w:val="000000"/>
          <w:sz w:val="22"/>
          <w:szCs w:val="22"/>
        </w:rPr>
      </w:pPr>
      <w:r w:rsidRPr="005D5015">
        <w:rPr>
          <w:b/>
          <w:bCs/>
          <w:color w:val="000000"/>
          <w:sz w:val="22"/>
          <w:szCs w:val="22"/>
        </w:rPr>
        <w:t>ODPOWIEDŹ</w:t>
      </w:r>
      <w:r w:rsidRPr="005D5015">
        <w:rPr>
          <w:color w:val="000000"/>
          <w:sz w:val="22"/>
          <w:szCs w:val="22"/>
        </w:rPr>
        <w:t xml:space="preserve">:  </w:t>
      </w:r>
      <w:r w:rsidRPr="00EB6ABE">
        <w:rPr>
          <w:sz w:val="22"/>
          <w:szCs w:val="22"/>
        </w:rPr>
        <w:t>Zamawiający</w:t>
      </w:r>
      <w:r w:rsidR="00EB6ABE" w:rsidRPr="00EB6ABE">
        <w:rPr>
          <w:sz w:val="22"/>
          <w:szCs w:val="22"/>
        </w:rPr>
        <w:t xml:space="preserve"> </w:t>
      </w:r>
      <w:r w:rsidR="00EB6ABE">
        <w:rPr>
          <w:color w:val="000000"/>
          <w:sz w:val="22"/>
          <w:szCs w:val="22"/>
        </w:rPr>
        <w:t xml:space="preserve">potwierdza powyższe. </w:t>
      </w:r>
    </w:p>
    <w:p w14:paraId="0F077F7E" w14:textId="66BFEE92" w:rsidR="006F67E9" w:rsidRPr="005A37D3" w:rsidRDefault="006F67E9" w:rsidP="007365E9">
      <w:pPr>
        <w:autoSpaceDE w:val="0"/>
        <w:autoSpaceDN w:val="0"/>
        <w:adjustRightInd w:val="0"/>
        <w:spacing w:line="276" w:lineRule="auto"/>
        <w:jc w:val="both"/>
        <w:rPr>
          <w:bCs/>
          <w:iCs/>
          <w:sz w:val="22"/>
          <w:szCs w:val="22"/>
        </w:rPr>
      </w:pPr>
    </w:p>
    <w:p w14:paraId="51174C17" w14:textId="3DF6B756" w:rsidR="00EB6ABE" w:rsidRPr="005A37D3" w:rsidRDefault="00EB6ABE" w:rsidP="005A37D3">
      <w:pPr>
        <w:autoSpaceDE w:val="0"/>
        <w:autoSpaceDN w:val="0"/>
        <w:adjustRightInd w:val="0"/>
        <w:spacing w:after="240" w:line="276" w:lineRule="auto"/>
        <w:jc w:val="both"/>
        <w:rPr>
          <w:bCs/>
          <w:iCs/>
          <w:sz w:val="22"/>
          <w:szCs w:val="22"/>
        </w:rPr>
      </w:pPr>
      <w:r w:rsidRPr="005A37D3">
        <w:rPr>
          <w:bCs/>
          <w:iCs/>
          <w:sz w:val="22"/>
          <w:szCs w:val="22"/>
        </w:rPr>
        <w:t xml:space="preserve">8. </w:t>
      </w:r>
      <w:r w:rsidR="005A37D3" w:rsidRPr="005A37D3">
        <w:rPr>
          <w:sz w:val="22"/>
          <w:szCs w:val="22"/>
        </w:rPr>
        <w:t>Ryzyko OC: Koszty obrony sądowej i pozasądowej, a w szczególności koszty rzeczoznawców, koszty przed procesowe i procesowe, koszty pełnomocników (bez ograniczenia do stawek wynikających z rozporządzenia Ministra Sprawiedliwości) – prosimy o zmianę, że koszty będą pokrywane w granicach sumy gwarancyjnej</w:t>
      </w:r>
    </w:p>
    <w:p w14:paraId="64830C29" w14:textId="16438030" w:rsidR="0052377E" w:rsidRPr="0052377E" w:rsidRDefault="005A37D3" w:rsidP="0052377E">
      <w:pPr>
        <w:spacing w:line="276" w:lineRule="auto"/>
        <w:jc w:val="both"/>
        <w:rPr>
          <w:sz w:val="22"/>
          <w:szCs w:val="22"/>
        </w:rPr>
      </w:pPr>
      <w:r w:rsidRPr="0052377E">
        <w:rPr>
          <w:b/>
          <w:bCs/>
          <w:color w:val="000000"/>
          <w:sz w:val="22"/>
          <w:szCs w:val="22"/>
        </w:rPr>
        <w:t>ODPOWIEDŹ</w:t>
      </w:r>
      <w:r w:rsidRPr="0052377E">
        <w:rPr>
          <w:color w:val="000000"/>
          <w:sz w:val="22"/>
          <w:szCs w:val="22"/>
        </w:rPr>
        <w:t xml:space="preserve">:  </w:t>
      </w:r>
      <w:r w:rsidRPr="0052377E">
        <w:rPr>
          <w:sz w:val="22"/>
          <w:szCs w:val="22"/>
        </w:rPr>
        <w:t>Zamawiający</w:t>
      </w:r>
      <w:r w:rsidR="00A46169" w:rsidRPr="0052377E">
        <w:rPr>
          <w:sz w:val="22"/>
          <w:szCs w:val="22"/>
        </w:rPr>
        <w:t xml:space="preserve"> zwraca uwagę, że powyższy zapis nie jest tożsamy z zapisem w SWZ Załącznik 4 – Opis przedmiotu zamówienia.  </w:t>
      </w:r>
      <w:r w:rsidR="00CF4D5D" w:rsidRPr="0052377E">
        <w:rPr>
          <w:sz w:val="22"/>
          <w:szCs w:val="22"/>
        </w:rPr>
        <w:t xml:space="preserve">W pkt. </w:t>
      </w:r>
      <w:r w:rsidR="00CF4D5D" w:rsidRPr="0052377E">
        <w:rPr>
          <w:bCs/>
          <w:sz w:val="22"/>
          <w:szCs w:val="22"/>
        </w:rPr>
        <w:t>3.3.1.7 oraz w pkt. 3.3.2.3</w:t>
      </w:r>
      <w:r w:rsidR="00CF4D5D" w:rsidRPr="0052377E">
        <w:rPr>
          <w:sz w:val="22"/>
          <w:szCs w:val="22"/>
        </w:rPr>
        <w:t xml:space="preserve"> w Zadaniu 2 Załącznika nr 4.  Obowiązująca treść pkt. 19 brzmi następująco</w:t>
      </w:r>
      <w:r w:rsidR="000A19E5" w:rsidRPr="0052377E">
        <w:rPr>
          <w:sz w:val="22"/>
          <w:szCs w:val="22"/>
        </w:rPr>
        <w:t>: „</w:t>
      </w:r>
      <w:r w:rsidR="0052377E" w:rsidRPr="0052377E">
        <w:rPr>
          <w:sz w:val="22"/>
          <w:szCs w:val="22"/>
        </w:rPr>
        <w:t xml:space="preserve">Koszty obrony sądowej i pozasądowej, </w:t>
      </w:r>
      <w:r w:rsidR="0052377E">
        <w:rPr>
          <w:sz w:val="22"/>
          <w:szCs w:val="22"/>
        </w:rPr>
        <w:br/>
      </w:r>
      <w:r w:rsidR="0052377E" w:rsidRPr="0052377E">
        <w:rPr>
          <w:sz w:val="22"/>
          <w:szCs w:val="22"/>
        </w:rPr>
        <w:t xml:space="preserve">a w szczególności koszty rzeczoznawców, koszty </w:t>
      </w:r>
      <w:proofErr w:type="spellStart"/>
      <w:r w:rsidR="0052377E" w:rsidRPr="0052377E">
        <w:rPr>
          <w:sz w:val="22"/>
          <w:szCs w:val="22"/>
        </w:rPr>
        <w:t>przedprocesowe</w:t>
      </w:r>
      <w:proofErr w:type="spellEnd"/>
      <w:r w:rsidR="0052377E" w:rsidRPr="0052377E">
        <w:rPr>
          <w:sz w:val="22"/>
          <w:szCs w:val="22"/>
        </w:rPr>
        <w:t xml:space="preserve"> i procesowe, koszty pełnomocników</w:t>
      </w:r>
      <w:r w:rsidR="0052377E">
        <w:rPr>
          <w:sz w:val="22"/>
          <w:szCs w:val="22"/>
        </w:rPr>
        <w:t xml:space="preserve">. </w:t>
      </w:r>
    </w:p>
    <w:p w14:paraId="6CA43CC5" w14:textId="12767496" w:rsidR="008F6F3C" w:rsidRPr="00D71A6B" w:rsidRDefault="008F6F3C" w:rsidP="0052377E">
      <w:pPr>
        <w:autoSpaceDE w:val="0"/>
        <w:autoSpaceDN w:val="0"/>
        <w:adjustRightInd w:val="0"/>
        <w:spacing w:line="276" w:lineRule="auto"/>
        <w:jc w:val="both"/>
        <w:rPr>
          <w:bCs/>
          <w:iCs/>
          <w:sz w:val="22"/>
          <w:szCs w:val="22"/>
        </w:rPr>
      </w:pPr>
    </w:p>
    <w:p w14:paraId="19C7EDD5" w14:textId="473E39D9" w:rsidR="008F6F3C" w:rsidRPr="00D71A6B" w:rsidRDefault="002B469C" w:rsidP="00D71A6B">
      <w:pPr>
        <w:autoSpaceDE w:val="0"/>
        <w:autoSpaceDN w:val="0"/>
        <w:adjustRightInd w:val="0"/>
        <w:spacing w:after="240" w:line="276" w:lineRule="auto"/>
        <w:jc w:val="both"/>
        <w:rPr>
          <w:bCs/>
          <w:iCs/>
          <w:sz w:val="22"/>
          <w:szCs w:val="22"/>
        </w:rPr>
      </w:pPr>
      <w:r w:rsidRPr="00D71A6B">
        <w:rPr>
          <w:bCs/>
          <w:iCs/>
          <w:sz w:val="22"/>
          <w:szCs w:val="22"/>
        </w:rPr>
        <w:t xml:space="preserve">9. </w:t>
      </w:r>
      <w:r w:rsidR="00D71A6B" w:rsidRPr="00D71A6B">
        <w:rPr>
          <w:sz w:val="22"/>
          <w:szCs w:val="22"/>
        </w:rPr>
        <w:t>Ryzyko OC: Prosimy o potwierdzenie, że z zakresu ochrony odpowiedzialności wyłączone są drony.</w:t>
      </w:r>
    </w:p>
    <w:p w14:paraId="45E8914C" w14:textId="07982324" w:rsidR="008F6F3C" w:rsidRPr="00D71A6B" w:rsidRDefault="00D71A6B" w:rsidP="007365E9">
      <w:pPr>
        <w:autoSpaceDE w:val="0"/>
        <w:autoSpaceDN w:val="0"/>
        <w:adjustRightInd w:val="0"/>
        <w:spacing w:line="276" w:lineRule="auto"/>
        <w:jc w:val="both"/>
        <w:rPr>
          <w:bCs/>
          <w:iCs/>
          <w:sz w:val="22"/>
          <w:szCs w:val="22"/>
        </w:rPr>
      </w:pPr>
      <w:r w:rsidRPr="00D71A6B">
        <w:rPr>
          <w:b/>
          <w:bCs/>
          <w:color w:val="000000"/>
          <w:sz w:val="22"/>
          <w:szCs w:val="22"/>
        </w:rPr>
        <w:t>ODPOWIEDŹ</w:t>
      </w:r>
      <w:r w:rsidRPr="00D71A6B">
        <w:rPr>
          <w:color w:val="000000"/>
          <w:sz w:val="22"/>
          <w:szCs w:val="22"/>
        </w:rPr>
        <w:t xml:space="preserve">:  </w:t>
      </w:r>
      <w:r w:rsidRPr="00D71A6B">
        <w:rPr>
          <w:sz w:val="22"/>
          <w:szCs w:val="22"/>
        </w:rPr>
        <w:t xml:space="preserve">Zamawiający potwierdza powyższe. </w:t>
      </w:r>
    </w:p>
    <w:p w14:paraId="530B3F27" w14:textId="77777777" w:rsidR="008F6F3C" w:rsidRPr="001E256B" w:rsidRDefault="008F6F3C" w:rsidP="007365E9">
      <w:pPr>
        <w:autoSpaceDE w:val="0"/>
        <w:autoSpaceDN w:val="0"/>
        <w:adjustRightInd w:val="0"/>
        <w:spacing w:line="276" w:lineRule="auto"/>
        <w:jc w:val="both"/>
        <w:rPr>
          <w:bCs/>
          <w:iCs/>
          <w:sz w:val="22"/>
          <w:szCs w:val="22"/>
        </w:rPr>
      </w:pPr>
    </w:p>
    <w:p w14:paraId="7FA774BC" w14:textId="6164F98C" w:rsidR="00D71A6B" w:rsidRPr="001E256B" w:rsidRDefault="002068A4" w:rsidP="001E256B">
      <w:pPr>
        <w:autoSpaceDE w:val="0"/>
        <w:autoSpaceDN w:val="0"/>
        <w:adjustRightInd w:val="0"/>
        <w:spacing w:after="240" w:line="276" w:lineRule="auto"/>
        <w:jc w:val="both"/>
        <w:rPr>
          <w:bCs/>
          <w:iCs/>
          <w:sz w:val="22"/>
          <w:szCs w:val="22"/>
        </w:rPr>
      </w:pPr>
      <w:r w:rsidRPr="001E256B">
        <w:rPr>
          <w:bCs/>
          <w:iCs/>
          <w:sz w:val="22"/>
          <w:szCs w:val="22"/>
        </w:rPr>
        <w:t xml:space="preserve">10. </w:t>
      </w:r>
      <w:r w:rsidR="001E256B" w:rsidRPr="001E256B">
        <w:rPr>
          <w:sz w:val="22"/>
          <w:szCs w:val="22"/>
        </w:rPr>
        <w:t>Ryzyko OC: Prosimy o potwierdzenie, że w zakres ochrony opisanym w punkcie 20)</w:t>
      </w:r>
      <w:r w:rsidR="001E256B" w:rsidRPr="001E256B">
        <w:rPr>
          <w:bCs/>
          <w:sz w:val="22"/>
          <w:szCs w:val="22"/>
        </w:rPr>
        <w:t xml:space="preserve"> – nie obejmuje szkód </w:t>
      </w:r>
      <w:r w:rsidR="001E256B" w:rsidRPr="001E256B">
        <w:rPr>
          <w:sz w:val="22"/>
          <w:szCs w:val="22"/>
        </w:rPr>
        <w:t xml:space="preserve">wynikających z  tytułu odpowiedzialności ponoszonej na podstawie przepisów prawa </w:t>
      </w:r>
      <w:r w:rsidR="004B69D5">
        <w:rPr>
          <w:sz w:val="22"/>
          <w:szCs w:val="22"/>
        </w:rPr>
        <w:br/>
      </w:r>
      <w:r w:rsidR="001E256B" w:rsidRPr="001E256B">
        <w:rPr>
          <w:sz w:val="22"/>
          <w:szCs w:val="22"/>
        </w:rPr>
        <w:t xml:space="preserve">o zapobieganiu i zaradzaniu szkodom wyrządzonym środowisku naturalnemu (szkody ekologiczne). </w:t>
      </w:r>
    </w:p>
    <w:p w14:paraId="632DD2C5" w14:textId="77777777" w:rsidR="001E256B" w:rsidRPr="001E256B" w:rsidRDefault="001E256B" w:rsidP="001E256B">
      <w:pPr>
        <w:autoSpaceDE w:val="0"/>
        <w:autoSpaceDN w:val="0"/>
        <w:adjustRightInd w:val="0"/>
        <w:spacing w:line="276" w:lineRule="auto"/>
        <w:jc w:val="both"/>
        <w:rPr>
          <w:bCs/>
          <w:iCs/>
          <w:sz w:val="22"/>
          <w:szCs w:val="22"/>
        </w:rPr>
      </w:pPr>
      <w:r w:rsidRPr="001E256B">
        <w:rPr>
          <w:b/>
          <w:bCs/>
          <w:sz w:val="22"/>
          <w:szCs w:val="22"/>
        </w:rPr>
        <w:t>ODPOWIEDŹ</w:t>
      </w:r>
      <w:r w:rsidRPr="001E256B">
        <w:rPr>
          <w:sz w:val="22"/>
          <w:szCs w:val="22"/>
        </w:rPr>
        <w:t xml:space="preserve">:  Zamawiający potwierdza powyższe. </w:t>
      </w:r>
    </w:p>
    <w:p w14:paraId="135C7812" w14:textId="77777777" w:rsidR="002068A4" w:rsidRPr="004B6A52" w:rsidRDefault="002068A4" w:rsidP="004B6A52">
      <w:pPr>
        <w:autoSpaceDE w:val="0"/>
        <w:autoSpaceDN w:val="0"/>
        <w:adjustRightInd w:val="0"/>
        <w:spacing w:line="276" w:lineRule="auto"/>
        <w:jc w:val="both"/>
        <w:rPr>
          <w:bCs/>
          <w:iCs/>
          <w:sz w:val="22"/>
          <w:szCs w:val="22"/>
        </w:rPr>
      </w:pPr>
    </w:p>
    <w:p w14:paraId="376D930A" w14:textId="489C5A56" w:rsidR="002068A4" w:rsidRPr="004B6A52" w:rsidRDefault="001E256B" w:rsidP="004B6A52">
      <w:pPr>
        <w:tabs>
          <w:tab w:val="left" w:pos="1020"/>
        </w:tabs>
        <w:autoSpaceDE w:val="0"/>
        <w:autoSpaceDN w:val="0"/>
        <w:adjustRightInd w:val="0"/>
        <w:spacing w:after="240" w:line="276" w:lineRule="auto"/>
        <w:jc w:val="both"/>
        <w:rPr>
          <w:bCs/>
          <w:iCs/>
          <w:sz w:val="22"/>
          <w:szCs w:val="22"/>
        </w:rPr>
      </w:pPr>
      <w:r w:rsidRPr="004B6A52">
        <w:rPr>
          <w:bCs/>
          <w:iCs/>
          <w:sz w:val="22"/>
          <w:szCs w:val="22"/>
        </w:rPr>
        <w:t xml:space="preserve">11. </w:t>
      </w:r>
      <w:r w:rsidR="004B6A52" w:rsidRPr="004B6A52">
        <w:rPr>
          <w:sz w:val="22"/>
          <w:szCs w:val="22"/>
        </w:rPr>
        <w:t xml:space="preserve">Ryzyko OC: Prosimy o wykreślenie punktu 23) tj. OC z tytułu szkód powstałych z posiadania </w:t>
      </w:r>
      <w:r w:rsidR="004B6A52">
        <w:rPr>
          <w:sz w:val="22"/>
          <w:szCs w:val="22"/>
        </w:rPr>
        <w:br/>
      </w:r>
      <w:r w:rsidR="004B6A52" w:rsidRPr="004B6A52">
        <w:rPr>
          <w:sz w:val="22"/>
          <w:szCs w:val="22"/>
        </w:rPr>
        <w:t>i użytkowania materiałów radioaktywnych (w skali laboratoryjnej), dla celów naukowo-badawczych oraz dydaktycznych.</w:t>
      </w:r>
    </w:p>
    <w:p w14:paraId="24747DA9" w14:textId="11BE1235" w:rsidR="002068A4" w:rsidRPr="004B6A52" w:rsidRDefault="004B6A52" w:rsidP="004B6A52">
      <w:pPr>
        <w:autoSpaceDE w:val="0"/>
        <w:autoSpaceDN w:val="0"/>
        <w:adjustRightInd w:val="0"/>
        <w:spacing w:line="276" w:lineRule="auto"/>
        <w:jc w:val="both"/>
        <w:rPr>
          <w:bCs/>
          <w:iCs/>
          <w:sz w:val="22"/>
          <w:szCs w:val="22"/>
        </w:rPr>
      </w:pPr>
      <w:r w:rsidRPr="004B6A52">
        <w:rPr>
          <w:b/>
          <w:bCs/>
          <w:sz w:val="22"/>
          <w:szCs w:val="22"/>
        </w:rPr>
        <w:t>ODPOWIEDŹ</w:t>
      </w:r>
      <w:r w:rsidRPr="004B6A52">
        <w:rPr>
          <w:sz w:val="22"/>
          <w:szCs w:val="22"/>
        </w:rPr>
        <w:t xml:space="preserve">:  Zamawiający nie wyraża zgody na wprowadzenie powyższej zmiany. </w:t>
      </w:r>
    </w:p>
    <w:p w14:paraId="04CECB12" w14:textId="77777777" w:rsidR="002068A4" w:rsidRPr="00FC5034" w:rsidRDefault="002068A4" w:rsidP="004B6A52">
      <w:pPr>
        <w:autoSpaceDE w:val="0"/>
        <w:autoSpaceDN w:val="0"/>
        <w:adjustRightInd w:val="0"/>
        <w:spacing w:line="276" w:lineRule="auto"/>
        <w:jc w:val="both"/>
        <w:rPr>
          <w:bCs/>
          <w:iCs/>
          <w:sz w:val="22"/>
          <w:szCs w:val="22"/>
        </w:rPr>
      </w:pPr>
    </w:p>
    <w:p w14:paraId="1AF8DEFD" w14:textId="5842F34B" w:rsidR="004B6A52" w:rsidRPr="00FC5034" w:rsidRDefault="004B6A52" w:rsidP="00FC5034">
      <w:pPr>
        <w:autoSpaceDE w:val="0"/>
        <w:autoSpaceDN w:val="0"/>
        <w:adjustRightInd w:val="0"/>
        <w:spacing w:after="240" w:line="276" w:lineRule="auto"/>
        <w:jc w:val="both"/>
        <w:rPr>
          <w:bCs/>
          <w:iCs/>
          <w:sz w:val="22"/>
          <w:szCs w:val="22"/>
        </w:rPr>
      </w:pPr>
      <w:r w:rsidRPr="002061ED">
        <w:rPr>
          <w:bCs/>
          <w:iCs/>
          <w:sz w:val="22"/>
          <w:szCs w:val="22"/>
        </w:rPr>
        <w:t>12.</w:t>
      </w:r>
      <w:r w:rsidR="006B4F85" w:rsidRPr="002061ED">
        <w:rPr>
          <w:bCs/>
          <w:iCs/>
          <w:sz w:val="22"/>
          <w:szCs w:val="22"/>
        </w:rPr>
        <w:t xml:space="preserve"> </w:t>
      </w:r>
      <w:r w:rsidR="006B4F85" w:rsidRPr="002061ED">
        <w:rPr>
          <w:sz w:val="22"/>
          <w:szCs w:val="22"/>
        </w:rPr>
        <w:t>Ryzyko OC: punkt 27) OC za szkody wynikające z niedostarczenia energii lub dostarczenia energii o niewłaściwych parametrach – prosimy o wyjaśnienie jakim podmiotom AGH dostarcza energię.</w:t>
      </w:r>
      <w:r w:rsidR="006B4F85" w:rsidRPr="00FC5034">
        <w:rPr>
          <w:sz w:val="22"/>
          <w:szCs w:val="22"/>
        </w:rPr>
        <w:t xml:space="preserve"> </w:t>
      </w:r>
    </w:p>
    <w:p w14:paraId="6E964C29" w14:textId="520FA1D6" w:rsidR="004B6A52" w:rsidRPr="003B0F97" w:rsidRDefault="006B4F85" w:rsidP="004B6A52">
      <w:pPr>
        <w:autoSpaceDE w:val="0"/>
        <w:autoSpaceDN w:val="0"/>
        <w:adjustRightInd w:val="0"/>
        <w:spacing w:line="276" w:lineRule="auto"/>
        <w:jc w:val="both"/>
        <w:rPr>
          <w:iCs/>
          <w:sz w:val="22"/>
          <w:szCs w:val="22"/>
        </w:rPr>
      </w:pPr>
      <w:r w:rsidRPr="003B0F97">
        <w:rPr>
          <w:sz w:val="22"/>
          <w:szCs w:val="22"/>
        </w:rPr>
        <w:t xml:space="preserve">ODPOWIEDŹ:  Zamawiający </w:t>
      </w:r>
      <w:r w:rsidR="003B0F97" w:rsidRPr="003B0F97">
        <w:rPr>
          <w:sz w:val="22"/>
          <w:szCs w:val="22"/>
        </w:rPr>
        <w:t xml:space="preserve">informuje, że nie pełni funkcji </w:t>
      </w:r>
      <w:proofErr w:type="spellStart"/>
      <w:r w:rsidR="003B0F97" w:rsidRPr="003B0F97">
        <w:rPr>
          <w:sz w:val="22"/>
          <w:szCs w:val="22"/>
        </w:rPr>
        <w:t>OSDn</w:t>
      </w:r>
      <w:proofErr w:type="spellEnd"/>
      <w:r w:rsidR="003B0F97">
        <w:rPr>
          <w:sz w:val="22"/>
          <w:szCs w:val="22"/>
        </w:rPr>
        <w:t xml:space="preserve">. </w:t>
      </w:r>
    </w:p>
    <w:p w14:paraId="46758FB2" w14:textId="77777777" w:rsidR="004B6A52" w:rsidRDefault="004B6A52" w:rsidP="004B6A52">
      <w:pPr>
        <w:autoSpaceDE w:val="0"/>
        <w:autoSpaceDN w:val="0"/>
        <w:adjustRightInd w:val="0"/>
        <w:spacing w:line="276" w:lineRule="auto"/>
        <w:jc w:val="both"/>
        <w:rPr>
          <w:bCs/>
          <w:iCs/>
          <w:sz w:val="22"/>
          <w:szCs w:val="22"/>
        </w:rPr>
      </w:pPr>
    </w:p>
    <w:p w14:paraId="1A3B0B8E" w14:textId="3527179A" w:rsidR="00FC5034" w:rsidRPr="0084479E" w:rsidRDefault="00FC5034" w:rsidP="0084479E">
      <w:pPr>
        <w:autoSpaceDE w:val="0"/>
        <w:autoSpaceDN w:val="0"/>
        <w:adjustRightInd w:val="0"/>
        <w:spacing w:after="240" w:line="276" w:lineRule="auto"/>
        <w:jc w:val="both"/>
        <w:rPr>
          <w:bCs/>
          <w:iCs/>
          <w:sz w:val="22"/>
          <w:szCs w:val="22"/>
        </w:rPr>
      </w:pPr>
      <w:r w:rsidRPr="0084479E">
        <w:rPr>
          <w:bCs/>
          <w:iCs/>
          <w:sz w:val="22"/>
          <w:szCs w:val="22"/>
        </w:rPr>
        <w:t>13.</w:t>
      </w:r>
      <w:r w:rsidR="0037719F" w:rsidRPr="0084479E">
        <w:rPr>
          <w:bCs/>
          <w:iCs/>
          <w:sz w:val="22"/>
          <w:szCs w:val="22"/>
        </w:rPr>
        <w:t xml:space="preserve"> </w:t>
      </w:r>
      <w:r w:rsidR="0037719F" w:rsidRPr="0084479E">
        <w:rPr>
          <w:sz w:val="22"/>
          <w:szCs w:val="22"/>
        </w:rPr>
        <w:t xml:space="preserve">Ryzyko OC: punkt 27) i punkt 30) prosimy o wykreślenie jednej pozycji ze względu na to samo ryzyko. </w:t>
      </w:r>
    </w:p>
    <w:p w14:paraId="33E698AC" w14:textId="0BFEED85" w:rsidR="0084479E" w:rsidRPr="0055153B" w:rsidRDefault="0084479E" w:rsidP="0084479E">
      <w:pPr>
        <w:autoSpaceDE w:val="0"/>
        <w:autoSpaceDN w:val="0"/>
        <w:adjustRightInd w:val="0"/>
        <w:spacing w:line="276" w:lineRule="auto"/>
        <w:jc w:val="both"/>
        <w:rPr>
          <w:bCs/>
          <w:iCs/>
          <w:sz w:val="22"/>
          <w:szCs w:val="22"/>
        </w:rPr>
      </w:pPr>
      <w:r w:rsidRPr="0055153B">
        <w:rPr>
          <w:b/>
          <w:bCs/>
          <w:sz w:val="22"/>
          <w:szCs w:val="22"/>
        </w:rPr>
        <w:t>ODPOWIEDŹ</w:t>
      </w:r>
      <w:r w:rsidRPr="0055153B">
        <w:rPr>
          <w:sz w:val="22"/>
          <w:szCs w:val="22"/>
        </w:rPr>
        <w:t xml:space="preserve">:  Zamawiający </w:t>
      </w:r>
      <w:r w:rsidR="0055153B" w:rsidRPr="0055153B">
        <w:rPr>
          <w:sz w:val="22"/>
          <w:szCs w:val="22"/>
        </w:rPr>
        <w:t xml:space="preserve">potwierdza wprowadzenie zmiany poprzez wykreślenie </w:t>
      </w:r>
      <w:proofErr w:type="spellStart"/>
      <w:r w:rsidR="0055153B" w:rsidRPr="0055153B">
        <w:rPr>
          <w:sz w:val="22"/>
          <w:szCs w:val="22"/>
        </w:rPr>
        <w:t>ppkt</w:t>
      </w:r>
      <w:proofErr w:type="spellEnd"/>
      <w:r w:rsidR="0055153B" w:rsidRPr="0055153B">
        <w:rPr>
          <w:sz w:val="22"/>
          <w:szCs w:val="22"/>
        </w:rPr>
        <w:t xml:space="preserve">. 30). </w:t>
      </w:r>
    </w:p>
    <w:p w14:paraId="68B92BBD" w14:textId="77777777" w:rsidR="00FC5034" w:rsidRPr="00B62C31" w:rsidRDefault="00FC5034" w:rsidP="00B62C31">
      <w:pPr>
        <w:autoSpaceDE w:val="0"/>
        <w:autoSpaceDN w:val="0"/>
        <w:adjustRightInd w:val="0"/>
        <w:spacing w:line="276" w:lineRule="auto"/>
        <w:jc w:val="both"/>
        <w:rPr>
          <w:bCs/>
          <w:iCs/>
          <w:sz w:val="22"/>
          <w:szCs w:val="22"/>
        </w:rPr>
      </w:pPr>
    </w:p>
    <w:p w14:paraId="1A5CAC8D" w14:textId="2A0BDD70" w:rsidR="00FC5034" w:rsidRPr="00B62C31" w:rsidRDefault="0055153B" w:rsidP="00B62C31">
      <w:pPr>
        <w:autoSpaceDE w:val="0"/>
        <w:autoSpaceDN w:val="0"/>
        <w:adjustRightInd w:val="0"/>
        <w:spacing w:after="240" w:line="276" w:lineRule="auto"/>
        <w:jc w:val="both"/>
        <w:rPr>
          <w:bCs/>
          <w:iCs/>
          <w:sz w:val="22"/>
          <w:szCs w:val="22"/>
        </w:rPr>
      </w:pPr>
      <w:r w:rsidRPr="00B62C31">
        <w:rPr>
          <w:bCs/>
          <w:iCs/>
          <w:sz w:val="22"/>
          <w:szCs w:val="22"/>
        </w:rPr>
        <w:t xml:space="preserve">14. </w:t>
      </w:r>
      <w:r w:rsidR="00E52090" w:rsidRPr="00B62C31">
        <w:rPr>
          <w:sz w:val="22"/>
          <w:szCs w:val="22"/>
        </w:rPr>
        <w:t xml:space="preserve">Ryzyko OC: prosimy o wyłączenie z OC ruchomości pojazdy mechaniczne. </w:t>
      </w:r>
    </w:p>
    <w:p w14:paraId="41618459" w14:textId="3C701B58" w:rsidR="00B62C31" w:rsidRPr="00B62C31" w:rsidRDefault="00E52090" w:rsidP="00B62C31">
      <w:pPr>
        <w:spacing w:line="276" w:lineRule="auto"/>
        <w:jc w:val="both"/>
        <w:rPr>
          <w:sz w:val="22"/>
          <w:szCs w:val="22"/>
        </w:rPr>
      </w:pPr>
      <w:r w:rsidRPr="00B62C31">
        <w:rPr>
          <w:b/>
          <w:bCs/>
          <w:sz w:val="22"/>
          <w:szCs w:val="22"/>
        </w:rPr>
        <w:t>ODPOWIEDŹ</w:t>
      </w:r>
      <w:r w:rsidRPr="00B62C31">
        <w:rPr>
          <w:sz w:val="22"/>
          <w:szCs w:val="22"/>
        </w:rPr>
        <w:t xml:space="preserve">:  Zamawiający nie wyraża zgody na wprowadzenie powyższej zmiany.  Jednocześnie </w:t>
      </w:r>
      <w:r w:rsidR="004E145D">
        <w:rPr>
          <w:sz w:val="22"/>
          <w:szCs w:val="22"/>
        </w:rPr>
        <w:t xml:space="preserve">Zamawiający </w:t>
      </w:r>
      <w:r w:rsidR="00B62C31" w:rsidRPr="00B62C31">
        <w:rPr>
          <w:sz w:val="22"/>
          <w:szCs w:val="22"/>
        </w:rPr>
        <w:t>zwraca uwagę na doprecyzowanie zawarte w SWZ</w:t>
      </w:r>
      <w:r w:rsidR="00822DBF">
        <w:rPr>
          <w:sz w:val="22"/>
          <w:szCs w:val="22"/>
        </w:rPr>
        <w:t xml:space="preserve"> w Załączniku nr 4 w Zadaniu 2 w pkt. 3.3.1.8 </w:t>
      </w:r>
      <w:proofErr w:type="spellStart"/>
      <w:r w:rsidR="00822DBF">
        <w:rPr>
          <w:sz w:val="22"/>
          <w:szCs w:val="22"/>
        </w:rPr>
        <w:t>ppkt</w:t>
      </w:r>
      <w:proofErr w:type="spellEnd"/>
      <w:r w:rsidR="00822DBF">
        <w:rPr>
          <w:sz w:val="22"/>
          <w:szCs w:val="22"/>
        </w:rPr>
        <w:t xml:space="preserve"> e)</w:t>
      </w:r>
      <w:r w:rsidR="00B62C31" w:rsidRPr="00B62C31">
        <w:rPr>
          <w:sz w:val="22"/>
          <w:szCs w:val="22"/>
        </w:rPr>
        <w:t xml:space="preserve">: „OC najemcy ruchomości – 3.000.000 zł, w tym sprzęt elektroniczny, komputerowy, laboratoryjny oraz pojazdy mechaniczne, które nie podlegają obowiązkowi rejestracji”. </w:t>
      </w:r>
      <w:r w:rsidR="004E145D">
        <w:rPr>
          <w:sz w:val="22"/>
          <w:szCs w:val="22"/>
        </w:rPr>
        <w:t xml:space="preserve"> </w:t>
      </w:r>
    </w:p>
    <w:p w14:paraId="59558510" w14:textId="76DB2C0F" w:rsidR="0055153B" w:rsidRPr="005C598B" w:rsidRDefault="0055153B" w:rsidP="00B62C31">
      <w:pPr>
        <w:autoSpaceDE w:val="0"/>
        <w:autoSpaceDN w:val="0"/>
        <w:adjustRightInd w:val="0"/>
        <w:spacing w:line="276" w:lineRule="auto"/>
        <w:jc w:val="both"/>
        <w:rPr>
          <w:bCs/>
          <w:iCs/>
          <w:sz w:val="22"/>
          <w:szCs w:val="22"/>
        </w:rPr>
      </w:pPr>
    </w:p>
    <w:p w14:paraId="35128BD5" w14:textId="266D8535" w:rsidR="0055153B" w:rsidRPr="005C598B" w:rsidRDefault="00B62C31" w:rsidP="00851590">
      <w:pPr>
        <w:autoSpaceDE w:val="0"/>
        <w:autoSpaceDN w:val="0"/>
        <w:adjustRightInd w:val="0"/>
        <w:spacing w:after="240" w:line="276" w:lineRule="auto"/>
        <w:jc w:val="both"/>
        <w:rPr>
          <w:bCs/>
          <w:iCs/>
          <w:sz w:val="22"/>
          <w:szCs w:val="22"/>
        </w:rPr>
      </w:pPr>
      <w:r w:rsidRPr="005C598B">
        <w:rPr>
          <w:bCs/>
          <w:iCs/>
          <w:sz w:val="22"/>
          <w:szCs w:val="22"/>
        </w:rPr>
        <w:t xml:space="preserve">15. </w:t>
      </w:r>
      <w:r w:rsidR="005C598B" w:rsidRPr="005C598B">
        <w:rPr>
          <w:sz w:val="22"/>
          <w:szCs w:val="22"/>
        </w:rPr>
        <w:t xml:space="preserve">Ryzyko OC: Koszty obrony prawnej – prosimy by były pokrywane w ramach sumy ubezpieczenia z wyłączeniem ponad sumę ubezpieczenia – dotyczy warunku obligatoryjnego i fakultatywnego.  </w:t>
      </w:r>
    </w:p>
    <w:p w14:paraId="4F1D328A" w14:textId="48AAF8B6" w:rsidR="00B62C31" w:rsidRPr="005C598B" w:rsidRDefault="00851590" w:rsidP="004B6A52">
      <w:pPr>
        <w:autoSpaceDE w:val="0"/>
        <w:autoSpaceDN w:val="0"/>
        <w:adjustRightInd w:val="0"/>
        <w:spacing w:line="276" w:lineRule="auto"/>
        <w:jc w:val="both"/>
        <w:rPr>
          <w:bCs/>
          <w:iCs/>
          <w:sz w:val="22"/>
          <w:szCs w:val="22"/>
        </w:rPr>
      </w:pPr>
      <w:r w:rsidRPr="00B62C31">
        <w:rPr>
          <w:b/>
          <w:bCs/>
          <w:sz w:val="22"/>
          <w:szCs w:val="22"/>
        </w:rPr>
        <w:t>ODPOWIEDŹ</w:t>
      </w:r>
      <w:r w:rsidRPr="00B62C31">
        <w:rPr>
          <w:sz w:val="22"/>
          <w:szCs w:val="22"/>
        </w:rPr>
        <w:t>:  Zamawiający nie wyraża zgody na wprowadzenie powyższej zmiany</w:t>
      </w:r>
      <w:r>
        <w:rPr>
          <w:sz w:val="22"/>
          <w:szCs w:val="22"/>
        </w:rPr>
        <w:t xml:space="preserve">. </w:t>
      </w:r>
    </w:p>
    <w:p w14:paraId="6B882062" w14:textId="77777777" w:rsidR="00B62C31" w:rsidRPr="0082313F" w:rsidRDefault="00B62C31" w:rsidP="004B6A52">
      <w:pPr>
        <w:autoSpaceDE w:val="0"/>
        <w:autoSpaceDN w:val="0"/>
        <w:adjustRightInd w:val="0"/>
        <w:spacing w:line="276" w:lineRule="auto"/>
        <w:jc w:val="both"/>
        <w:rPr>
          <w:bCs/>
          <w:iCs/>
          <w:sz w:val="22"/>
          <w:szCs w:val="22"/>
        </w:rPr>
      </w:pPr>
    </w:p>
    <w:p w14:paraId="3EEE562B" w14:textId="176BCBDD" w:rsidR="004A7217" w:rsidRPr="0082313F" w:rsidRDefault="004A7217" w:rsidP="0082313F">
      <w:pPr>
        <w:autoSpaceDE w:val="0"/>
        <w:autoSpaceDN w:val="0"/>
        <w:adjustRightInd w:val="0"/>
        <w:spacing w:after="240"/>
        <w:jc w:val="both"/>
        <w:rPr>
          <w:bCs/>
          <w:iCs/>
          <w:sz w:val="22"/>
          <w:szCs w:val="22"/>
        </w:rPr>
      </w:pPr>
      <w:r w:rsidRPr="0082313F">
        <w:rPr>
          <w:bCs/>
          <w:iCs/>
          <w:sz w:val="22"/>
          <w:szCs w:val="22"/>
        </w:rPr>
        <w:t xml:space="preserve">16. </w:t>
      </w:r>
      <w:r w:rsidR="0082313F" w:rsidRPr="0082313F">
        <w:rPr>
          <w:sz w:val="22"/>
          <w:szCs w:val="22"/>
        </w:rPr>
        <w:t xml:space="preserve">Ryzyko OC: Franszyza redukcyjna dla czystych strat finansowych: 1.000 zł dla każdego zdarzenia szkodowego – wnioskujemy o zmianę na 5% odszkodowania nie mniej niż 1 </w:t>
      </w:r>
      <w:proofErr w:type="spellStart"/>
      <w:r w:rsidR="0082313F" w:rsidRPr="0082313F">
        <w:rPr>
          <w:sz w:val="22"/>
          <w:szCs w:val="22"/>
        </w:rPr>
        <w:t>tys</w:t>
      </w:r>
      <w:proofErr w:type="spellEnd"/>
      <w:r w:rsidR="0082313F" w:rsidRPr="0082313F">
        <w:rPr>
          <w:sz w:val="22"/>
          <w:szCs w:val="22"/>
        </w:rPr>
        <w:t xml:space="preserve"> zł – dotyczy warunku obligatoryjnego i fakultatywnego</w:t>
      </w:r>
      <w:r w:rsidR="0082313F">
        <w:rPr>
          <w:sz w:val="22"/>
          <w:szCs w:val="22"/>
        </w:rPr>
        <w:t xml:space="preserve">. </w:t>
      </w:r>
    </w:p>
    <w:p w14:paraId="41AF8284" w14:textId="77777777" w:rsidR="0082313F" w:rsidRPr="0082313F" w:rsidRDefault="0082313F" w:rsidP="0082313F">
      <w:pPr>
        <w:autoSpaceDE w:val="0"/>
        <w:autoSpaceDN w:val="0"/>
        <w:adjustRightInd w:val="0"/>
        <w:spacing w:line="276" w:lineRule="auto"/>
        <w:jc w:val="both"/>
        <w:rPr>
          <w:bCs/>
          <w:iCs/>
          <w:sz w:val="22"/>
          <w:szCs w:val="22"/>
        </w:rPr>
      </w:pPr>
      <w:r w:rsidRPr="0082313F">
        <w:rPr>
          <w:b/>
          <w:bCs/>
          <w:sz w:val="22"/>
          <w:szCs w:val="22"/>
        </w:rPr>
        <w:t>ODPOWIEDŹ</w:t>
      </w:r>
      <w:r w:rsidRPr="0082313F">
        <w:rPr>
          <w:sz w:val="22"/>
          <w:szCs w:val="22"/>
        </w:rPr>
        <w:t xml:space="preserve">:  Zamawiający nie wyraża zgody na wprowadzenie powyższej zmiany. </w:t>
      </w:r>
    </w:p>
    <w:p w14:paraId="587D530B" w14:textId="77777777" w:rsidR="004A7217" w:rsidRPr="00903D31" w:rsidRDefault="004A7217" w:rsidP="003D11E1">
      <w:pPr>
        <w:autoSpaceDE w:val="0"/>
        <w:autoSpaceDN w:val="0"/>
        <w:adjustRightInd w:val="0"/>
        <w:spacing w:line="276" w:lineRule="auto"/>
        <w:jc w:val="both"/>
        <w:rPr>
          <w:bCs/>
          <w:iCs/>
          <w:sz w:val="22"/>
          <w:szCs w:val="22"/>
        </w:rPr>
      </w:pPr>
    </w:p>
    <w:p w14:paraId="30211163" w14:textId="43CB6C6F" w:rsidR="0055153B" w:rsidRPr="00903D31" w:rsidRDefault="00F13245" w:rsidP="003D11E1">
      <w:pPr>
        <w:autoSpaceDE w:val="0"/>
        <w:autoSpaceDN w:val="0"/>
        <w:adjustRightInd w:val="0"/>
        <w:spacing w:line="276" w:lineRule="auto"/>
        <w:jc w:val="both"/>
        <w:rPr>
          <w:bCs/>
          <w:iCs/>
          <w:sz w:val="22"/>
          <w:szCs w:val="22"/>
        </w:rPr>
      </w:pPr>
      <w:r w:rsidRPr="00F45043">
        <w:rPr>
          <w:bCs/>
          <w:iCs/>
          <w:sz w:val="22"/>
          <w:szCs w:val="22"/>
        </w:rPr>
        <w:t xml:space="preserve">17. </w:t>
      </w:r>
      <w:r w:rsidR="00903D31" w:rsidRPr="00F45043">
        <w:rPr>
          <w:sz w:val="22"/>
          <w:szCs w:val="22"/>
        </w:rPr>
        <w:t xml:space="preserve">Ryzyko OC: Zakres terytorialny 3.3.1.3. prosimy o podanie przychodów odrębnie na terytorium RP, poza RP z wyłączeniem USA i Kanady oraz na terytorium USA i Kanady w związku z prowadzoną działalnością do celów </w:t>
      </w:r>
      <w:proofErr w:type="spellStart"/>
      <w:r w:rsidR="00903D31" w:rsidRPr="00F45043">
        <w:rPr>
          <w:sz w:val="22"/>
          <w:szCs w:val="22"/>
        </w:rPr>
        <w:t>kwotacyjnych</w:t>
      </w:r>
      <w:proofErr w:type="spellEnd"/>
      <w:r w:rsidR="003D11E1" w:rsidRPr="00F45043">
        <w:rPr>
          <w:sz w:val="22"/>
          <w:szCs w:val="22"/>
        </w:rPr>
        <w:t>.</w:t>
      </w:r>
      <w:r w:rsidR="003D11E1">
        <w:rPr>
          <w:sz w:val="22"/>
          <w:szCs w:val="22"/>
        </w:rPr>
        <w:t xml:space="preserve"> </w:t>
      </w:r>
    </w:p>
    <w:p w14:paraId="554A5CD2" w14:textId="753D9D6A" w:rsidR="00F13245" w:rsidRPr="00F45043" w:rsidRDefault="00903D31" w:rsidP="003D11E1">
      <w:pPr>
        <w:autoSpaceDE w:val="0"/>
        <w:autoSpaceDN w:val="0"/>
        <w:adjustRightInd w:val="0"/>
        <w:spacing w:line="276" w:lineRule="auto"/>
        <w:jc w:val="both"/>
        <w:rPr>
          <w:bCs/>
          <w:iCs/>
          <w:sz w:val="22"/>
          <w:szCs w:val="22"/>
        </w:rPr>
      </w:pPr>
      <w:r w:rsidRPr="00903D31">
        <w:rPr>
          <w:b/>
          <w:bCs/>
          <w:sz w:val="22"/>
          <w:szCs w:val="22"/>
        </w:rPr>
        <w:t>ODPOWIEDŹ</w:t>
      </w:r>
      <w:r w:rsidRPr="00903D31">
        <w:rPr>
          <w:sz w:val="22"/>
          <w:szCs w:val="22"/>
        </w:rPr>
        <w:t xml:space="preserve">:  </w:t>
      </w:r>
      <w:r w:rsidRPr="00F45043">
        <w:rPr>
          <w:sz w:val="22"/>
          <w:szCs w:val="22"/>
        </w:rPr>
        <w:t>Zamawiający</w:t>
      </w:r>
      <w:r w:rsidR="003D11E1" w:rsidRPr="00F45043">
        <w:rPr>
          <w:sz w:val="22"/>
          <w:szCs w:val="22"/>
        </w:rPr>
        <w:t xml:space="preserve"> </w:t>
      </w:r>
      <w:r w:rsidR="006D5B0C" w:rsidRPr="00F45043">
        <w:rPr>
          <w:sz w:val="22"/>
          <w:szCs w:val="22"/>
        </w:rPr>
        <w:t>informuje, że przychody osiągnięte w roku 2024 zgodnie ze sprawozdaniem finansowym, wynoszą 1 192 953 765,55</w:t>
      </w:r>
      <w:r w:rsidR="00F45043" w:rsidRPr="00F45043">
        <w:rPr>
          <w:sz w:val="22"/>
          <w:szCs w:val="22"/>
        </w:rPr>
        <w:t xml:space="preserve"> </w:t>
      </w:r>
      <w:r w:rsidR="006D5B0C" w:rsidRPr="00F45043">
        <w:rPr>
          <w:sz w:val="22"/>
          <w:szCs w:val="22"/>
        </w:rPr>
        <w:t>zł</w:t>
      </w:r>
      <w:r w:rsidR="00F45043" w:rsidRPr="00F45043">
        <w:rPr>
          <w:sz w:val="22"/>
          <w:szCs w:val="22"/>
        </w:rPr>
        <w:t>.  Zamawiający nie ewidencjonuje przychodów w podziale na zakres terytorialny</w:t>
      </w:r>
      <w:r w:rsidR="00B96348">
        <w:rPr>
          <w:sz w:val="22"/>
          <w:szCs w:val="22"/>
        </w:rPr>
        <w:t>, w szczególności z tej przyczyny, że działalność jest prowadzona w Polsce</w:t>
      </w:r>
      <w:r w:rsidR="009C11B7">
        <w:rPr>
          <w:sz w:val="22"/>
          <w:szCs w:val="22"/>
        </w:rPr>
        <w:t xml:space="preserve">, </w:t>
      </w:r>
      <w:r w:rsidR="00951706">
        <w:rPr>
          <w:sz w:val="22"/>
          <w:szCs w:val="22"/>
        </w:rPr>
        <w:t>zgodnie ze statutem</w:t>
      </w:r>
      <w:r w:rsidR="009C11B7">
        <w:rPr>
          <w:sz w:val="22"/>
          <w:szCs w:val="22"/>
        </w:rPr>
        <w:t xml:space="preserve"> Uczelni</w:t>
      </w:r>
      <w:r w:rsidR="00951706">
        <w:rPr>
          <w:sz w:val="22"/>
          <w:szCs w:val="22"/>
        </w:rPr>
        <w:t xml:space="preserve">. </w:t>
      </w:r>
    </w:p>
    <w:p w14:paraId="12F2E3A4" w14:textId="77777777" w:rsidR="00F13245" w:rsidRPr="00412A2E" w:rsidRDefault="00F13245" w:rsidP="004B6A52">
      <w:pPr>
        <w:autoSpaceDE w:val="0"/>
        <w:autoSpaceDN w:val="0"/>
        <w:adjustRightInd w:val="0"/>
        <w:spacing w:line="276" w:lineRule="auto"/>
        <w:jc w:val="both"/>
        <w:rPr>
          <w:bCs/>
          <w:iCs/>
          <w:sz w:val="22"/>
          <w:szCs w:val="22"/>
        </w:rPr>
      </w:pPr>
    </w:p>
    <w:p w14:paraId="78CD2C3D" w14:textId="530519AA" w:rsidR="00903D31" w:rsidRPr="00412A2E" w:rsidRDefault="00903D31" w:rsidP="004B6A52">
      <w:pPr>
        <w:autoSpaceDE w:val="0"/>
        <w:autoSpaceDN w:val="0"/>
        <w:adjustRightInd w:val="0"/>
        <w:spacing w:line="276" w:lineRule="auto"/>
        <w:jc w:val="both"/>
        <w:rPr>
          <w:bCs/>
          <w:iCs/>
          <w:sz w:val="22"/>
          <w:szCs w:val="22"/>
        </w:rPr>
      </w:pPr>
      <w:r w:rsidRPr="00412A2E">
        <w:rPr>
          <w:bCs/>
          <w:iCs/>
          <w:sz w:val="22"/>
          <w:szCs w:val="22"/>
        </w:rPr>
        <w:t xml:space="preserve">18. </w:t>
      </w:r>
      <w:r w:rsidR="00F04FD3" w:rsidRPr="00412A2E">
        <w:rPr>
          <w:sz w:val="22"/>
          <w:szCs w:val="22"/>
        </w:rPr>
        <w:t xml:space="preserve">Ubezpieczenie mienia w transporcie krajowym: prosimy o obniżenie maksymalnej wartości na jeden środek transportu do 500 </w:t>
      </w:r>
      <w:proofErr w:type="spellStart"/>
      <w:r w:rsidR="00F04FD3" w:rsidRPr="00412A2E">
        <w:rPr>
          <w:sz w:val="22"/>
          <w:szCs w:val="22"/>
        </w:rPr>
        <w:t>tys</w:t>
      </w:r>
      <w:proofErr w:type="spellEnd"/>
      <w:r w:rsidR="00F04FD3" w:rsidRPr="00412A2E">
        <w:rPr>
          <w:sz w:val="22"/>
          <w:szCs w:val="22"/>
        </w:rPr>
        <w:t xml:space="preserve"> zł.</w:t>
      </w:r>
    </w:p>
    <w:p w14:paraId="5ECFC51A" w14:textId="77777777" w:rsidR="00F04FD3" w:rsidRPr="00412A2E" w:rsidRDefault="00F04FD3" w:rsidP="00F04FD3">
      <w:pPr>
        <w:autoSpaceDE w:val="0"/>
        <w:autoSpaceDN w:val="0"/>
        <w:adjustRightInd w:val="0"/>
        <w:spacing w:line="276" w:lineRule="auto"/>
        <w:jc w:val="both"/>
        <w:rPr>
          <w:bCs/>
          <w:iCs/>
          <w:sz w:val="22"/>
          <w:szCs w:val="22"/>
        </w:rPr>
      </w:pPr>
      <w:r w:rsidRPr="00412A2E">
        <w:rPr>
          <w:b/>
          <w:bCs/>
          <w:sz w:val="22"/>
          <w:szCs w:val="22"/>
        </w:rPr>
        <w:t>ODPOWIEDŹ</w:t>
      </w:r>
      <w:r w:rsidRPr="00412A2E">
        <w:rPr>
          <w:sz w:val="22"/>
          <w:szCs w:val="22"/>
        </w:rPr>
        <w:t xml:space="preserve">:  Zamawiający nie wyraża zgody na wprowadzenie powyższej zmiany. </w:t>
      </w:r>
    </w:p>
    <w:p w14:paraId="6162097E" w14:textId="77777777" w:rsidR="00903D31" w:rsidRPr="00FC1C94" w:rsidRDefault="00903D31" w:rsidP="004B6A52">
      <w:pPr>
        <w:autoSpaceDE w:val="0"/>
        <w:autoSpaceDN w:val="0"/>
        <w:adjustRightInd w:val="0"/>
        <w:spacing w:line="276" w:lineRule="auto"/>
        <w:jc w:val="both"/>
        <w:rPr>
          <w:bCs/>
          <w:iCs/>
          <w:sz w:val="22"/>
          <w:szCs w:val="22"/>
        </w:rPr>
      </w:pPr>
    </w:p>
    <w:p w14:paraId="1132EDF1" w14:textId="77777777" w:rsidR="0064093B" w:rsidRPr="00FC1C94" w:rsidRDefault="00412A2E" w:rsidP="00AE03B4">
      <w:pPr>
        <w:spacing w:line="276" w:lineRule="auto"/>
        <w:jc w:val="both"/>
        <w:rPr>
          <w:sz w:val="22"/>
          <w:szCs w:val="22"/>
        </w:rPr>
      </w:pPr>
      <w:r w:rsidRPr="00FC1C94">
        <w:rPr>
          <w:bCs/>
          <w:iCs/>
          <w:sz w:val="22"/>
          <w:szCs w:val="22"/>
        </w:rPr>
        <w:lastRenderedPageBreak/>
        <w:t xml:space="preserve">19. </w:t>
      </w:r>
      <w:r w:rsidR="0064093B" w:rsidRPr="00FC1C94">
        <w:rPr>
          <w:sz w:val="22"/>
          <w:szCs w:val="22"/>
        </w:rPr>
        <w:t>Ubezpieczenie mienia w transporcie krajowym: prosimy o wykreślenie klauzuli: Klauzula początku odpowiedzialności.</w:t>
      </w:r>
    </w:p>
    <w:p w14:paraId="69DEE322" w14:textId="34A9973A" w:rsidR="0064093B" w:rsidRPr="00FC1C94" w:rsidRDefault="0064093B" w:rsidP="00AE03B4">
      <w:pPr>
        <w:spacing w:after="240" w:line="276" w:lineRule="auto"/>
        <w:jc w:val="both"/>
        <w:rPr>
          <w:sz w:val="22"/>
          <w:szCs w:val="22"/>
        </w:rPr>
      </w:pPr>
      <w:r w:rsidRPr="00FC1C94">
        <w:rPr>
          <w:sz w:val="22"/>
          <w:szCs w:val="22"/>
        </w:rPr>
        <w:t>W standardzie produktu mienia w transporcie krajowym są objęte ochroną transporty, które zaczęły się w czasie obowiązywania umowy, a w przytoczonej klauzuli jest zasada wystąpienia szkody w okresie ubezpieczenia.</w:t>
      </w:r>
    </w:p>
    <w:p w14:paraId="591C0498" w14:textId="39BEA488" w:rsidR="0064093B" w:rsidRPr="00FC1C94" w:rsidRDefault="0064093B" w:rsidP="0064093B">
      <w:pPr>
        <w:autoSpaceDE w:val="0"/>
        <w:autoSpaceDN w:val="0"/>
        <w:adjustRightInd w:val="0"/>
        <w:spacing w:line="276" w:lineRule="auto"/>
        <w:jc w:val="both"/>
        <w:rPr>
          <w:bCs/>
          <w:iCs/>
          <w:sz w:val="22"/>
          <w:szCs w:val="22"/>
        </w:rPr>
      </w:pPr>
      <w:r w:rsidRPr="00FC1C94">
        <w:rPr>
          <w:b/>
          <w:bCs/>
          <w:sz w:val="22"/>
          <w:szCs w:val="22"/>
        </w:rPr>
        <w:t>ODPOWIEDŹ</w:t>
      </w:r>
      <w:r w:rsidRPr="00FC1C94">
        <w:rPr>
          <w:sz w:val="22"/>
          <w:szCs w:val="22"/>
        </w:rPr>
        <w:t>:  Zamawiający nie wyraża zgody na wprowadzenie powyższej zmiany.  Intencją Zamawiającego jest pokrycie szkody, która wydarzy się w (nowym) okresie ubezpieczenia, ale gdy transport rozpoczął się przed</w:t>
      </w:r>
      <w:r w:rsidR="00291A30" w:rsidRPr="00FC1C94">
        <w:rPr>
          <w:sz w:val="22"/>
          <w:szCs w:val="22"/>
        </w:rPr>
        <w:t xml:space="preserve"> datą rozpoczynającą okres ubezpieczenia. </w:t>
      </w:r>
      <w:r w:rsidRPr="00FC1C94">
        <w:rPr>
          <w:sz w:val="22"/>
          <w:szCs w:val="22"/>
        </w:rPr>
        <w:t xml:space="preserve"> </w:t>
      </w:r>
    </w:p>
    <w:p w14:paraId="2781E201" w14:textId="26BC6C1D" w:rsidR="00412A2E" w:rsidRPr="00FF71BB" w:rsidRDefault="00412A2E" w:rsidP="004B6A52">
      <w:pPr>
        <w:autoSpaceDE w:val="0"/>
        <w:autoSpaceDN w:val="0"/>
        <w:adjustRightInd w:val="0"/>
        <w:spacing w:line="276" w:lineRule="auto"/>
        <w:jc w:val="both"/>
        <w:rPr>
          <w:bCs/>
          <w:iCs/>
          <w:sz w:val="22"/>
          <w:szCs w:val="22"/>
        </w:rPr>
      </w:pPr>
    </w:p>
    <w:p w14:paraId="5EE50523" w14:textId="4ECCEFCB" w:rsidR="00412A2E" w:rsidRPr="00FF71BB" w:rsidRDefault="00776FE5" w:rsidP="004B6A52">
      <w:pPr>
        <w:autoSpaceDE w:val="0"/>
        <w:autoSpaceDN w:val="0"/>
        <w:adjustRightInd w:val="0"/>
        <w:spacing w:line="276" w:lineRule="auto"/>
        <w:jc w:val="both"/>
        <w:rPr>
          <w:bCs/>
          <w:iCs/>
          <w:sz w:val="22"/>
          <w:szCs w:val="22"/>
        </w:rPr>
      </w:pPr>
      <w:r w:rsidRPr="00FF71BB">
        <w:rPr>
          <w:bCs/>
          <w:iCs/>
          <w:sz w:val="22"/>
          <w:szCs w:val="22"/>
        </w:rPr>
        <w:t xml:space="preserve">20. </w:t>
      </w:r>
      <w:r w:rsidR="00FF71BB" w:rsidRPr="00FF71BB">
        <w:rPr>
          <w:sz w:val="22"/>
          <w:szCs w:val="22"/>
        </w:rPr>
        <w:t xml:space="preserve">Ubezpieczenie mienia w transporcie krajowym: Klauzula szkód powstałych wskutek niewłaściwego załadowania oraz zamocowania towaru. - prosimy o wykreślenie klauzuli lub wprowadzenie limitu odpowiedzialności np. 100 </w:t>
      </w:r>
      <w:proofErr w:type="spellStart"/>
      <w:r w:rsidR="00FF71BB" w:rsidRPr="00FF71BB">
        <w:rPr>
          <w:sz w:val="22"/>
          <w:szCs w:val="22"/>
        </w:rPr>
        <w:t>tys</w:t>
      </w:r>
      <w:proofErr w:type="spellEnd"/>
      <w:r w:rsidR="00FF71BB" w:rsidRPr="00FF71BB">
        <w:rPr>
          <w:sz w:val="22"/>
          <w:szCs w:val="22"/>
        </w:rPr>
        <w:t xml:space="preserve"> zł.</w:t>
      </w:r>
    </w:p>
    <w:p w14:paraId="7D7BA7A7" w14:textId="237C4B68" w:rsidR="00D71A6B" w:rsidRPr="00FF71BB" w:rsidRDefault="00910EB0" w:rsidP="004B6A52">
      <w:pPr>
        <w:autoSpaceDE w:val="0"/>
        <w:autoSpaceDN w:val="0"/>
        <w:adjustRightInd w:val="0"/>
        <w:spacing w:line="276" w:lineRule="auto"/>
        <w:jc w:val="both"/>
        <w:rPr>
          <w:bCs/>
          <w:iCs/>
          <w:sz w:val="22"/>
          <w:szCs w:val="22"/>
        </w:rPr>
      </w:pPr>
      <w:r w:rsidRPr="00FC1C94">
        <w:rPr>
          <w:b/>
          <w:bCs/>
          <w:sz w:val="22"/>
          <w:szCs w:val="22"/>
        </w:rPr>
        <w:t>ODPOWIEDŹ</w:t>
      </w:r>
      <w:r w:rsidRPr="00FC1C94">
        <w:rPr>
          <w:sz w:val="22"/>
          <w:szCs w:val="22"/>
        </w:rPr>
        <w:t>:  Zamawiający</w:t>
      </w:r>
      <w:r>
        <w:rPr>
          <w:sz w:val="22"/>
          <w:szCs w:val="22"/>
        </w:rPr>
        <w:t xml:space="preserve"> </w:t>
      </w:r>
      <w:r w:rsidR="008600AD">
        <w:rPr>
          <w:sz w:val="22"/>
          <w:szCs w:val="22"/>
        </w:rPr>
        <w:t xml:space="preserve">nie wyraża zgody na </w:t>
      </w:r>
      <w:r w:rsidR="005D324A">
        <w:rPr>
          <w:sz w:val="22"/>
          <w:szCs w:val="22"/>
        </w:rPr>
        <w:t xml:space="preserve">wprowadzenie powyższej zmiany. </w:t>
      </w:r>
    </w:p>
    <w:sectPr w:rsidR="00D71A6B" w:rsidRPr="00FF71BB"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541BE" w14:textId="77777777" w:rsidR="00676C9C" w:rsidRDefault="00676C9C">
      <w:r>
        <w:separator/>
      </w:r>
    </w:p>
  </w:endnote>
  <w:endnote w:type="continuationSeparator" w:id="0">
    <w:p w14:paraId="6B837648" w14:textId="77777777" w:rsidR="00676C9C" w:rsidRDefault="00676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02CC8" w14:textId="77777777" w:rsidR="00133EA8" w:rsidRDefault="00133EA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A2CC3F" w14:textId="77777777" w:rsidR="00133EA8" w:rsidRDefault="00133EA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D08DF" w14:textId="7B9E2ADD" w:rsidR="00133EA8" w:rsidRDefault="002D3B2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A1D3B66" wp14:editId="491667EF">
              <wp:simplePos x="0" y="0"/>
              <wp:positionH relativeFrom="column">
                <wp:posOffset>-48895</wp:posOffset>
              </wp:positionH>
              <wp:positionV relativeFrom="paragraph">
                <wp:posOffset>111125</wp:posOffset>
              </wp:positionV>
              <wp:extent cx="58293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5E51AF2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36A1600" w14:textId="77777777" w:rsidR="00133EA8" w:rsidRDefault="00133EA8">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0B21" w14:textId="77777777" w:rsidR="00133EA8" w:rsidRDefault="00133EA8">
    <w:pPr>
      <w:pStyle w:val="Stopka"/>
      <w:pBdr>
        <w:bottom w:val="single" w:sz="6" w:space="0" w:color="auto"/>
      </w:pBdr>
      <w:tabs>
        <w:tab w:val="clear" w:pos="4536"/>
        <w:tab w:val="left" w:pos="6237"/>
      </w:tabs>
    </w:pPr>
  </w:p>
  <w:p w14:paraId="63EDDC82" w14:textId="77777777" w:rsidR="00133EA8" w:rsidRDefault="00133EA8">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7315A2B" w14:textId="77777777" w:rsidR="00133EA8" w:rsidRDefault="00133EA8">
    <w:pPr>
      <w:pStyle w:val="Stopka"/>
      <w:tabs>
        <w:tab w:val="clear" w:pos="4536"/>
        <w:tab w:val="left" w:pos="6237"/>
      </w:tabs>
    </w:pPr>
  </w:p>
  <w:p w14:paraId="7B5CEF85" w14:textId="77777777" w:rsidR="00133EA8" w:rsidRDefault="00133EA8">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AE2E3" w14:textId="77777777" w:rsidR="00676C9C" w:rsidRDefault="00676C9C">
      <w:r>
        <w:separator/>
      </w:r>
    </w:p>
  </w:footnote>
  <w:footnote w:type="continuationSeparator" w:id="0">
    <w:p w14:paraId="323D6552" w14:textId="77777777" w:rsidR="00676C9C" w:rsidRDefault="00676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9058F" w14:textId="77777777" w:rsidR="00133EA8" w:rsidRDefault="00133E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08FD" w14:textId="19C3D8B3" w:rsidR="00133EA8" w:rsidRDefault="002D3B2E">
    <w:pPr>
      <w:pStyle w:val="Nagwek"/>
    </w:pPr>
    <w:r>
      <w:rPr>
        <w:noProof/>
      </w:rPr>
      <w:drawing>
        <wp:inline distT="0" distB="0" distL="0" distR="0" wp14:anchorId="6FD21930" wp14:editId="3CD02FBA">
          <wp:extent cx="5753100" cy="18383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08D63" w14:textId="77777777" w:rsidR="00133EA8" w:rsidRDefault="00133E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BCB"/>
    <w:multiLevelType w:val="hybridMultilevel"/>
    <w:tmpl w:val="877C4A44"/>
    <w:lvl w:ilvl="0" w:tplc="67A6B726">
      <w:start w:val="1"/>
      <w:numFmt w:val="decimal"/>
      <w:lvlText w:val="%1."/>
      <w:lvlJc w:val="left"/>
      <w:pPr>
        <w:ind w:left="834" w:hanging="358"/>
      </w:pPr>
      <w:rPr>
        <w:spacing w:val="-1"/>
        <w:w w:val="99"/>
        <w:lang w:val="pl-PL" w:eastAsia="en-US" w:bidi="ar-SA"/>
      </w:rPr>
    </w:lvl>
    <w:lvl w:ilvl="1" w:tplc="B3660710">
      <w:numFmt w:val="bullet"/>
      <w:lvlText w:val="–"/>
      <w:lvlJc w:val="left"/>
      <w:pPr>
        <w:ind w:left="1196" w:hanging="197"/>
      </w:pPr>
      <w:rPr>
        <w:rFonts w:ascii="Arial MT" w:eastAsia="Arial MT" w:hAnsi="Arial MT" w:cs="Arial MT" w:hint="default"/>
        <w:w w:val="104"/>
        <w:sz w:val="20"/>
        <w:szCs w:val="20"/>
        <w:lang w:val="pl-PL" w:eastAsia="en-US" w:bidi="ar-SA"/>
      </w:rPr>
    </w:lvl>
    <w:lvl w:ilvl="2" w:tplc="463CDA52">
      <w:numFmt w:val="bullet"/>
      <w:lvlText w:val="•"/>
      <w:lvlJc w:val="left"/>
      <w:pPr>
        <w:ind w:left="2140" w:hanging="197"/>
      </w:pPr>
      <w:rPr>
        <w:lang w:val="pl-PL" w:eastAsia="en-US" w:bidi="ar-SA"/>
      </w:rPr>
    </w:lvl>
    <w:lvl w:ilvl="3" w:tplc="0E345BE2">
      <w:numFmt w:val="bullet"/>
      <w:lvlText w:val="•"/>
      <w:lvlJc w:val="left"/>
      <w:pPr>
        <w:ind w:left="3081" w:hanging="197"/>
      </w:pPr>
      <w:rPr>
        <w:lang w:val="pl-PL" w:eastAsia="en-US" w:bidi="ar-SA"/>
      </w:rPr>
    </w:lvl>
    <w:lvl w:ilvl="4" w:tplc="62B8CB10">
      <w:numFmt w:val="bullet"/>
      <w:lvlText w:val="•"/>
      <w:lvlJc w:val="left"/>
      <w:pPr>
        <w:ind w:left="4022" w:hanging="197"/>
      </w:pPr>
      <w:rPr>
        <w:lang w:val="pl-PL" w:eastAsia="en-US" w:bidi="ar-SA"/>
      </w:rPr>
    </w:lvl>
    <w:lvl w:ilvl="5" w:tplc="D21ACC80">
      <w:numFmt w:val="bullet"/>
      <w:lvlText w:val="•"/>
      <w:lvlJc w:val="left"/>
      <w:pPr>
        <w:ind w:left="4962" w:hanging="197"/>
      </w:pPr>
      <w:rPr>
        <w:lang w:val="pl-PL" w:eastAsia="en-US" w:bidi="ar-SA"/>
      </w:rPr>
    </w:lvl>
    <w:lvl w:ilvl="6" w:tplc="C4AA5072">
      <w:numFmt w:val="bullet"/>
      <w:lvlText w:val="•"/>
      <w:lvlJc w:val="left"/>
      <w:pPr>
        <w:ind w:left="5903" w:hanging="197"/>
      </w:pPr>
      <w:rPr>
        <w:lang w:val="pl-PL" w:eastAsia="en-US" w:bidi="ar-SA"/>
      </w:rPr>
    </w:lvl>
    <w:lvl w:ilvl="7" w:tplc="7C0AE9CC">
      <w:numFmt w:val="bullet"/>
      <w:lvlText w:val="•"/>
      <w:lvlJc w:val="left"/>
      <w:pPr>
        <w:ind w:left="6844" w:hanging="197"/>
      </w:pPr>
      <w:rPr>
        <w:lang w:val="pl-PL" w:eastAsia="en-US" w:bidi="ar-SA"/>
      </w:rPr>
    </w:lvl>
    <w:lvl w:ilvl="8" w:tplc="CE7C15CE">
      <w:numFmt w:val="bullet"/>
      <w:lvlText w:val="•"/>
      <w:lvlJc w:val="left"/>
      <w:pPr>
        <w:ind w:left="7784" w:hanging="197"/>
      </w:pPr>
      <w:rPr>
        <w:lang w:val="pl-PL" w:eastAsia="en-US" w:bidi="ar-SA"/>
      </w:rPr>
    </w:lvl>
  </w:abstractNum>
  <w:abstractNum w:abstractNumId="1" w15:restartNumberingAfterBreak="0">
    <w:nsid w:val="0E237FA1"/>
    <w:multiLevelType w:val="hybridMultilevel"/>
    <w:tmpl w:val="3B86CD10"/>
    <w:lvl w:ilvl="0" w:tplc="7A2A261C">
      <w:start w:val="1"/>
      <w:numFmt w:val="decimal"/>
      <w:lvlText w:val="%1."/>
      <w:lvlJc w:val="left"/>
      <w:pPr>
        <w:ind w:left="476" w:hanging="336"/>
      </w:pPr>
      <w:rPr>
        <w:rFonts w:ascii="Arial" w:eastAsia="Arial" w:hAnsi="Arial" w:cs="Arial" w:hint="default"/>
        <w:b/>
        <w:bCs/>
        <w:spacing w:val="-1"/>
        <w:w w:val="99"/>
        <w:sz w:val="20"/>
        <w:szCs w:val="20"/>
        <w:lang w:val="pl-PL" w:eastAsia="en-US" w:bidi="ar-SA"/>
      </w:rPr>
    </w:lvl>
    <w:lvl w:ilvl="1" w:tplc="8138E57C">
      <w:numFmt w:val="bullet"/>
      <w:lvlText w:val="•"/>
      <w:lvlJc w:val="left"/>
      <w:pPr>
        <w:ind w:left="1398" w:hanging="336"/>
      </w:pPr>
      <w:rPr>
        <w:lang w:val="pl-PL" w:eastAsia="en-US" w:bidi="ar-SA"/>
      </w:rPr>
    </w:lvl>
    <w:lvl w:ilvl="2" w:tplc="723C0294">
      <w:numFmt w:val="bullet"/>
      <w:lvlText w:val="•"/>
      <w:lvlJc w:val="left"/>
      <w:pPr>
        <w:ind w:left="2317" w:hanging="336"/>
      </w:pPr>
      <w:rPr>
        <w:lang w:val="pl-PL" w:eastAsia="en-US" w:bidi="ar-SA"/>
      </w:rPr>
    </w:lvl>
    <w:lvl w:ilvl="3" w:tplc="4864BAAC">
      <w:numFmt w:val="bullet"/>
      <w:lvlText w:val="•"/>
      <w:lvlJc w:val="left"/>
      <w:pPr>
        <w:ind w:left="3235" w:hanging="336"/>
      </w:pPr>
      <w:rPr>
        <w:lang w:val="pl-PL" w:eastAsia="en-US" w:bidi="ar-SA"/>
      </w:rPr>
    </w:lvl>
    <w:lvl w:ilvl="4" w:tplc="D9C884A0">
      <w:numFmt w:val="bullet"/>
      <w:lvlText w:val="•"/>
      <w:lvlJc w:val="left"/>
      <w:pPr>
        <w:ind w:left="4154" w:hanging="336"/>
      </w:pPr>
      <w:rPr>
        <w:lang w:val="pl-PL" w:eastAsia="en-US" w:bidi="ar-SA"/>
      </w:rPr>
    </w:lvl>
    <w:lvl w:ilvl="5" w:tplc="8000F9B2">
      <w:numFmt w:val="bullet"/>
      <w:lvlText w:val="•"/>
      <w:lvlJc w:val="left"/>
      <w:pPr>
        <w:ind w:left="5073" w:hanging="336"/>
      </w:pPr>
      <w:rPr>
        <w:lang w:val="pl-PL" w:eastAsia="en-US" w:bidi="ar-SA"/>
      </w:rPr>
    </w:lvl>
    <w:lvl w:ilvl="6" w:tplc="BD6EB276">
      <w:numFmt w:val="bullet"/>
      <w:lvlText w:val="•"/>
      <w:lvlJc w:val="left"/>
      <w:pPr>
        <w:ind w:left="5991" w:hanging="336"/>
      </w:pPr>
      <w:rPr>
        <w:lang w:val="pl-PL" w:eastAsia="en-US" w:bidi="ar-SA"/>
      </w:rPr>
    </w:lvl>
    <w:lvl w:ilvl="7" w:tplc="03947D2C">
      <w:numFmt w:val="bullet"/>
      <w:lvlText w:val="•"/>
      <w:lvlJc w:val="left"/>
      <w:pPr>
        <w:ind w:left="6910" w:hanging="336"/>
      </w:pPr>
      <w:rPr>
        <w:lang w:val="pl-PL" w:eastAsia="en-US" w:bidi="ar-SA"/>
      </w:rPr>
    </w:lvl>
    <w:lvl w:ilvl="8" w:tplc="6F14BCE2">
      <w:numFmt w:val="bullet"/>
      <w:lvlText w:val="•"/>
      <w:lvlJc w:val="left"/>
      <w:pPr>
        <w:ind w:left="7829" w:hanging="336"/>
      </w:pPr>
      <w:rPr>
        <w:lang w:val="pl-PL" w:eastAsia="en-US" w:bidi="ar-SA"/>
      </w:rPr>
    </w:lvl>
  </w:abstractNum>
  <w:abstractNum w:abstractNumId="2" w15:restartNumberingAfterBreak="0">
    <w:nsid w:val="0EF462A9"/>
    <w:multiLevelType w:val="hybridMultilevel"/>
    <w:tmpl w:val="68C6F59E"/>
    <w:lvl w:ilvl="0" w:tplc="04150011">
      <w:start w:val="1"/>
      <w:numFmt w:val="decimal"/>
      <w:lvlText w:val="%1)"/>
      <w:lvlJc w:val="left"/>
      <w:pPr>
        <w:tabs>
          <w:tab w:val="num" w:pos="612"/>
        </w:tabs>
        <w:ind w:left="612" w:hanging="360"/>
      </w:pPr>
      <w:rPr>
        <w:rFonts w:hint="default"/>
        <w:b/>
      </w:rPr>
    </w:lvl>
    <w:lvl w:ilvl="1" w:tplc="04150019">
      <w:start w:val="1"/>
      <w:numFmt w:val="lowerLetter"/>
      <w:lvlText w:val="%2."/>
      <w:lvlJc w:val="left"/>
      <w:pPr>
        <w:tabs>
          <w:tab w:val="num" w:pos="1332"/>
        </w:tabs>
        <w:ind w:left="1332" w:hanging="360"/>
      </w:pPr>
    </w:lvl>
    <w:lvl w:ilvl="2" w:tplc="0415001B">
      <w:start w:val="1"/>
      <w:numFmt w:val="lowerRoman"/>
      <w:lvlText w:val="%3."/>
      <w:lvlJc w:val="right"/>
      <w:pPr>
        <w:tabs>
          <w:tab w:val="num" w:pos="2052"/>
        </w:tabs>
        <w:ind w:left="2052" w:hanging="180"/>
      </w:pPr>
    </w:lvl>
    <w:lvl w:ilvl="3" w:tplc="0415000F">
      <w:start w:val="1"/>
      <w:numFmt w:val="decimal"/>
      <w:lvlText w:val="%4."/>
      <w:lvlJc w:val="left"/>
      <w:pPr>
        <w:tabs>
          <w:tab w:val="num" w:pos="2772"/>
        </w:tabs>
        <w:ind w:left="2772" w:hanging="360"/>
      </w:pPr>
    </w:lvl>
    <w:lvl w:ilvl="4" w:tplc="04150019" w:tentative="1">
      <w:start w:val="1"/>
      <w:numFmt w:val="lowerLetter"/>
      <w:lvlText w:val="%5."/>
      <w:lvlJc w:val="left"/>
      <w:pPr>
        <w:tabs>
          <w:tab w:val="num" w:pos="3492"/>
        </w:tabs>
        <w:ind w:left="3492" w:hanging="360"/>
      </w:pPr>
    </w:lvl>
    <w:lvl w:ilvl="5" w:tplc="0415001B" w:tentative="1">
      <w:start w:val="1"/>
      <w:numFmt w:val="lowerRoman"/>
      <w:lvlText w:val="%6."/>
      <w:lvlJc w:val="right"/>
      <w:pPr>
        <w:tabs>
          <w:tab w:val="num" w:pos="4212"/>
        </w:tabs>
        <w:ind w:left="4212" w:hanging="180"/>
      </w:pPr>
    </w:lvl>
    <w:lvl w:ilvl="6" w:tplc="0415000F" w:tentative="1">
      <w:start w:val="1"/>
      <w:numFmt w:val="decimal"/>
      <w:lvlText w:val="%7."/>
      <w:lvlJc w:val="left"/>
      <w:pPr>
        <w:tabs>
          <w:tab w:val="num" w:pos="4932"/>
        </w:tabs>
        <w:ind w:left="4932" w:hanging="360"/>
      </w:pPr>
    </w:lvl>
    <w:lvl w:ilvl="7" w:tplc="04150019" w:tentative="1">
      <w:start w:val="1"/>
      <w:numFmt w:val="lowerLetter"/>
      <w:lvlText w:val="%8."/>
      <w:lvlJc w:val="left"/>
      <w:pPr>
        <w:tabs>
          <w:tab w:val="num" w:pos="5652"/>
        </w:tabs>
        <w:ind w:left="5652" w:hanging="360"/>
      </w:pPr>
    </w:lvl>
    <w:lvl w:ilvl="8" w:tplc="0415001B" w:tentative="1">
      <w:start w:val="1"/>
      <w:numFmt w:val="lowerRoman"/>
      <w:lvlText w:val="%9."/>
      <w:lvlJc w:val="right"/>
      <w:pPr>
        <w:tabs>
          <w:tab w:val="num" w:pos="6372"/>
        </w:tabs>
        <w:ind w:left="6372" w:hanging="180"/>
      </w:pPr>
    </w:lvl>
  </w:abstractNum>
  <w:abstractNum w:abstractNumId="3" w15:restartNumberingAfterBreak="0">
    <w:nsid w:val="13920126"/>
    <w:multiLevelType w:val="hybridMultilevel"/>
    <w:tmpl w:val="645EDFDA"/>
    <w:lvl w:ilvl="0" w:tplc="5FD00560">
      <w:start w:val="1"/>
      <w:numFmt w:val="decimal"/>
      <w:lvlText w:val="%1)"/>
      <w:lvlJc w:val="left"/>
      <w:pPr>
        <w:ind w:left="476" w:hanging="233"/>
      </w:pPr>
      <w:rPr>
        <w:rFonts w:ascii="Arial MT" w:eastAsia="Arial MT" w:hAnsi="Arial MT" w:cs="Arial MT" w:hint="default"/>
        <w:spacing w:val="-1"/>
        <w:w w:val="99"/>
        <w:sz w:val="20"/>
        <w:szCs w:val="20"/>
        <w:lang w:val="pl-PL" w:eastAsia="en-US" w:bidi="ar-SA"/>
      </w:rPr>
    </w:lvl>
    <w:lvl w:ilvl="1" w:tplc="79A04CFE">
      <w:numFmt w:val="bullet"/>
      <w:lvlText w:val="•"/>
      <w:lvlJc w:val="left"/>
      <w:pPr>
        <w:ind w:left="1398" w:hanging="233"/>
      </w:pPr>
      <w:rPr>
        <w:lang w:val="pl-PL" w:eastAsia="en-US" w:bidi="ar-SA"/>
      </w:rPr>
    </w:lvl>
    <w:lvl w:ilvl="2" w:tplc="3C7CEC42">
      <w:numFmt w:val="bullet"/>
      <w:lvlText w:val="•"/>
      <w:lvlJc w:val="left"/>
      <w:pPr>
        <w:ind w:left="2317" w:hanging="233"/>
      </w:pPr>
      <w:rPr>
        <w:lang w:val="pl-PL" w:eastAsia="en-US" w:bidi="ar-SA"/>
      </w:rPr>
    </w:lvl>
    <w:lvl w:ilvl="3" w:tplc="28080FCA">
      <w:numFmt w:val="bullet"/>
      <w:lvlText w:val="•"/>
      <w:lvlJc w:val="left"/>
      <w:pPr>
        <w:ind w:left="3235" w:hanging="233"/>
      </w:pPr>
      <w:rPr>
        <w:lang w:val="pl-PL" w:eastAsia="en-US" w:bidi="ar-SA"/>
      </w:rPr>
    </w:lvl>
    <w:lvl w:ilvl="4" w:tplc="39A604FA">
      <w:numFmt w:val="bullet"/>
      <w:lvlText w:val="•"/>
      <w:lvlJc w:val="left"/>
      <w:pPr>
        <w:ind w:left="4154" w:hanging="233"/>
      </w:pPr>
      <w:rPr>
        <w:lang w:val="pl-PL" w:eastAsia="en-US" w:bidi="ar-SA"/>
      </w:rPr>
    </w:lvl>
    <w:lvl w:ilvl="5" w:tplc="3EFA858E">
      <w:numFmt w:val="bullet"/>
      <w:lvlText w:val="•"/>
      <w:lvlJc w:val="left"/>
      <w:pPr>
        <w:ind w:left="5073" w:hanging="233"/>
      </w:pPr>
      <w:rPr>
        <w:lang w:val="pl-PL" w:eastAsia="en-US" w:bidi="ar-SA"/>
      </w:rPr>
    </w:lvl>
    <w:lvl w:ilvl="6" w:tplc="3FD67BC4">
      <w:numFmt w:val="bullet"/>
      <w:lvlText w:val="•"/>
      <w:lvlJc w:val="left"/>
      <w:pPr>
        <w:ind w:left="5991" w:hanging="233"/>
      </w:pPr>
      <w:rPr>
        <w:lang w:val="pl-PL" w:eastAsia="en-US" w:bidi="ar-SA"/>
      </w:rPr>
    </w:lvl>
    <w:lvl w:ilvl="7" w:tplc="A0881B84">
      <w:numFmt w:val="bullet"/>
      <w:lvlText w:val="•"/>
      <w:lvlJc w:val="left"/>
      <w:pPr>
        <w:ind w:left="6910" w:hanging="233"/>
      </w:pPr>
      <w:rPr>
        <w:lang w:val="pl-PL" w:eastAsia="en-US" w:bidi="ar-SA"/>
      </w:rPr>
    </w:lvl>
    <w:lvl w:ilvl="8" w:tplc="05B4137A">
      <w:numFmt w:val="bullet"/>
      <w:lvlText w:val="•"/>
      <w:lvlJc w:val="left"/>
      <w:pPr>
        <w:ind w:left="7829" w:hanging="233"/>
      </w:pPr>
      <w:rPr>
        <w:lang w:val="pl-PL" w:eastAsia="en-US" w:bidi="ar-SA"/>
      </w:rPr>
    </w:lvl>
  </w:abstractNum>
  <w:abstractNum w:abstractNumId="4" w15:restartNumberingAfterBreak="0">
    <w:nsid w:val="16E44D2A"/>
    <w:multiLevelType w:val="hybridMultilevel"/>
    <w:tmpl w:val="1E285F80"/>
    <w:lvl w:ilvl="0" w:tplc="3D486F32">
      <w:start w:val="1"/>
      <w:numFmt w:val="decimal"/>
      <w:lvlText w:val="%1)"/>
      <w:lvlJc w:val="left"/>
      <w:pPr>
        <w:ind w:left="708" w:hanging="233"/>
      </w:pPr>
      <w:rPr>
        <w:rFonts w:ascii="Arial MT" w:eastAsia="Arial MT" w:hAnsi="Arial MT" w:cs="Arial MT" w:hint="default"/>
        <w:spacing w:val="-1"/>
        <w:w w:val="99"/>
        <w:sz w:val="20"/>
        <w:szCs w:val="20"/>
        <w:lang w:val="pl-PL" w:eastAsia="en-US" w:bidi="ar-SA"/>
      </w:rPr>
    </w:lvl>
    <w:lvl w:ilvl="1" w:tplc="57BA15C2">
      <w:numFmt w:val="bullet"/>
      <w:lvlText w:val="•"/>
      <w:lvlJc w:val="left"/>
      <w:pPr>
        <w:ind w:left="1596" w:hanging="233"/>
      </w:pPr>
      <w:rPr>
        <w:lang w:val="pl-PL" w:eastAsia="en-US" w:bidi="ar-SA"/>
      </w:rPr>
    </w:lvl>
    <w:lvl w:ilvl="2" w:tplc="3B22E3CA">
      <w:numFmt w:val="bullet"/>
      <w:lvlText w:val="•"/>
      <w:lvlJc w:val="left"/>
      <w:pPr>
        <w:ind w:left="2493" w:hanging="233"/>
      </w:pPr>
      <w:rPr>
        <w:lang w:val="pl-PL" w:eastAsia="en-US" w:bidi="ar-SA"/>
      </w:rPr>
    </w:lvl>
    <w:lvl w:ilvl="3" w:tplc="6C1A8132">
      <w:numFmt w:val="bullet"/>
      <w:lvlText w:val="•"/>
      <w:lvlJc w:val="left"/>
      <w:pPr>
        <w:ind w:left="3389" w:hanging="233"/>
      </w:pPr>
      <w:rPr>
        <w:lang w:val="pl-PL" w:eastAsia="en-US" w:bidi="ar-SA"/>
      </w:rPr>
    </w:lvl>
    <w:lvl w:ilvl="4" w:tplc="F95E46BA">
      <w:numFmt w:val="bullet"/>
      <w:lvlText w:val="•"/>
      <w:lvlJc w:val="left"/>
      <w:pPr>
        <w:ind w:left="4286" w:hanging="233"/>
      </w:pPr>
      <w:rPr>
        <w:lang w:val="pl-PL" w:eastAsia="en-US" w:bidi="ar-SA"/>
      </w:rPr>
    </w:lvl>
    <w:lvl w:ilvl="5" w:tplc="D7DE0FA8">
      <w:numFmt w:val="bullet"/>
      <w:lvlText w:val="•"/>
      <w:lvlJc w:val="left"/>
      <w:pPr>
        <w:ind w:left="5183" w:hanging="233"/>
      </w:pPr>
      <w:rPr>
        <w:lang w:val="pl-PL" w:eastAsia="en-US" w:bidi="ar-SA"/>
      </w:rPr>
    </w:lvl>
    <w:lvl w:ilvl="6" w:tplc="14F675B4">
      <w:numFmt w:val="bullet"/>
      <w:lvlText w:val="•"/>
      <w:lvlJc w:val="left"/>
      <w:pPr>
        <w:ind w:left="6079" w:hanging="233"/>
      </w:pPr>
      <w:rPr>
        <w:lang w:val="pl-PL" w:eastAsia="en-US" w:bidi="ar-SA"/>
      </w:rPr>
    </w:lvl>
    <w:lvl w:ilvl="7" w:tplc="FB8A824A">
      <w:numFmt w:val="bullet"/>
      <w:lvlText w:val="•"/>
      <w:lvlJc w:val="left"/>
      <w:pPr>
        <w:ind w:left="6976" w:hanging="233"/>
      </w:pPr>
      <w:rPr>
        <w:lang w:val="pl-PL" w:eastAsia="en-US" w:bidi="ar-SA"/>
      </w:rPr>
    </w:lvl>
    <w:lvl w:ilvl="8" w:tplc="F67CBF36">
      <w:numFmt w:val="bullet"/>
      <w:lvlText w:val="•"/>
      <w:lvlJc w:val="left"/>
      <w:pPr>
        <w:ind w:left="7873" w:hanging="233"/>
      </w:pPr>
      <w:rPr>
        <w:lang w:val="pl-PL" w:eastAsia="en-US" w:bidi="ar-SA"/>
      </w:r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0470B84"/>
    <w:multiLevelType w:val="hybridMultilevel"/>
    <w:tmpl w:val="CE16D798"/>
    <w:lvl w:ilvl="0" w:tplc="FFFFFFFF">
      <w:start w:val="1"/>
      <w:numFmt w:val="decimal"/>
      <w:lvlText w:val="%1."/>
      <w:lvlJc w:val="left"/>
      <w:pPr>
        <w:ind w:left="1196" w:hanging="360"/>
      </w:pPr>
      <w:rPr>
        <w:spacing w:val="-1"/>
        <w:w w:val="99"/>
        <w:lang w:val="pl-PL" w:eastAsia="en-US" w:bidi="ar-SA"/>
      </w:rPr>
    </w:lvl>
    <w:lvl w:ilvl="1" w:tplc="FFFFFFFF">
      <w:numFmt w:val="bullet"/>
      <w:lvlText w:val="-"/>
      <w:lvlJc w:val="left"/>
      <w:pPr>
        <w:ind w:left="1621" w:hanging="144"/>
      </w:pPr>
      <w:rPr>
        <w:rFonts w:ascii="Verdana" w:eastAsia="Verdana" w:hAnsi="Verdana" w:cs="Verdana" w:hint="default"/>
        <w:w w:val="100"/>
        <w:sz w:val="18"/>
        <w:szCs w:val="18"/>
        <w:lang w:val="pl-PL" w:eastAsia="en-US" w:bidi="ar-SA"/>
      </w:rPr>
    </w:lvl>
    <w:lvl w:ilvl="2" w:tplc="FFFFFFFF">
      <w:numFmt w:val="bullet"/>
      <w:lvlText w:val="•"/>
      <w:lvlJc w:val="left"/>
      <w:pPr>
        <w:ind w:left="2514" w:hanging="144"/>
      </w:pPr>
      <w:rPr>
        <w:lang w:val="pl-PL" w:eastAsia="en-US" w:bidi="ar-SA"/>
      </w:rPr>
    </w:lvl>
    <w:lvl w:ilvl="3" w:tplc="FFFFFFFF">
      <w:numFmt w:val="bullet"/>
      <w:lvlText w:val="•"/>
      <w:lvlJc w:val="left"/>
      <w:pPr>
        <w:ind w:left="3408" w:hanging="144"/>
      </w:pPr>
      <w:rPr>
        <w:lang w:val="pl-PL" w:eastAsia="en-US" w:bidi="ar-SA"/>
      </w:rPr>
    </w:lvl>
    <w:lvl w:ilvl="4" w:tplc="FFFFFFFF">
      <w:numFmt w:val="bullet"/>
      <w:lvlText w:val="•"/>
      <w:lvlJc w:val="left"/>
      <w:pPr>
        <w:ind w:left="4302" w:hanging="144"/>
      </w:pPr>
      <w:rPr>
        <w:lang w:val="pl-PL" w:eastAsia="en-US" w:bidi="ar-SA"/>
      </w:rPr>
    </w:lvl>
    <w:lvl w:ilvl="5" w:tplc="FFFFFFFF">
      <w:numFmt w:val="bullet"/>
      <w:lvlText w:val="•"/>
      <w:lvlJc w:val="left"/>
      <w:pPr>
        <w:ind w:left="5196" w:hanging="144"/>
      </w:pPr>
      <w:rPr>
        <w:lang w:val="pl-PL" w:eastAsia="en-US" w:bidi="ar-SA"/>
      </w:rPr>
    </w:lvl>
    <w:lvl w:ilvl="6" w:tplc="FFFFFFFF">
      <w:numFmt w:val="bullet"/>
      <w:lvlText w:val="•"/>
      <w:lvlJc w:val="left"/>
      <w:pPr>
        <w:ind w:left="6090" w:hanging="144"/>
      </w:pPr>
      <w:rPr>
        <w:lang w:val="pl-PL" w:eastAsia="en-US" w:bidi="ar-SA"/>
      </w:rPr>
    </w:lvl>
    <w:lvl w:ilvl="7" w:tplc="FFFFFFFF">
      <w:numFmt w:val="bullet"/>
      <w:lvlText w:val="•"/>
      <w:lvlJc w:val="left"/>
      <w:pPr>
        <w:ind w:left="6984" w:hanging="144"/>
      </w:pPr>
      <w:rPr>
        <w:lang w:val="pl-PL" w:eastAsia="en-US" w:bidi="ar-SA"/>
      </w:rPr>
    </w:lvl>
    <w:lvl w:ilvl="8" w:tplc="FFFFFFFF">
      <w:numFmt w:val="bullet"/>
      <w:lvlText w:val="•"/>
      <w:lvlJc w:val="left"/>
      <w:pPr>
        <w:ind w:left="7878" w:hanging="144"/>
      </w:pPr>
      <w:rPr>
        <w:lang w:val="pl-PL" w:eastAsia="en-US" w:bidi="ar-SA"/>
      </w:rPr>
    </w:lvl>
  </w:abstractNum>
  <w:abstractNum w:abstractNumId="7" w15:restartNumberingAfterBreak="0">
    <w:nsid w:val="24377AC1"/>
    <w:multiLevelType w:val="hybridMultilevel"/>
    <w:tmpl w:val="21A894D4"/>
    <w:lvl w:ilvl="0" w:tplc="EEA83592">
      <w:numFmt w:val="bullet"/>
      <w:lvlText w:val="-"/>
      <w:lvlJc w:val="left"/>
      <w:pPr>
        <w:ind w:left="476" w:hanging="123"/>
      </w:pPr>
      <w:rPr>
        <w:rFonts w:ascii="Arial MT" w:eastAsia="Arial MT" w:hAnsi="Arial MT" w:cs="Arial MT" w:hint="default"/>
        <w:w w:val="99"/>
        <w:sz w:val="20"/>
        <w:szCs w:val="20"/>
        <w:lang w:val="pl-PL" w:eastAsia="en-US" w:bidi="ar-SA"/>
      </w:rPr>
    </w:lvl>
    <w:lvl w:ilvl="1" w:tplc="A314C87A">
      <w:numFmt w:val="bullet"/>
      <w:lvlText w:val="-"/>
      <w:lvlJc w:val="left"/>
      <w:pPr>
        <w:ind w:left="1016" w:hanging="125"/>
      </w:pPr>
      <w:rPr>
        <w:rFonts w:ascii="Arial MT" w:eastAsia="Arial MT" w:hAnsi="Arial MT" w:cs="Arial MT" w:hint="default"/>
        <w:w w:val="99"/>
        <w:sz w:val="20"/>
        <w:szCs w:val="20"/>
        <w:lang w:val="pl-PL" w:eastAsia="en-US" w:bidi="ar-SA"/>
      </w:rPr>
    </w:lvl>
    <w:lvl w:ilvl="2" w:tplc="9CD880F0">
      <w:numFmt w:val="bullet"/>
      <w:lvlText w:val="•"/>
      <w:lvlJc w:val="left"/>
      <w:pPr>
        <w:ind w:left="1980" w:hanging="125"/>
      </w:pPr>
      <w:rPr>
        <w:lang w:val="pl-PL" w:eastAsia="en-US" w:bidi="ar-SA"/>
      </w:rPr>
    </w:lvl>
    <w:lvl w:ilvl="3" w:tplc="FC224CAA">
      <w:numFmt w:val="bullet"/>
      <w:lvlText w:val="•"/>
      <w:lvlJc w:val="left"/>
      <w:pPr>
        <w:ind w:left="2941" w:hanging="125"/>
      </w:pPr>
      <w:rPr>
        <w:lang w:val="pl-PL" w:eastAsia="en-US" w:bidi="ar-SA"/>
      </w:rPr>
    </w:lvl>
    <w:lvl w:ilvl="4" w:tplc="75F6F1B0">
      <w:numFmt w:val="bullet"/>
      <w:lvlText w:val="•"/>
      <w:lvlJc w:val="left"/>
      <w:pPr>
        <w:ind w:left="3902" w:hanging="125"/>
      </w:pPr>
      <w:rPr>
        <w:lang w:val="pl-PL" w:eastAsia="en-US" w:bidi="ar-SA"/>
      </w:rPr>
    </w:lvl>
    <w:lvl w:ilvl="5" w:tplc="79809094">
      <w:numFmt w:val="bullet"/>
      <w:lvlText w:val="•"/>
      <w:lvlJc w:val="left"/>
      <w:pPr>
        <w:ind w:left="4862" w:hanging="125"/>
      </w:pPr>
      <w:rPr>
        <w:lang w:val="pl-PL" w:eastAsia="en-US" w:bidi="ar-SA"/>
      </w:rPr>
    </w:lvl>
    <w:lvl w:ilvl="6" w:tplc="29B8CB4C">
      <w:numFmt w:val="bullet"/>
      <w:lvlText w:val="•"/>
      <w:lvlJc w:val="left"/>
      <w:pPr>
        <w:ind w:left="5823" w:hanging="125"/>
      </w:pPr>
      <w:rPr>
        <w:lang w:val="pl-PL" w:eastAsia="en-US" w:bidi="ar-SA"/>
      </w:rPr>
    </w:lvl>
    <w:lvl w:ilvl="7" w:tplc="B3DC8194">
      <w:numFmt w:val="bullet"/>
      <w:lvlText w:val="•"/>
      <w:lvlJc w:val="left"/>
      <w:pPr>
        <w:ind w:left="6784" w:hanging="125"/>
      </w:pPr>
      <w:rPr>
        <w:lang w:val="pl-PL" w:eastAsia="en-US" w:bidi="ar-SA"/>
      </w:rPr>
    </w:lvl>
    <w:lvl w:ilvl="8" w:tplc="A6C43346">
      <w:numFmt w:val="bullet"/>
      <w:lvlText w:val="•"/>
      <w:lvlJc w:val="left"/>
      <w:pPr>
        <w:ind w:left="7744" w:hanging="125"/>
      </w:pPr>
      <w:rPr>
        <w:lang w:val="pl-PL" w:eastAsia="en-US" w:bidi="ar-SA"/>
      </w:rPr>
    </w:lvl>
  </w:abstractNum>
  <w:abstractNum w:abstractNumId="8" w15:restartNumberingAfterBreak="0">
    <w:nsid w:val="27A652CC"/>
    <w:multiLevelType w:val="hybridMultilevel"/>
    <w:tmpl w:val="284AFE06"/>
    <w:lvl w:ilvl="0" w:tplc="ECB20F98">
      <w:start w:val="1"/>
      <w:numFmt w:val="decimal"/>
      <w:lvlText w:val="%1)"/>
      <w:lvlJc w:val="left"/>
      <w:pPr>
        <w:ind w:left="708" w:hanging="233"/>
      </w:pPr>
      <w:rPr>
        <w:rFonts w:ascii="Arial MT" w:eastAsia="Arial MT" w:hAnsi="Arial MT" w:cs="Arial MT" w:hint="default"/>
        <w:spacing w:val="-1"/>
        <w:w w:val="99"/>
        <w:sz w:val="20"/>
        <w:szCs w:val="20"/>
        <w:lang w:val="pl-PL" w:eastAsia="en-US" w:bidi="ar-SA"/>
      </w:rPr>
    </w:lvl>
    <w:lvl w:ilvl="1" w:tplc="8C647A62">
      <w:numFmt w:val="bullet"/>
      <w:lvlText w:val="•"/>
      <w:lvlJc w:val="left"/>
      <w:pPr>
        <w:ind w:left="1596" w:hanging="233"/>
      </w:pPr>
      <w:rPr>
        <w:lang w:val="pl-PL" w:eastAsia="en-US" w:bidi="ar-SA"/>
      </w:rPr>
    </w:lvl>
    <w:lvl w:ilvl="2" w:tplc="A5A63DF8">
      <w:numFmt w:val="bullet"/>
      <w:lvlText w:val="•"/>
      <w:lvlJc w:val="left"/>
      <w:pPr>
        <w:ind w:left="2493" w:hanging="233"/>
      </w:pPr>
      <w:rPr>
        <w:lang w:val="pl-PL" w:eastAsia="en-US" w:bidi="ar-SA"/>
      </w:rPr>
    </w:lvl>
    <w:lvl w:ilvl="3" w:tplc="D2524F7E">
      <w:numFmt w:val="bullet"/>
      <w:lvlText w:val="•"/>
      <w:lvlJc w:val="left"/>
      <w:pPr>
        <w:ind w:left="3389" w:hanging="233"/>
      </w:pPr>
      <w:rPr>
        <w:lang w:val="pl-PL" w:eastAsia="en-US" w:bidi="ar-SA"/>
      </w:rPr>
    </w:lvl>
    <w:lvl w:ilvl="4" w:tplc="F4643AC6">
      <w:numFmt w:val="bullet"/>
      <w:lvlText w:val="•"/>
      <w:lvlJc w:val="left"/>
      <w:pPr>
        <w:ind w:left="4286" w:hanging="233"/>
      </w:pPr>
      <w:rPr>
        <w:lang w:val="pl-PL" w:eastAsia="en-US" w:bidi="ar-SA"/>
      </w:rPr>
    </w:lvl>
    <w:lvl w:ilvl="5" w:tplc="13FAD40C">
      <w:numFmt w:val="bullet"/>
      <w:lvlText w:val="•"/>
      <w:lvlJc w:val="left"/>
      <w:pPr>
        <w:ind w:left="5183" w:hanging="233"/>
      </w:pPr>
      <w:rPr>
        <w:lang w:val="pl-PL" w:eastAsia="en-US" w:bidi="ar-SA"/>
      </w:rPr>
    </w:lvl>
    <w:lvl w:ilvl="6" w:tplc="58F65176">
      <w:numFmt w:val="bullet"/>
      <w:lvlText w:val="•"/>
      <w:lvlJc w:val="left"/>
      <w:pPr>
        <w:ind w:left="6079" w:hanging="233"/>
      </w:pPr>
      <w:rPr>
        <w:lang w:val="pl-PL" w:eastAsia="en-US" w:bidi="ar-SA"/>
      </w:rPr>
    </w:lvl>
    <w:lvl w:ilvl="7" w:tplc="8DA2FF1A">
      <w:numFmt w:val="bullet"/>
      <w:lvlText w:val="•"/>
      <w:lvlJc w:val="left"/>
      <w:pPr>
        <w:ind w:left="6976" w:hanging="233"/>
      </w:pPr>
      <w:rPr>
        <w:lang w:val="pl-PL" w:eastAsia="en-US" w:bidi="ar-SA"/>
      </w:rPr>
    </w:lvl>
    <w:lvl w:ilvl="8" w:tplc="34C4CC7A">
      <w:numFmt w:val="bullet"/>
      <w:lvlText w:val="•"/>
      <w:lvlJc w:val="left"/>
      <w:pPr>
        <w:ind w:left="7873" w:hanging="233"/>
      </w:pPr>
      <w:rPr>
        <w:lang w:val="pl-PL" w:eastAsia="en-US" w:bidi="ar-SA"/>
      </w:rPr>
    </w:lvl>
  </w:abstractNum>
  <w:abstractNum w:abstractNumId="9" w15:restartNumberingAfterBreak="0">
    <w:nsid w:val="281E3A21"/>
    <w:multiLevelType w:val="hybridMultilevel"/>
    <w:tmpl w:val="205026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737A6A"/>
    <w:multiLevelType w:val="hybridMultilevel"/>
    <w:tmpl w:val="0F0237BE"/>
    <w:lvl w:ilvl="0" w:tplc="FABA3A4E">
      <w:start w:val="1"/>
      <w:numFmt w:val="decimal"/>
      <w:lvlText w:val="%1)"/>
      <w:lvlJc w:val="left"/>
      <w:pPr>
        <w:ind w:left="476" w:hanging="271"/>
      </w:pPr>
      <w:rPr>
        <w:rFonts w:ascii="Arial MT" w:eastAsia="Arial MT" w:hAnsi="Arial MT" w:cs="Arial MT" w:hint="default"/>
        <w:spacing w:val="-1"/>
        <w:w w:val="99"/>
        <w:sz w:val="20"/>
        <w:szCs w:val="20"/>
        <w:lang w:val="pl-PL" w:eastAsia="en-US" w:bidi="ar-SA"/>
      </w:rPr>
    </w:lvl>
    <w:lvl w:ilvl="1" w:tplc="34AE5F98">
      <w:numFmt w:val="bullet"/>
      <w:lvlText w:val="•"/>
      <w:lvlJc w:val="left"/>
      <w:pPr>
        <w:ind w:left="1398" w:hanging="271"/>
      </w:pPr>
      <w:rPr>
        <w:lang w:val="pl-PL" w:eastAsia="en-US" w:bidi="ar-SA"/>
      </w:rPr>
    </w:lvl>
    <w:lvl w:ilvl="2" w:tplc="D34E0958">
      <w:numFmt w:val="bullet"/>
      <w:lvlText w:val="•"/>
      <w:lvlJc w:val="left"/>
      <w:pPr>
        <w:ind w:left="2317" w:hanging="271"/>
      </w:pPr>
      <w:rPr>
        <w:lang w:val="pl-PL" w:eastAsia="en-US" w:bidi="ar-SA"/>
      </w:rPr>
    </w:lvl>
    <w:lvl w:ilvl="3" w:tplc="E8B02FD0">
      <w:numFmt w:val="bullet"/>
      <w:lvlText w:val="•"/>
      <w:lvlJc w:val="left"/>
      <w:pPr>
        <w:ind w:left="3235" w:hanging="271"/>
      </w:pPr>
      <w:rPr>
        <w:lang w:val="pl-PL" w:eastAsia="en-US" w:bidi="ar-SA"/>
      </w:rPr>
    </w:lvl>
    <w:lvl w:ilvl="4" w:tplc="C8E81D1C">
      <w:numFmt w:val="bullet"/>
      <w:lvlText w:val="•"/>
      <w:lvlJc w:val="left"/>
      <w:pPr>
        <w:ind w:left="4154" w:hanging="271"/>
      </w:pPr>
      <w:rPr>
        <w:lang w:val="pl-PL" w:eastAsia="en-US" w:bidi="ar-SA"/>
      </w:rPr>
    </w:lvl>
    <w:lvl w:ilvl="5" w:tplc="1360BE22">
      <w:numFmt w:val="bullet"/>
      <w:lvlText w:val="•"/>
      <w:lvlJc w:val="left"/>
      <w:pPr>
        <w:ind w:left="5073" w:hanging="271"/>
      </w:pPr>
      <w:rPr>
        <w:lang w:val="pl-PL" w:eastAsia="en-US" w:bidi="ar-SA"/>
      </w:rPr>
    </w:lvl>
    <w:lvl w:ilvl="6" w:tplc="A0C8AECE">
      <w:numFmt w:val="bullet"/>
      <w:lvlText w:val="•"/>
      <w:lvlJc w:val="left"/>
      <w:pPr>
        <w:ind w:left="5991" w:hanging="271"/>
      </w:pPr>
      <w:rPr>
        <w:lang w:val="pl-PL" w:eastAsia="en-US" w:bidi="ar-SA"/>
      </w:rPr>
    </w:lvl>
    <w:lvl w:ilvl="7" w:tplc="95F66762">
      <w:numFmt w:val="bullet"/>
      <w:lvlText w:val="•"/>
      <w:lvlJc w:val="left"/>
      <w:pPr>
        <w:ind w:left="6910" w:hanging="271"/>
      </w:pPr>
      <w:rPr>
        <w:lang w:val="pl-PL" w:eastAsia="en-US" w:bidi="ar-SA"/>
      </w:rPr>
    </w:lvl>
    <w:lvl w:ilvl="8" w:tplc="9C38B7CA">
      <w:numFmt w:val="bullet"/>
      <w:lvlText w:val="•"/>
      <w:lvlJc w:val="left"/>
      <w:pPr>
        <w:ind w:left="7829" w:hanging="271"/>
      </w:pPr>
      <w:rPr>
        <w:lang w:val="pl-PL" w:eastAsia="en-US" w:bidi="ar-SA"/>
      </w:rPr>
    </w:lvl>
  </w:abstractNum>
  <w:abstractNum w:abstractNumId="11" w15:restartNumberingAfterBreak="0">
    <w:nsid w:val="2D7632B3"/>
    <w:multiLevelType w:val="hybridMultilevel"/>
    <w:tmpl w:val="8CF2ACA8"/>
    <w:lvl w:ilvl="0" w:tplc="1A0211A0">
      <w:start w:val="2"/>
      <w:numFmt w:val="decimal"/>
      <w:lvlText w:val="%1."/>
      <w:lvlJc w:val="left"/>
      <w:pPr>
        <w:ind w:left="697" w:hanging="221"/>
      </w:pPr>
      <w:rPr>
        <w:b/>
        <w:bCs/>
        <w:w w:val="99"/>
        <w:lang w:val="pl-PL" w:eastAsia="en-US" w:bidi="ar-SA"/>
      </w:rPr>
    </w:lvl>
    <w:lvl w:ilvl="1" w:tplc="792C16BE">
      <w:start w:val="1"/>
      <w:numFmt w:val="decimal"/>
      <w:lvlText w:val="%2."/>
      <w:lvlJc w:val="left"/>
      <w:pPr>
        <w:ind w:left="1189" w:hanging="356"/>
      </w:pPr>
      <w:rPr>
        <w:rFonts w:ascii="Arial MT" w:eastAsia="Arial MT" w:hAnsi="Arial MT" w:cs="Arial MT" w:hint="default"/>
        <w:spacing w:val="-1"/>
        <w:w w:val="99"/>
        <w:sz w:val="20"/>
        <w:szCs w:val="20"/>
        <w:lang w:val="pl-PL" w:eastAsia="en-US" w:bidi="ar-SA"/>
      </w:rPr>
    </w:lvl>
    <w:lvl w:ilvl="2" w:tplc="B476B1AC">
      <w:start w:val="1"/>
      <w:numFmt w:val="lowerLetter"/>
      <w:lvlText w:val="%3)"/>
      <w:lvlJc w:val="left"/>
      <w:pPr>
        <w:ind w:left="1609" w:hanging="425"/>
      </w:pPr>
      <w:rPr>
        <w:rFonts w:ascii="Arial MT" w:eastAsia="Arial MT" w:hAnsi="Arial MT" w:cs="Arial MT" w:hint="default"/>
        <w:spacing w:val="-1"/>
        <w:w w:val="99"/>
        <w:sz w:val="20"/>
        <w:szCs w:val="20"/>
        <w:lang w:val="pl-PL" w:eastAsia="en-US" w:bidi="ar-SA"/>
      </w:rPr>
    </w:lvl>
    <w:lvl w:ilvl="3" w:tplc="C054C840">
      <w:numFmt w:val="bullet"/>
      <w:lvlText w:val="•"/>
      <w:lvlJc w:val="left"/>
      <w:pPr>
        <w:ind w:left="2608" w:hanging="425"/>
      </w:pPr>
      <w:rPr>
        <w:lang w:val="pl-PL" w:eastAsia="en-US" w:bidi="ar-SA"/>
      </w:rPr>
    </w:lvl>
    <w:lvl w:ilvl="4" w:tplc="F182BEA2">
      <w:numFmt w:val="bullet"/>
      <w:lvlText w:val="•"/>
      <w:lvlJc w:val="left"/>
      <w:pPr>
        <w:ind w:left="3616" w:hanging="425"/>
      </w:pPr>
      <w:rPr>
        <w:lang w:val="pl-PL" w:eastAsia="en-US" w:bidi="ar-SA"/>
      </w:rPr>
    </w:lvl>
    <w:lvl w:ilvl="5" w:tplc="060EB81C">
      <w:numFmt w:val="bullet"/>
      <w:lvlText w:val="•"/>
      <w:lvlJc w:val="left"/>
      <w:pPr>
        <w:ind w:left="4624" w:hanging="425"/>
      </w:pPr>
      <w:rPr>
        <w:lang w:val="pl-PL" w:eastAsia="en-US" w:bidi="ar-SA"/>
      </w:rPr>
    </w:lvl>
    <w:lvl w:ilvl="6" w:tplc="A898735C">
      <w:numFmt w:val="bullet"/>
      <w:lvlText w:val="•"/>
      <w:lvlJc w:val="left"/>
      <w:pPr>
        <w:ind w:left="5633" w:hanging="425"/>
      </w:pPr>
      <w:rPr>
        <w:lang w:val="pl-PL" w:eastAsia="en-US" w:bidi="ar-SA"/>
      </w:rPr>
    </w:lvl>
    <w:lvl w:ilvl="7" w:tplc="00F8925E">
      <w:numFmt w:val="bullet"/>
      <w:lvlText w:val="•"/>
      <w:lvlJc w:val="left"/>
      <w:pPr>
        <w:ind w:left="6641" w:hanging="425"/>
      </w:pPr>
      <w:rPr>
        <w:lang w:val="pl-PL" w:eastAsia="en-US" w:bidi="ar-SA"/>
      </w:rPr>
    </w:lvl>
    <w:lvl w:ilvl="8" w:tplc="9E386BFE">
      <w:numFmt w:val="bullet"/>
      <w:lvlText w:val="•"/>
      <w:lvlJc w:val="left"/>
      <w:pPr>
        <w:ind w:left="7649" w:hanging="425"/>
      </w:pPr>
      <w:rPr>
        <w:lang w:val="pl-PL" w:eastAsia="en-US" w:bidi="ar-SA"/>
      </w:r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7090DE6"/>
    <w:multiLevelType w:val="hybridMultilevel"/>
    <w:tmpl w:val="CE16D798"/>
    <w:lvl w:ilvl="0" w:tplc="59CC6B90">
      <w:start w:val="1"/>
      <w:numFmt w:val="decimal"/>
      <w:lvlText w:val="%1."/>
      <w:lvlJc w:val="left"/>
      <w:pPr>
        <w:ind w:left="1196" w:hanging="360"/>
      </w:pPr>
      <w:rPr>
        <w:spacing w:val="-1"/>
        <w:w w:val="99"/>
        <w:lang w:val="pl-PL" w:eastAsia="en-US" w:bidi="ar-SA"/>
      </w:rPr>
    </w:lvl>
    <w:lvl w:ilvl="1" w:tplc="D25CB794">
      <w:numFmt w:val="bullet"/>
      <w:lvlText w:val="-"/>
      <w:lvlJc w:val="left"/>
      <w:pPr>
        <w:ind w:left="1621" w:hanging="144"/>
      </w:pPr>
      <w:rPr>
        <w:rFonts w:ascii="Verdana" w:eastAsia="Verdana" w:hAnsi="Verdana" w:cs="Verdana" w:hint="default"/>
        <w:w w:val="100"/>
        <w:sz w:val="18"/>
        <w:szCs w:val="18"/>
        <w:lang w:val="pl-PL" w:eastAsia="en-US" w:bidi="ar-SA"/>
      </w:rPr>
    </w:lvl>
    <w:lvl w:ilvl="2" w:tplc="575AB204">
      <w:numFmt w:val="bullet"/>
      <w:lvlText w:val="•"/>
      <w:lvlJc w:val="left"/>
      <w:pPr>
        <w:ind w:left="2514" w:hanging="144"/>
      </w:pPr>
      <w:rPr>
        <w:lang w:val="pl-PL" w:eastAsia="en-US" w:bidi="ar-SA"/>
      </w:rPr>
    </w:lvl>
    <w:lvl w:ilvl="3" w:tplc="D458F082">
      <w:numFmt w:val="bullet"/>
      <w:lvlText w:val="•"/>
      <w:lvlJc w:val="left"/>
      <w:pPr>
        <w:ind w:left="3408" w:hanging="144"/>
      </w:pPr>
      <w:rPr>
        <w:lang w:val="pl-PL" w:eastAsia="en-US" w:bidi="ar-SA"/>
      </w:rPr>
    </w:lvl>
    <w:lvl w:ilvl="4" w:tplc="619877B0">
      <w:numFmt w:val="bullet"/>
      <w:lvlText w:val="•"/>
      <w:lvlJc w:val="left"/>
      <w:pPr>
        <w:ind w:left="4302" w:hanging="144"/>
      </w:pPr>
      <w:rPr>
        <w:lang w:val="pl-PL" w:eastAsia="en-US" w:bidi="ar-SA"/>
      </w:rPr>
    </w:lvl>
    <w:lvl w:ilvl="5" w:tplc="4190AB90">
      <w:numFmt w:val="bullet"/>
      <w:lvlText w:val="•"/>
      <w:lvlJc w:val="left"/>
      <w:pPr>
        <w:ind w:left="5196" w:hanging="144"/>
      </w:pPr>
      <w:rPr>
        <w:lang w:val="pl-PL" w:eastAsia="en-US" w:bidi="ar-SA"/>
      </w:rPr>
    </w:lvl>
    <w:lvl w:ilvl="6" w:tplc="1EAC208A">
      <w:numFmt w:val="bullet"/>
      <w:lvlText w:val="•"/>
      <w:lvlJc w:val="left"/>
      <w:pPr>
        <w:ind w:left="6090" w:hanging="144"/>
      </w:pPr>
      <w:rPr>
        <w:lang w:val="pl-PL" w:eastAsia="en-US" w:bidi="ar-SA"/>
      </w:rPr>
    </w:lvl>
    <w:lvl w:ilvl="7" w:tplc="CFB883E0">
      <w:numFmt w:val="bullet"/>
      <w:lvlText w:val="•"/>
      <w:lvlJc w:val="left"/>
      <w:pPr>
        <w:ind w:left="6984" w:hanging="144"/>
      </w:pPr>
      <w:rPr>
        <w:lang w:val="pl-PL" w:eastAsia="en-US" w:bidi="ar-SA"/>
      </w:rPr>
    </w:lvl>
    <w:lvl w:ilvl="8" w:tplc="8D86BA66">
      <w:numFmt w:val="bullet"/>
      <w:lvlText w:val="•"/>
      <w:lvlJc w:val="left"/>
      <w:pPr>
        <w:ind w:left="7878" w:hanging="144"/>
      </w:pPr>
      <w:rPr>
        <w:lang w:val="pl-PL" w:eastAsia="en-US" w:bidi="ar-SA"/>
      </w:rPr>
    </w:lvl>
  </w:abstractNum>
  <w:abstractNum w:abstractNumId="14" w15:restartNumberingAfterBreak="0">
    <w:nsid w:val="38054DFF"/>
    <w:multiLevelType w:val="hybridMultilevel"/>
    <w:tmpl w:val="D70EEBA8"/>
    <w:lvl w:ilvl="0" w:tplc="0F70C2AC">
      <w:start w:val="1"/>
      <w:numFmt w:val="decimal"/>
      <w:lvlText w:val="%1."/>
      <w:lvlJc w:val="left"/>
      <w:pPr>
        <w:ind w:left="1261" w:hanging="360"/>
      </w:pPr>
      <w:rPr>
        <w:rFonts w:ascii="Arial MT" w:eastAsia="Arial MT" w:hAnsi="Arial MT" w:cs="Arial MT" w:hint="default"/>
        <w:spacing w:val="-1"/>
        <w:w w:val="99"/>
        <w:sz w:val="20"/>
        <w:szCs w:val="20"/>
        <w:lang w:val="pl-PL" w:eastAsia="en-US" w:bidi="ar-SA"/>
      </w:rPr>
    </w:lvl>
    <w:lvl w:ilvl="1" w:tplc="EF0422FC">
      <w:start w:val="1"/>
      <w:numFmt w:val="lowerLetter"/>
      <w:lvlText w:val="%2."/>
      <w:lvlJc w:val="left"/>
      <w:pPr>
        <w:ind w:left="1261" w:hanging="221"/>
      </w:pPr>
      <w:rPr>
        <w:rFonts w:ascii="Arial MT" w:eastAsia="Arial MT" w:hAnsi="Arial MT" w:cs="Arial MT" w:hint="default"/>
        <w:spacing w:val="-1"/>
        <w:w w:val="99"/>
        <w:sz w:val="20"/>
        <w:szCs w:val="20"/>
        <w:lang w:val="pl-PL" w:eastAsia="en-US" w:bidi="ar-SA"/>
      </w:rPr>
    </w:lvl>
    <w:lvl w:ilvl="2" w:tplc="AA68C94A">
      <w:start w:val="1"/>
      <w:numFmt w:val="upperRoman"/>
      <w:lvlText w:val="%3."/>
      <w:lvlJc w:val="left"/>
      <w:pPr>
        <w:ind w:left="1427" w:hanging="167"/>
      </w:pPr>
      <w:rPr>
        <w:rFonts w:ascii="Arial MT" w:eastAsia="Arial MT" w:hAnsi="Arial MT" w:cs="Arial MT" w:hint="default"/>
        <w:w w:val="99"/>
        <w:sz w:val="20"/>
        <w:szCs w:val="20"/>
        <w:u w:val="single" w:color="000000"/>
        <w:lang w:val="pl-PL" w:eastAsia="en-US" w:bidi="ar-SA"/>
      </w:rPr>
    </w:lvl>
    <w:lvl w:ilvl="3" w:tplc="B96C1C2E">
      <w:numFmt w:val="bullet"/>
      <w:lvlText w:val="•"/>
      <w:lvlJc w:val="left"/>
      <w:pPr>
        <w:ind w:left="2450" w:hanging="167"/>
      </w:pPr>
      <w:rPr>
        <w:lang w:val="pl-PL" w:eastAsia="en-US" w:bidi="ar-SA"/>
      </w:rPr>
    </w:lvl>
    <w:lvl w:ilvl="4" w:tplc="6E3C8E4E">
      <w:numFmt w:val="bullet"/>
      <w:lvlText w:val="•"/>
      <w:lvlJc w:val="left"/>
      <w:pPr>
        <w:ind w:left="3481" w:hanging="167"/>
      </w:pPr>
      <w:rPr>
        <w:lang w:val="pl-PL" w:eastAsia="en-US" w:bidi="ar-SA"/>
      </w:rPr>
    </w:lvl>
    <w:lvl w:ilvl="5" w:tplc="B492D9BE">
      <w:numFmt w:val="bullet"/>
      <w:lvlText w:val="•"/>
      <w:lvlJc w:val="left"/>
      <w:pPr>
        <w:ind w:left="4512" w:hanging="167"/>
      </w:pPr>
      <w:rPr>
        <w:lang w:val="pl-PL" w:eastAsia="en-US" w:bidi="ar-SA"/>
      </w:rPr>
    </w:lvl>
    <w:lvl w:ilvl="6" w:tplc="072EDC76">
      <w:numFmt w:val="bullet"/>
      <w:lvlText w:val="•"/>
      <w:lvlJc w:val="left"/>
      <w:pPr>
        <w:ind w:left="5543" w:hanging="167"/>
      </w:pPr>
      <w:rPr>
        <w:lang w:val="pl-PL" w:eastAsia="en-US" w:bidi="ar-SA"/>
      </w:rPr>
    </w:lvl>
    <w:lvl w:ilvl="7" w:tplc="22789A70">
      <w:numFmt w:val="bullet"/>
      <w:lvlText w:val="•"/>
      <w:lvlJc w:val="left"/>
      <w:pPr>
        <w:ind w:left="6574" w:hanging="167"/>
      </w:pPr>
      <w:rPr>
        <w:lang w:val="pl-PL" w:eastAsia="en-US" w:bidi="ar-SA"/>
      </w:rPr>
    </w:lvl>
    <w:lvl w:ilvl="8" w:tplc="431CD6E2">
      <w:numFmt w:val="bullet"/>
      <w:lvlText w:val="•"/>
      <w:lvlJc w:val="left"/>
      <w:pPr>
        <w:ind w:left="7604" w:hanging="167"/>
      </w:pPr>
      <w:rPr>
        <w:lang w:val="pl-PL" w:eastAsia="en-US" w:bidi="ar-SA"/>
      </w:rPr>
    </w:lvl>
  </w:abstractNum>
  <w:abstractNum w:abstractNumId="15" w15:restartNumberingAfterBreak="0">
    <w:nsid w:val="38FE17CC"/>
    <w:multiLevelType w:val="hybridMultilevel"/>
    <w:tmpl w:val="451A8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51D20CA"/>
    <w:multiLevelType w:val="hybridMultilevel"/>
    <w:tmpl w:val="5C549810"/>
    <w:lvl w:ilvl="0" w:tplc="0C92BE34">
      <w:start w:val="1"/>
      <w:numFmt w:val="decimal"/>
      <w:lvlText w:val="%1)"/>
      <w:lvlJc w:val="left"/>
      <w:pPr>
        <w:ind w:left="1042" w:hanging="284"/>
      </w:pPr>
      <w:rPr>
        <w:rFonts w:ascii="Arial MT" w:eastAsia="Arial MT" w:hAnsi="Arial MT" w:cs="Arial MT" w:hint="default"/>
        <w:spacing w:val="-1"/>
        <w:w w:val="99"/>
        <w:sz w:val="20"/>
        <w:szCs w:val="20"/>
        <w:lang w:val="pl-PL" w:eastAsia="en-US" w:bidi="ar-SA"/>
      </w:rPr>
    </w:lvl>
    <w:lvl w:ilvl="1" w:tplc="675CB3F0">
      <w:numFmt w:val="bullet"/>
      <w:lvlText w:val="•"/>
      <w:lvlJc w:val="left"/>
      <w:pPr>
        <w:ind w:left="1902" w:hanging="284"/>
      </w:pPr>
      <w:rPr>
        <w:lang w:val="pl-PL" w:eastAsia="en-US" w:bidi="ar-SA"/>
      </w:rPr>
    </w:lvl>
    <w:lvl w:ilvl="2" w:tplc="725C9C6C">
      <w:numFmt w:val="bullet"/>
      <w:lvlText w:val="•"/>
      <w:lvlJc w:val="left"/>
      <w:pPr>
        <w:ind w:left="2765" w:hanging="284"/>
      </w:pPr>
      <w:rPr>
        <w:lang w:val="pl-PL" w:eastAsia="en-US" w:bidi="ar-SA"/>
      </w:rPr>
    </w:lvl>
    <w:lvl w:ilvl="3" w:tplc="6C3E0FBC">
      <w:numFmt w:val="bullet"/>
      <w:lvlText w:val="•"/>
      <w:lvlJc w:val="left"/>
      <w:pPr>
        <w:ind w:left="3627" w:hanging="284"/>
      </w:pPr>
      <w:rPr>
        <w:lang w:val="pl-PL" w:eastAsia="en-US" w:bidi="ar-SA"/>
      </w:rPr>
    </w:lvl>
    <w:lvl w:ilvl="4" w:tplc="007E4838">
      <w:numFmt w:val="bullet"/>
      <w:lvlText w:val="•"/>
      <w:lvlJc w:val="left"/>
      <w:pPr>
        <w:ind w:left="4490" w:hanging="284"/>
      </w:pPr>
      <w:rPr>
        <w:lang w:val="pl-PL" w:eastAsia="en-US" w:bidi="ar-SA"/>
      </w:rPr>
    </w:lvl>
    <w:lvl w:ilvl="5" w:tplc="1D5CD3FA">
      <w:numFmt w:val="bullet"/>
      <w:lvlText w:val="•"/>
      <w:lvlJc w:val="left"/>
      <w:pPr>
        <w:ind w:left="5353" w:hanging="284"/>
      </w:pPr>
      <w:rPr>
        <w:lang w:val="pl-PL" w:eastAsia="en-US" w:bidi="ar-SA"/>
      </w:rPr>
    </w:lvl>
    <w:lvl w:ilvl="6" w:tplc="CBEA494C">
      <w:numFmt w:val="bullet"/>
      <w:lvlText w:val="•"/>
      <w:lvlJc w:val="left"/>
      <w:pPr>
        <w:ind w:left="6215" w:hanging="284"/>
      </w:pPr>
      <w:rPr>
        <w:lang w:val="pl-PL" w:eastAsia="en-US" w:bidi="ar-SA"/>
      </w:rPr>
    </w:lvl>
    <w:lvl w:ilvl="7" w:tplc="34E825A2">
      <w:numFmt w:val="bullet"/>
      <w:lvlText w:val="•"/>
      <w:lvlJc w:val="left"/>
      <w:pPr>
        <w:ind w:left="7078" w:hanging="284"/>
      </w:pPr>
      <w:rPr>
        <w:lang w:val="pl-PL" w:eastAsia="en-US" w:bidi="ar-SA"/>
      </w:rPr>
    </w:lvl>
    <w:lvl w:ilvl="8" w:tplc="37647ACC">
      <w:numFmt w:val="bullet"/>
      <w:lvlText w:val="•"/>
      <w:lvlJc w:val="left"/>
      <w:pPr>
        <w:ind w:left="7941" w:hanging="284"/>
      </w:pPr>
      <w:rPr>
        <w:lang w:val="pl-PL" w:eastAsia="en-US" w:bidi="ar-SA"/>
      </w:rPr>
    </w:lvl>
  </w:abstractNum>
  <w:abstractNum w:abstractNumId="18"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4B7D4D8F"/>
    <w:multiLevelType w:val="hybridMultilevel"/>
    <w:tmpl w:val="5D38907A"/>
    <w:lvl w:ilvl="0" w:tplc="36A0EB82">
      <w:start w:val="1"/>
      <w:numFmt w:val="decimal"/>
      <w:lvlText w:val="%1."/>
      <w:lvlJc w:val="left"/>
      <w:pPr>
        <w:ind w:left="828" w:hanging="356"/>
      </w:pPr>
      <w:rPr>
        <w:rFonts w:ascii="Calibri" w:eastAsia="Calibri" w:hAnsi="Calibri" w:cs="Calibri" w:hint="default"/>
        <w:b/>
        <w:bCs/>
        <w:w w:val="100"/>
        <w:sz w:val="22"/>
        <w:szCs w:val="22"/>
        <w:lang w:val="pl-PL" w:eastAsia="en-US" w:bidi="ar-SA"/>
      </w:rPr>
    </w:lvl>
    <w:lvl w:ilvl="1" w:tplc="5D5063C6">
      <w:numFmt w:val="bullet"/>
      <w:lvlText w:val="•"/>
      <w:lvlJc w:val="left"/>
      <w:pPr>
        <w:ind w:left="1726" w:hanging="356"/>
      </w:pPr>
      <w:rPr>
        <w:rFonts w:hint="default"/>
        <w:lang w:val="pl-PL" w:eastAsia="en-US" w:bidi="ar-SA"/>
      </w:rPr>
    </w:lvl>
    <w:lvl w:ilvl="2" w:tplc="FB8847EA">
      <w:numFmt w:val="bullet"/>
      <w:lvlText w:val="•"/>
      <w:lvlJc w:val="left"/>
      <w:pPr>
        <w:ind w:left="2633" w:hanging="356"/>
      </w:pPr>
      <w:rPr>
        <w:rFonts w:hint="default"/>
        <w:lang w:val="pl-PL" w:eastAsia="en-US" w:bidi="ar-SA"/>
      </w:rPr>
    </w:lvl>
    <w:lvl w:ilvl="3" w:tplc="2B8AA246">
      <w:numFmt w:val="bullet"/>
      <w:lvlText w:val="•"/>
      <w:lvlJc w:val="left"/>
      <w:pPr>
        <w:ind w:left="3539" w:hanging="356"/>
      </w:pPr>
      <w:rPr>
        <w:rFonts w:hint="default"/>
        <w:lang w:val="pl-PL" w:eastAsia="en-US" w:bidi="ar-SA"/>
      </w:rPr>
    </w:lvl>
    <w:lvl w:ilvl="4" w:tplc="DE10A566">
      <w:numFmt w:val="bullet"/>
      <w:lvlText w:val="•"/>
      <w:lvlJc w:val="left"/>
      <w:pPr>
        <w:ind w:left="4446" w:hanging="356"/>
      </w:pPr>
      <w:rPr>
        <w:rFonts w:hint="default"/>
        <w:lang w:val="pl-PL" w:eastAsia="en-US" w:bidi="ar-SA"/>
      </w:rPr>
    </w:lvl>
    <w:lvl w:ilvl="5" w:tplc="AEB01952">
      <w:numFmt w:val="bullet"/>
      <w:lvlText w:val="•"/>
      <w:lvlJc w:val="left"/>
      <w:pPr>
        <w:ind w:left="5353" w:hanging="356"/>
      </w:pPr>
      <w:rPr>
        <w:rFonts w:hint="default"/>
        <w:lang w:val="pl-PL" w:eastAsia="en-US" w:bidi="ar-SA"/>
      </w:rPr>
    </w:lvl>
    <w:lvl w:ilvl="6" w:tplc="BBD8E882">
      <w:numFmt w:val="bullet"/>
      <w:lvlText w:val="•"/>
      <w:lvlJc w:val="left"/>
      <w:pPr>
        <w:ind w:left="6259" w:hanging="356"/>
      </w:pPr>
      <w:rPr>
        <w:rFonts w:hint="default"/>
        <w:lang w:val="pl-PL" w:eastAsia="en-US" w:bidi="ar-SA"/>
      </w:rPr>
    </w:lvl>
    <w:lvl w:ilvl="7" w:tplc="81D89C52">
      <w:numFmt w:val="bullet"/>
      <w:lvlText w:val="•"/>
      <w:lvlJc w:val="left"/>
      <w:pPr>
        <w:ind w:left="7166" w:hanging="356"/>
      </w:pPr>
      <w:rPr>
        <w:rFonts w:hint="default"/>
        <w:lang w:val="pl-PL" w:eastAsia="en-US" w:bidi="ar-SA"/>
      </w:rPr>
    </w:lvl>
    <w:lvl w:ilvl="8" w:tplc="A75845F4">
      <w:numFmt w:val="bullet"/>
      <w:lvlText w:val="•"/>
      <w:lvlJc w:val="left"/>
      <w:pPr>
        <w:ind w:left="8073" w:hanging="356"/>
      </w:pPr>
      <w:rPr>
        <w:rFonts w:hint="default"/>
        <w:lang w:val="pl-PL" w:eastAsia="en-US" w:bidi="ar-SA"/>
      </w:rPr>
    </w:lvl>
  </w:abstractNum>
  <w:abstractNum w:abstractNumId="21" w15:restartNumberingAfterBreak="0">
    <w:nsid w:val="4B9A2143"/>
    <w:multiLevelType w:val="hybridMultilevel"/>
    <w:tmpl w:val="205026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5102125"/>
    <w:multiLevelType w:val="hybridMultilevel"/>
    <w:tmpl w:val="6C08F40A"/>
    <w:lvl w:ilvl="0" w:tplc="D97888C8">
      <w:start w:val="1"/>
      <w:numFmt w:val="lowerLetter"/>
      <w:lvlText w:val="%1)."/>
      <w:lvlJc w:val="left"/>
      <w:pPr>
        <w:ind w:left="764" w:hanging="288"/>
      </w:pPr>
      <w:rPr>
        <w:rFonts w:ascii="Arial" w:eastAsia="Arial" w:hAnsi="Arial" w:cs="Arial" w:hint="default"/>
        <w:b/>
        <w:bCs/>
        <w:spacing w:val="-1"/>
        <w:w w:val="99"/>
        <w:sz w:val="20"/>
        <w:szCs w:val="20"/>
        <w:lang w:val="pl-PL" w:eastAsia="en-US" w:bidi="ar-SA"/>
      </w:rPr>
    </w:lvl>
    <w:lvl w:ilvl="1" w:tplc="DCD2F970">
      <w:numFmt w:val="bullet"/>
      <w:lvlText w:val="•"/>
      <w:lvlJc w:val="left"/>
      <w:pPr>
        <w:ind w:left="1650" w:hanging="288"/>
      </w:pPr>
      <w:rPr>
        <w:lang w:val="pl-PL" w:eastAsia="en-US" w:bidi="ar-SA"/>
      </w:rPr>
    </w:lvl>
    <w:lvl w:ilvl="2" w:tplc="C066A34C">
      <w:numFmt w:val="bullet"/>
      <w:lvlText w:val="•"/>
      <w:lvlJc w:val="left"/>
      <w:pPr>
        <w:ind w:left="2541" w:hanging="288"/>
      </w:pPr>
      <w:rPr>
        <w:lang w:val="pl-PL" w:eastAsia="en-US" w:bidi="ar-SA"/>
      </w:rPr>
    </w:lvl>
    <w:lvl w:ilvl="3" w:tplc="30A0F83A">
      <w:numFmt w:val="bullet"/>
      <w:lvlText w:val="•"/>
      <w:lvlJc w:val="left"/>
      <w:pPr>
        <w:ind w:left="3431" w:hanging="288"/>
      </w:pPr>
      <w:rPr>
        <w:lang w:val="pl-PL" w:eastAsia="en-US" w:bidi="ar-SA"/>
      </w:rPr>
    </w:lvl>
    <w:lvl w:ilvl="4" w:tplc="82A21A3E">
      <w:numFmt w:val="bullet"/>
      <w:lvlText w:val="•"/>
      <w:lvlJc w:val="left"/>
      <w:pPr>
        <w:ind w:left="4322" w:hanging="288"/>
      </w:pPr>
      <w:rPr>
        <w:lang w:val="pl-PL" w:eastAsia="en-US" w:bidi="ar-SA"/>
      </w:rPr>
    </w:lvl>
    <w:lvl w:ilvl="5" w:tplc="3A0E7A9E">
      <w:numFmt w:val="bullet"/>
      <w:lvlText w:val="•"/>
      <w:lvlJc w:val="left"/>
      <w:pPr>
        <w:ind w:left="5213" w:hanging="288"/>
      </w:pPr>
      <w:rPr>
        <w:lang w:val="pl-PL" w:eastAsia="en-US" w:bidi="ar-SA"/>
      </w:rPr>
    </w:lvl>
    <w:lvl w:ilvl="6" w:tplc="79D2D9F2">
      <w:numFmt w:val="bullet"/>
      <w:lvlText w:val="•"/>
      <w:lvlJc w:val="left"/>
      <w:pPr>
        <w:ind w:left="6103" w:hanging="288"/>
      </w:pPr>
      <w:rPr>
        <w:lang w:val="pl-PL" w:eastAsia="en-US" w:bidi="ar-SA"/>
      </w:rPr>
    </w:lvl>
    <w:lvl w:ilvl="7" w:tplc="967A3FEE">
      <w:numFmt w:val="bullet"/>
      <w:lvlText w:val="•"/>
      <w:lvlJc w:val="left"/>
      <w:pPr>
        <w:ind w:left="6994" w:hanging="288"/>
      </w:pPr>
      <w:rPr>
        <w:lang w:val="pl-PL" w:eastAsia="en-US" w:bidi="ar-SA"/>
      </w:rPr>
    </w:lvl>
    <w:lvl w:ilvl="8" w:tplc="ED08E9E8">
      <w:numFmt w:val="bullet"/>
      <w:lvlText w:val="•"/>
      <w:lvlJc w:val="left"/>
      <w:pPr>
        <w:ind w:left="7885" w:hanging="288"/>
      </w:pPr>
      <w:rPr>
        <w:lang w:val="pl-PL" w:eastAsia="en-US" w:bidi="ar-SA"/>
      </w:rPr>
    </w:lvl>
  </w:abstractNum>
  <w:abstractNum w:abstractNumId="23" w15:restartNumberingAfterBreak="0">
    <w:nsid w:val="564E3747"/>
    <w:multiLevelType w:val="hybridMultilevel"/>
    <w:tmpl w:val="7466E3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7A2DD1"/>
    <w:multiLevelType w:val="hybridMultilevel"/>
    <w:tmpl w:val="E710D5B2"/>
    <w:lvl w:ilvl="0" w:tplc="897005B0">
      <w:start w:val="1"/>
      <w:numFmt w:val="decimal"/>
      <w:lvlText w:val="%1)"/>
      <w:lvlJc w:val="left"/>
      <w:pPr>
        <w:ind w:left="1196" w:hanging="360"/>
      </w:pPr>
      <w:rPr>
        <w:rFonts w:ascii="Arial MT" w:eastAsia="Arial MT" w:hAnsi="Arial MT" w:cs="Arial MT" w:hint="default"/>
        <w:spacing w:val="-1"/>
        <w:w w:val="99"/>
        <w:sz w:val="20"/>
        <w:szCs w:val="20"/>
        <w:lang w:val="pl-PL" w:eastAsia="en-US" w:bidi="ar-SA"/>
      </w:rPr>
    </w:lvl>
    <w:lvl w:ilvl="1" w:tplc="B0425298">
      <w:start w:val="1"/>
      <w:numFmt w:val="lowerLetter"/>
      <w:lvlText w:val="%2)"/>
      <w:lvlJc w:val="left"/>
      <w:pPr>
        <w:ind w:left="1306" w:hanging="291"/>
      </w:pPr>
      <w:rPr>
        <w:rFonts w:ascii="Arial MT" w:eastAsia="Arial MT" w:hAnsi="Arial MT" w:cs="Arial MT" w:hint="default"/>
        <w:spacing w:val="-1"/>
        <w:w w:val="99"/>
        <w:sz w:val="20"/>
        <w:szCs w:val="20"/>
        <w:lang w:val="pl-PL" w:eastAsia="en-US" w:bidi="ar-SA"/>
      </w:rPr>
    </w:lvl>
    <w:lvl w:ilvl="2" w:tplc="E084A6BA">
      <w:numFmt w:val="bullet"/>
      <w:lvlText w:val="•"/>
      <w:lvlJc w:val="left"/>
      <w:pPr>
        <w:ind w:left="2229" w:hanging="291"/>
      </w:pPr>
      <w:rPr>
        <w:lang w:val="pl-PL" w:eastAsia="en-US" w:bidi="ar-SA"/>
      </w:rPr>
    </w:lvl>
    <w:lvl w:ilvl="3" w:tplc="CE8A23BE">
      <w:numFmt w:val="bullet"/>
      <w:lvlText w:val="•"/>
      <w:lvlJc w:val="left"/>
      <w:pPr>
        <w:ind w:left="3159" w:hanging="291"/>
      </w:pPr>
      <w:rPr>
        <w:lang w:val="pl-PL" w:eastAsia="en-US" w:bidi="ar-SA"/>
      </w:rPr>
    </w:lvl>
    <w:lvl w:ilvl="4" w:tplc="A74A2E14">
      <w:numFmt w:val="bullet"/>
      <w:lvlText w:val="•"/>
      <w:lvlJc w:val="left"/>
      <w:pPr>
        <w:ind w:left="4088" w:hanging="291"/>
      </w:pPr>
      <w:rPr>
        <w:lang w:val="pl-PL" w:eastAsia="en-US" w:bidi="ar-SA"/>
      </w:rPr>
    </w:lvl>
    <w:lvl w:ilvl="5" w:tplc="4136256A">
      <w:numFmt w:val="bullet"/>
      <w:lvlText w:val="•"/>
      <w:lvlJc w:val="left"/>
      <w:pPr>
        <w:ind w:left="5018" w:hanging="291"/>
      </w:pPr>
      <w:rPr>
        <w:lang w:val="pl-PL" w:eastAsia="en-US" w:bidi="ar-SA"/>
      </w:rPr>
    </w:lvl>
    <w:lvl w:ilvl="6" w:tplc="DA9C167A">
      <w:numFmt w:val="bullet"/>
      <w:lvlText w:val="•"/>
      <w:lvlJc w:val="left"/>
      <w:pPr>
        <w:ind w:left="5948" w:hanging="291"/>
      </w:pPr>
      <w:rPr>
        <w:lang w:val="pl-PL" w:eastAsia="en-US" w:bidi="ar-SA"/>
      </w:rPr>
    </w:lvl>
    <w:lvl w:ilvl="7" w:tplc="A26CA978">
      <w:numFmt w:val="bullet"/>
      <w:lvlText w:val="•"/>
      <w:lvlJc w:val="left"/>
      <w:pPr>
        <w:ind w:left="6877" w:hanging="291"/>
      </w:pPr>
      <w:rPr>
        <w:lang w:val="pl-PL" w:eastAsia="en-US" w:bidi="ar-SA"/>
      </w:rPr>
    </w:lvl>
    <w:lvl w:ilvl="8" w:tplc="088C41A4">
      <w:numFmt w:val="bullet"/>
      <w:lvlText w:val="•"/>
      <w:lvlJc w:val="left"/>
      <w:pPr>
        <w:ind w:left="7807" w:hanging="291"/>
      </w:pPr>
      <w:rPr>
        <w:lang w:val="pl-PL" w:eastAsia="en-US" w:bidi="ar-SA"/>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74872E43"/>
    <w:multiLevelType w:val="hybridMultilevel"/>
    <w:tmpl w:val="DA30F1B0"/>
    <w:lvl w:ilvl="0" w:tplc="C2F009C4">
      <w:start w:val="1"/>
      <w:numFmt w:val="lowerLetter"/>
      <w:lvlText w:val="%1."/>
      <w:lvlJc w:val="left"/>
      <w:pPr>
        <w:tabs>
          <w:tab w:val="num" w:pos="1332"/>
        </w:tabs>
        <w:ind w:left="1332"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7814708F"/>
    <w:multiLevelType w:val="hybridMultilevel"/>
    <w:tmpl w:val="E04A3316"/>
    <w:lvl w:ilvl="0" w:tplc="1A0469AA">
      <w:numFmt w:val="bullet"/>
      <w:lvlText w:val="-"/>
      <w:lvlJc w:val="left"/>
      <w:pPr>
        <w:ind w:left="1374" w:hanging="123"/>
      </w:pPr>
      <w:rPr>
        <w:rFonts w:ascii="Arial MT" w:eastAsia="Arial MT" w:hAnsi="Arial MT" w:cs="Arial MT" w:hint="default"/>
        <w:w w:val="99"/>
        <w:sz w:val="20"/>
        <w:szCs w:val="20"/>
        <w:lang w:val="pl-PL" w:eastAsia="en-US" w:bidi="ar-SA"/>
      </w:rPr>
    </w:lvl>
    <w:lvl w:ilvl="1" w:tplc="0AEC49EA">
      <w:numFmt w:val="bullet"/>
      <w:lvlText w:val="•"/>
      <w:lvlJc w:val="left"/>
      <w:pPr>
        <w:ind w:left="2208" w:hanging="123"/>
      </w:pPr>
      <w:rPr>
        <w:lang w:val="pl-PL" w:eastAsia="en-US" w:bidi="ar-SA"/>
      </w:rPr>
    </w:lvl>
    <w:lvl w:ilvl="2" w:tplc="F4449316">
      <w:numFmt w:val="bullet"/>
      <w:lvlText w:val="•"/>
      <w:lvlJc w:val="left"/>
      <w:pPr>
        <w:ind w:left="3037" w:hanging="123"/>
      </w:pPr>
      <w:rPr>
        <w:lang w:val="pl-PL" w:eastAsia="en-US" w:bidi="ar-SA"/>
      </w:rPr>
    </w:lvl>
    <w:lvl w:ilvl="3" w:tplc="308823D2">
      <w:numFmt w:val="bullet"/>
      <w:lvlText w:val="•"/>
      <w:lvlJc w:val="left"/>
      <w:pPr>
        <w:ind w:left="3865" w:hanging="123"/>
      </w:pPr>
      <w:rPr>
        <w:lang w:val="pl-PL" w:eastAsia="en-US" w:bidi="ar-SA"/>
      </w:rPr>
    </w:lvl>
    <w:lvl w:ilvl="4" w:tplc="B02AC1CE">
      <w:numFmt w:val="bullet"/>
      <w:lvlText w:val="•"/>
      <w:lvlJc w:val="left"/>
      <w:pPr>
        <w:ind w:left="4694" w:hanging="123"/>
      </w:pPr>
      <w:rPr>
        <w:lang w:val="pl-PL" w:eastAsia="en-US" w:bidi="ar-SA"/>
      </w:rPr>
    </w:lvl>
    <w:lvl w:ilvl="5" w:tplc="A8FEAD2E">
      <w:numFmt w:val="bullet"/>
      <w:lvlText w:val="•"/>
      <w:lvlJc w:val="left"/>
      <w:pPr>
        <w:ind w:left="5523" w:hanging="123"/>
      </w:pPr>
      <w:rPr>
        <w:lang w:val="pl-PL" w:eastAsia="en-US" w:bidi="ar-SA"/>
      </w:rPr>
    </w:lvl>
    <w:lvl w:ilvl="6" w:tplc="436848CA">
      <w:numFmt w:val="bullet"/>
      <w:lvlText w:val="•"/>
      <w:lvlJc w:val="left"/>
      <w:pPr>
        <w:ind w:left="6351" w:hanging="123"/>
      </w:pPr>
      <w:rPr>
        <w:lang w:val="pl-PL" w:eastAsia="en-US" w:bidi="ar-SA"/>
      </w:rPr>
    </w:lvl>
    <w:lvl w:ilvl="7" w:tplc="F58CADA8">
      <w:numFmt w:val="bullet"/>
      <w:lvlText w:val="•"/>
      <w:lvlJc w:val="left"/>
      <w:pPr>
        <w:ind w:left="7180" w:hanging="123"/>
      </w:pPr>
      <w:rPr>
        <w:lang w:val="pl-PL" w:eastAsia="en-US" w:bidi="ar-SA"/>
      </w:rPr>
    </w:lvl>
    <w:lvl w:ilvl="8" w:tplc="AD507FE4">
      <w:numFmt w:val="bullet"/>
      <w:lvlText w:val="•"/>
      <w:lvlJc w:val="left"/>
      <w:pPr>
        <w:ind w:left="8009" w:hanging="123"/>
      </w:pPr>
      <w:rPr>
        <w:lang w:val="pl-PL" w:eastAsia="en-US" w:bidi="ar-SA"/>
      </w:rPr>
    </w:lvl>
  </w:abstractNum>
  <w:num w:numId="1">
    <w:abstractNumId w:val="19"/>
  </w:num>
  <w:num w:numId="2">
    <w:abstractNumId w:val="27"/>
  </w:num>
  <w:num w:numId="3">
    <w:abstractNumId w:val="16"/>
  </w:num>
  <w:num w:numId="4">
    <w:abstractNumId w:val="26"/>
  </w:num>
  <w:num w:numId="5">
    <w:abstractNumId w:val="5"/>
  </w:num>
  <w:num w:numId="6">
    <w:abstractNumId w:val="12"/>
  </w:num>
  <w:num w:numId="7">
    <w:abstractNumId w:val="25"/>
  </w:num>
  <w:num w:numId="8">
    <w:abstractNumId w:val="14"/>
  </w:num>
  <w:num w:numId="9">
    <w:abstractNumId w:val="1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
    <w:abstractNumId w:val="13"/>
  </w:num>
  <w:num w:numId="11">
    <w:abstractNumId w:val="13"/>
    <w:lvlOverride w:ilvl="0">
      <w:startOverride w:val="1"/>
    </w:lvlOverride>
    <w:lvlOverride w:ilvl="1"/>
    <w:lvlOverride w:ilvl="2"/>
    <w:lvlOverride w:ilvl="3"/>
    <w:lvlOverride w:ilvl="4"/>
    <w:lvlOverride w:ilvl="5"/>
    <w:lvlOverride w:ilvl="6"/>
    <w:lvlOverride w:ilvl="7"/>
    <w:lvlOverride w:ilvl="8"/>
  </w:num>
  <w:num w:numId="12">
    <w:abstractNumId w:val="24"/>
  </w:num>
  <w:num w:numId="13">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7"/>
  </w:num>
  <w:num w:numId="15">
    <w:abstractNumId w:val="7"/>
  </w:num>
  <w:num w:numId="16">
    <w:abstractNumId w:val="6"/>
  </w:num>
  <w:num w:numId="17">
    <w:abstractNumId w:val="6"/>
    <w:lvlOverride w:ilvl="0">
      <w:startOverride w:val="1"/>
    </w:lvlOverride>
    <w:lvlOverride w:ilvl="1"/>
    <w:lvlOverride w:ilvl="2"/>
    <w:lvlOverride w:ilvl="3"/>
    <w:lvlOverride w:ilvl="4"/>
    <w:lvlOverride w:ilvl="5"/>
    <w:lvlOverride w:ilvl="6"/>
    <w:lvlOverride w:ilvl="7"/>
    <w:lvlOverride w:ilvl="8"/>
  </w:num>
  <w:num w:numId="18">
    <w:abstractNumId w:val="18"/>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2"/>
    <w:lvlOverride w:ilvl="0">
      <w:startOverride w:val="1"/>
    </w:lvlOverride>
    <w:lvlOverride w:ilvl="1"/>
    <w:lvlOverride w:ilvl="2"/>
    <w:lvlOverride w:ilvl="3"/>
    <w:lvlOverride w:ilvl="4"/>
    <w:lvlOverride w:ilvl="5"/>
    <w:lvlOverride w:ilvl="6"/>
    <w:lvlOverride w:ilvl="7"/>
    <w:lvlOverride w:ilvl="8"/>
  </w:num>
  <w:num w:numId="22">
    <w:abstractNumId w:val="0"/>
  </w:num>
  <w:num w:numId="23">
    <w:abstractNumId w:val="0"/>
    <w:lvlOverride w:ilvl="0">
      <w:startOverride w:val="1"/>
    </w:lvlOverride>
    <w:lvlOverride w:ilvl="1"/>
    <w:lvlOverride w:ilvl="2"/>
    <w:lvlOverride w:ilvl="3"/>
    <w:lvlOverride w:ilvl="4"/>
    <w:lvlOverride w:ilvl="5"/>
    <w:lvlOverride w:ilvl="6"/>
    <w:lvlOverride w:ilvl="7"/>
    <w:lvlOverride w:ilvl="8"/>
  </w:num>
  <w:num w:numId="24">
    <w:abstractNumId w:val="17"/>
  </w:num>
  <w:num w:numId="25">
    <w:abstractNumId w:val="17"/>
    <w:lvlOverride w:ilvl="0">
      <w:startOverride w:val="1"/>
    </w:lvlOverride>
    <w:lvlOverride w:ilvl="1"/>
    <w:lvlOverride w:ilvl="2"/>
    <w:lvlOverride w:ilvl="3"/>
    <w:lvlOverride w:ilvl="4"/>
    <w:lvlOverride w:ilvl="5"/>
    <w:lvlOverride w:ilvl="6"/>
    <w:lvlOverride w:ilvl="7"/>
    <w:lvlOverride w:ilvl="8"/>
  </w:num>
  <w:num w:numId="26">
    <w:abstractNumId w:val="1"/>
  </w:num>
  <w:num w:numId="27">
    <w:abstractNumId w:val="1"/>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3"/>
    <w:lvlOverride w:ilvl="0">
      <w:startOverride w:val="1"/>
    </w:lvlOverride>
    <w:lvlOverride w:ilvl="1"/>
    <w:lvlOverride w:ilvl="2"/>
    <w:lvlOverride w:ilvl="3"/>
    <w:lvlOverride w:ilvl="4"/>
    <w:lvlOverride w:ilvl="5"/>
    <w:lvlOverride w:ilvl="6"/>
    <w:lvlOverride w:ilvl="7"/>
    <w:lvlOverride w:ilvl="8"/>
  </w:num>
  <w:num w:numId="30">
    <w:abstractNumId w:val="10"/>
  </w:num>
  <w:num w:numId="31">
    <w:abstractNumId w:val="10"/>
    <w:lvlOverride w:ilvl="0">
      <w:startOverride w:val="1"/>
    </w:lvlOverride>
    <w:lvlOverride w:ilvl="1"/>
    <w:lvlOverride w:ilvl="2"/>
    <w:lvlOverride w:ilvl="3"/>
    <w:lvlOverride w:ilvl="4"/>
    <w:lvlOverride w:ilvl="5"/>
    <w:lvlOverride w:ilvl="6"/>
    <w:lvlOverride w:ilvl="7"/>
    <w:lvlOverride w:ilvl="8"/>
  </w:num>
  <w:num w:numId="32">
    <w:abstractNumId w:val="8"/>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4"/>
  </w:num>
  <w:num w:numId="35">
    <w:abstractNumId w:val="4"/>
    <w:lvlOverride w:ilvl="0">
      <w:startOverride w:val="1"/>
    </w:lvlOverride>
    <w:lvlOverride w:ilvl="1"/>
    <w:lvlOverride w:ilvl="2"/>
    <w:lvlOverride w:ilvl="3"/>
    <w:lvlOverride w:ilvl="4"/>
    <w:lvlOverride w:ilvl="5"/>
    <w:lvlOverride w:ilvl="6"/>
    <w:lvlOverride w:ilvl="7"/>
    <w:lvlOverride w:ilvl="8"/>
  </w:num>
  <w:num w:numId="36">
    <w:abstractNumId w:val="11"/>
  </w:num>
  <w:num w:numId="37">
    <w:abstractNumId w:val="11"/>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8">
    <w:abstractNumId w:val="29"/>
  </w:num>
  <w:num w:numId="39">
    <w:abstractNumId w:val="29"/>
  </w:num>
  <w:num w:numId="40">
    <w:abstractNumId w:val="15"/>
  </w:num>
  <w:num w:numId="41">
    <w:abstractNumId w:val="9"/>
  </w:num>
  <w:num w:numId="42">
    <w:abstractNumId w:val="20"/>
  </w:num>
  <w:num w:numId="43">
    <w:abstractNumId w:val="21"/>
  </w:num>
  <w:num w:numId="44">
    <w:abstractNumId w:val="2"/>
  </w:num>
  <w:num w:numId="45">
    <w:abstractNumId w:val="28"/>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53"/>
    <w:rsid w:val="00002126"/>
    <w:rsid w:val="000043E8"/>
    <w:rsid w:val="00031374"/>
    <w:rsid w:val="000461B5"/>
    <w:rsid w:val="000519F2"/>
    <w:rsid w:val="00090DAA"/>
    <w:rsid w:val="00091EBD"/>
    <w:rsid w:val="000A1097"/>
    <w:rsid w:val="000A19E5"/>
    <w:rsid w:val="000C2541"/>
    <w:rsid w:val="000E2A8F"/>
    <w:rsid w:val="000F3D00"/>
    <w:rsid w:val="001017B8"/>
    <w:rsid w:val="00107A59"/>
    <w:rsid w:val="00116018"/>
    <w:rsid w:val="001219D7"/>
    <w:rsid w:val="0012774F"/>
    <w:rsid w:val="00133EA8"/>
    <w:rsid w:val="00144B7A"/>
    <w:rsid w:val="001549D2"/>
    <w:rsid w:val="00180C6E"/>
    <w:rsid w:val="00197AC7"/>
    <w:rsid w:val="001A2E14"/>
    <w:rsid w:val="001A41AC"/>
    <w:rsid w:val="001A7BBE"/>
    <w:rsid w:val="001D75AC"/>
    <w:rsid w:val="001E256B"/>
    <w:rsid w:val="002061ED"/>
    <w:rsid w:val="002068A4"/>
    <w:rsid w:val="00216613"/>
    <w:rsid w:val="002269C0"/>
    <w:rsid w:val="00226CDD"/>
    <w:rsid w:val="00254B18"/>
    <w:rsid w:val="002657D8"/>
    <w:rsid w:val="00291010"/>
    <w:rsid w:val="00291A30"/>
    <w:rsid w:val="0029606A"/>
    <w:rsid w:val="002A3FFF"/>
    <w:rsid w:val="002B469C"/>
    <w:rsid w:val="002C0D6A"/>
    <w:rsid w:val="002D0B99"/>
    <w:rsid w:val="002D367C"/>
    <w:rsid w:val="002D3B2E"/>
    <w:rsid w:val="00313CCB"/>
    <w:rsid w:val="003249A5"/>
    <w:rsid w:val="0037719F"/>
    <w:rsid w:val="0039025B"/>
    <w:rsid w:val="00392867"/>
    <w:rsid w:val="0039686C"/>
    <w:rsid w:val="003A300C"/>
    <w:rsid w:val="003A4475"/>
    <w:rsid w:val="003B0F97"/>
    <w:rsid w:val="003B5C61"/>
    <w:rsid w:val="003C14CA"/>
    <w:rsid w:val="003C6004"/>
    <w:rsid w:val="003D11E1"/>
    <w:rsid w:val="003F0287"/>
    <w:rsid w:val="00406FD4"/>
    <w:rsid w:val="00412A2E"/>
    <w:rsid w:val="00437374"/>
    <w:rsid w:val="00452293"/>
    <w:rsid w:val="004841A6"/>
    <w:rsid w:val="004848F3"/>
    <w:rsid w:val="00491359"/>
    <w:rsid w:val="00496690"/>
    <w:rsid w:val="004A7217"/>
    <w:rsid w:val="004A75F2"/>
    <w:rsid w:val="004B69D5"/>
    <w:rsid w:val="004B6A52"/>
    <w:rsid w:val="004C333B"/>
    <w:rsid w:val="004E145D"/>
    <w:rsid w:val="004E47A8"/>
    <w:rsid w:val="005144A9"/>
    <w:rsid w:val="00514814"/>
    <w:rsid w:val="00520165"/>
    <w:rsid w:val="00522524"/>
    <w:rsid w:val="0052377E"/>
    <w:rsid w:val="0054298B"/>
    <w:rsid w:val="005504AF"/>
    <w:rsid w:val="0055153B"/>
    <w:rsid w:val="00560149"/>
    <w:rsid w:val="0057477E"/>
    <w:rsid w:val="00575843"/>
    <w:rsid w:val="005A37D3"/>
    <w:rsid w:val="005B1B08"/>
    <w:rsid w:val="005B506C"/>
    <w:rsid w:val="005B6D95"/>
    <w:rsid w:val="005C598B"/>
    <w:rsid w:val="005D324A"/>
    <w:rsid w:val="005D5015"/>
    <w:rsid w:val="006036D4"/>
    <w:rsid w:val="006158ED"/>
    <w:rsid w:val="00632C3C"/>
    <w:rsid w:val="0064093B"/>
    <w:rsid w:val="00662BDB"/>
    <w:rsid w:val="00676C9C"/>
    <w:rsid w:val="006A507D"/>
    <w:rsid w:val="006A5DF1"/>
    <w:rsid w:val="006B4F85"/>
    <w:rsid w:val="006B7198"/>
    <w:rsid w:val="006C2B94"/>
    <w:rsid w:val="006C4453"/>
    <w:rsid w:val="006C4A02"/>
    <w:rsid w:val="006D1B22"/>
    <w:rsid w:val="006D4AB3"/>
    <w:rsid w:val="006D5B0C"/>
    <w:rsid w:val="006F3B81"/>
    <w:rsid w:val="006F67E9"/>
    <w:rsid w:val="007365E9"/>
    <w:rsid w:val="00737239"/>
    <w:rsid w:val="007374AE"/>
    <w:rsid w:val="0074741C"/>
    <w:rsid w:val="00776FE5"/>
    <w:rsid w:val="00783F37"/>
    <w:rsid w:val="007D7198"/>
    <w:rsid w:val="007E67C3"/>
    <w:rsid w:val="007F012B"/>
    <w:rsid w:val="00822DBF"/>
    <w:rsid w:val="0082313F"/>
    <w:rsid w:val="008363F9"/>
    <w:rsid w:val="0084479E"/>
    <w:rsid w:val="00851590"/>
    <w:rsid w:val="0085305F"/>
    <w:rsid w:val="008600AD"/>
    <w:rsid w:val="00861975"/>
    <w:rsid w:val="00870F9F"/>
    <w:rsid w:val="00874917"/>
    <w:rsid w:val="008804B6"/>
    <w:rsid w:val="00892669"/>
    <w:rsid w:val="00897AB0"/>
    <w:rsid w:val="008A3553"/>
    <w:rsid w:val="008C29E2"/>
    <w:rsid w:val="008D32B4"/>
    <w:rsid w:val="008D395D"/>
    <w:rsid w:val="008F6F3C"/>
    <w:rsid w:val="00903D31"/>
    <w:rsid w:val="00910EB0"/>
    <w:rsid w:val="00913657"/>
    <w:rsid w:val="00947A50"/>
    <w:rsid w:val="00951706"/>
    <w:rsid w:val="00997115"/>
    <w:rsid w:val="009B3429"/>
    <w:rsid w:val="009C11B7"/>
    <w:rsid w:val="00A038AB"/>
    <w:rsid w:val="00A13B40"/>
    <w:rsid w:val="00A16416"/>
    <w:rsid w:val="00A3474E"/>
    <w:rsid w:val="00A46169"/>
    <w:rsid w:val="00A5476B"/>
    <w:rsid w:val="00A67239"/>
    <w:rsid w:val="00A905AC"/>
    <w:rsid w:val="00A92AEB"/>
    <w:rsid w:val="00AA120A"/>
    <w:rsid w:val="00AA23EA"/>
    <w:rsid w:val="00AC3A1E"/>
    <w:rsid w:val="00AC5AB8"/>
    <w:rsid w:val="00AC746A"/>
    <w:rsid w:val="00AE03B4"/>
    <w:rsid w:val="00AE5025"/>
    <w:rsid w:val="00B62C31"/>
    <w:rsid w:val="00B81FD9"/>
    <w:rsid w:val="00B96348"/>
    <w:rsid w:val="00BA6584"/>
    <w:rsid w:val="00BB3F52"/>
    <w:rsid w:val="00BB55D0"/>
    <w:rsid w:val="00BE7BFD"/>
    <w:rsid w:val="00C01BA8"/>
    <w:rsid w:val="00C13054"/>
    <w:rsid w:val="00C1527D"/>
    <w:rsid w:val="00C370F2"/>
    <w:rsid w:val="00C44EEC"/>
    <w:rsid w:val="00C53491"/>
    <w:rsid w:val="00C713E7"/>
    <w:rsid w:val="00C755FA"/>
    <w:rsid w:val="00C917CE"/>
    <w:rsid w:val="00C92555"/>
    <w:rsid w:val="00CA03F0"/>
    <w:rsid w:val="00CA183A"/>
    <w:rsid w:val="00CB7152"/>
    <w:rsid w:val="00CC0ECE"/>
    <w:rsid w:val="00CD1208"/>
    <w:rsid w:val="00CD4741"/>
    <w:rsid w:val="00CD4DEE"/>
    <w:rsid w:val="00CF0649"/>
    <w:rsid w:val="00CF4D5D"/>
    <w:rsid w:val="00D22FFA"/>
    <w:rsid w:val="00D36FA5"/>
    <w:rsid w:val="00D63ACF"/>
    <w:rsid w:val="00D70793"/>
    <w:rsid w:val="00D71A6B"/>
    <w:rsid w:val="00D81551"/>
    <w:rsid w:val="00D8461B"/>
    <w:rsid w:val="00D9049C"/>
    <w:rsid w:val="00D915F2"/>
    <w:rsid w:val="00DB1CC1"/>
    <w:rsid w:val="00DB6E1F"/>
    <w:rsid w:val="00DB72E2"/>
    <w:rsid w:val="00DD74D3"/>
    <w:rsid w:val="00DF1136"/>
    <w:rsid w:val="00DF32E8"/>
    <w:rsid w:val="00E21B49"/>
    <w:rsid w:val="00E2789F"/>
    <w:rsid w:val="00E44395"/>
    <w:rsid w:val="00E52090"/>
    <w:rsid w:val="00E56D61"/>
    <w:rsid w:val="00E66B11"/>
    <w:rsid w:val="00E72428"/>
    <w:rsid w:val="00E8753F"/>
    <w:rsid w:val="00EA14B3"/>
    <w:rsid w:val="00EA416E"/>
    <w:rsid w:val="00EB6ABE"/>
    <w:rsid w:val="00F04FD3"/>
    <w:rsid w:val="00F13245"/>
    <w:rsid w:val="00F13935"/>
    <w:rsid w:val="00F23B26"/>
    <w:rsid w:val="00F42F8C"/>
    <w:rsid w:val="00F436B3"/>
    <w:rsid w:val="00F45043"/>
    <w:rsid w:val="00F46EF4"/>
    <w:rsid w:val="00F93CBE"/>
    <w:rsid w:val="00FC1C94"/>
    <w:rsid w:val="00FC408A"/>
    <w:rsid w:val="00FC5034"/>
    <w:rsid w:val="00FC5957"/>
    <w:rsid w:val="00FD265E"/>
    <w:rsid w:val="00FD5C59"/>
    <w:rsid w:val="00FF2F35"/>
    <w:rsid w:val="00FF7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14EBEA"/>
  <w15:chartTrackingRefBased/>
  <w15:docId w15:val="{84F296E6-76D7-4DFB-87CD-97572BED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Body Text 3"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uiPriority w:val="9"/>
    <w:rsid w:val="0057477E"/>
    <w:rPr>
      <w:rFonts w:ascii="Arial" w:hAnsi="Arial"/>
      <w:b/>
      <w:kern w:val="28"/>
      <w:sz w:val="28"/>
    </w:rPr>
  </w:style>
  <w:style w:type="paragraph" w:customStyle="1" w:styleId="msonormal0">
    <w:name w:val="msonormal"/>
    <w:basedOn w:val="Normalny"/>
    <w:uiPriority w:val="99"/>
    <w:rsid w:val="0057477E"/>
    <w:pPr>
      <w:spacing w:before="100" w:beforeAutospacing="1" w:after="100" w:afterAutospacing="1"/>
    </w:pPr>
    <w:rPr>
      <w:sz w:val="24"/>
      <w:szCs w:val="24"/>
    </w:rPr>
  </w:style>
  <w:style w:type="paragraph" w:styleId="NormalnyWeb">
    <w:name w:val="Normal (Web)"/>
    <w:basedOn w:val="Normalny"/>
    <w:uiPriority w:val="99"/>
    <w:unhideWhenUsed/>
    <w:rsid w:val="0057477E"/>
    <w:pPr>
      <w:spacing w:before="100" w:beforeAutospacing="1" w:after="100" w:afterAutospacing="1"/>
    </w:pPr>
    <w:rPr>
      <w:sz w:val="24"/>
      <w:szCs w:val="24"/>
    </w:rPr>
  </w:style>
  <w:style w:type="paragraph" w:styleId="Tekstkomentarza">
    <w:name w:val="annotation text"/>
    <w:basedOn w:val="Normalny"/>
    <w:link w:val="TekstkomentarzaZnak"/>
    <w:uiPriority w:val="99"/>
    <w:unhideWhenUsed/>
    <w:rsid w:val="0057477E"/>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57477E"/>
    <w:rPr>
      <w:rFonts w:ascii="Calibri" w:eastAsia="Calibri" w:hAnsi="Calibri"/>
      <w:lang w:eastAsia="en-US"/>
    </w:rPr>
  </w:style>
  <w:style w:type="character" w:customStyle="1" w:styleId="NagwekZnak">
    <w:name w:val="Nagłówek Znak"/>
    <w:link w:val="Nagwek"/>
    <w:uiPriority w:val="99"/>
    <w:rsid w:val="0057477E"/>
  </w:style>
  <w:style w:type="character" w:customStyle="1" w:styleId="StopkaZnak">
    <w:name w:val="Stopka Znak"/>
    <w:link w:val="Stopka"/>
    <w:uiPriority w:val="99"/>
    <w:rsid w:val="0057477E"/>
  </w:style>
  <w:style w:type="paragraph" w:styleId="Tekstprzypisukocowego">
    <w:name w:val="endnote text"/>
    <w:basedOn w:val="Normalny"/>
    <w:link w:val="TekstprzypisukocowegoZnak"/>
    <w:uiPriority w:val="99"/>
    <w:unhideWhenUsed/>
    <w:rsid w:val="0057477E"/>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57477E"/>
    <w:rPr>
      <w:rFonts w:ascii="Calibri" w:eastAsia="Calibri" w:hAnsi="Calibri"/>
      <w:lang w:eastAsia="en-US"/>
    </w:rPr>
  </w:style>
  <w:style w:type="character" w:customStyle="1" w:styleId="TekstpodstawowyZnak">
    <w:name w:val="Tekst podstawowy Znak"/>
    <w:link w:val="Tekstpodstawowy"/>
    <w:uiPriority w:val="1"/>
    <w:rsid w:val="0057477E"/>
    <w:rPr>
      <w:sz w:val="28"/>
    </w:rPr>
  </w:style>
  <w:style w:type="paragraph" w:styleId="Tekstpodstawowy3">
    <w:name w:val="Body Text 3"/>
    <w:basedOn w:val="Normalny"/>
    <w:link w:val="Tekstpodstawowy3Znak"/>
    <w:uiPriority w:val="99"/>
    <w:unhideWhenUsed/>
    <w:rsid w:val="0057477E"/>
    <w:pPr>
      <w:spacing w:after="120"/>
    </w:pPr>
    <w:rPr>
      <w:sz w:val="16"/>
      <w:szCs w:val="16"/>
    </w:rPr>
  </w:style>
  <w:style w:type="character" w:customStyle="1" w:styleId="Tekstpodstawowy3Znak">
    <w:name w:val="Tekst podstawowy 3 Znak"/>
    <w:basedOn w:val="Domylnaczcionkaakapitu"/>
    <w:link w:val="Tekstpodstawowy3"/>
    <w:uiPriority w:val="99"/>
    <w:rsid w:val="0057477E"/>
    <w:rPr>
      <w:sz w:val="16"/>
      <w:szCs w:val="16"/>
    </w:rPr>
  </w:style>
  <w:style w:type="paragraph" w:styleId="Tematkomentarza">
    <w:name w:val="annotation subject"/>
    <w:basedOn w:val="Tekstkomentarza"/>
    <w:next w:val="Tekstkomentarza"/>
    <w:link w:val="TematkomentarzaZnak"/>
    <w:uiPriority w:val="99"/>
    <w:unhideWhenUsed/>
    <w:rsid w:val="0057477E"/>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uiPriority w:val="99"/>
    <w:rsid w:val="0057477E"/>
    <w:rPr>
      <w:rFonts w:ascii="Arial" w:eastAsia="Calibri" w:hAnsi="Arial"/>
      <w:b/>
      <w:lang w:eastAsia="en-US"/>
    </w:rPr>
  </w:style>
  <w:style w:type="paragraph" w:styleId="Akapitzlist">
    <w:name w:val="List Paragraph"/>
    <w:basedOn w:val="Normalny"/>
    <w:uiPriority w:val="34"/>
    <w:qFormat/>
    <w:rsid w:val="0057477E"/>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7477E"/>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
    <w:rsid w:val="0057477E"/>
    <w:pPr>
      <w:widowControl w:val="0"/>
      <w:jc w:val="both"/>
    </w:pPr>
    <w:rPr>
      <w:rFonts w:ascii="Arial" w:hAnsi="Arial"/>
      <w:sz w:val="22"/>
    </w:rPr>
  </w:style>
  <w:style w:type="character" w:styleId="Odwoanieprzypisukocowego">
    <w:name w:val="endnote reference"/>
    <w:uiPriority w:val="99"/>
    <w:unhideWhenUsed/>
    <w:rsid w:val="0057477E"/>
    <w:rPr>
      <w:vertAlign w:val="superscript"/>
    </w:rPr>
  </w:style>
  <w:style w:type="character" w:customStyle="1" w:styleId="Teksttreci2ArialUnicodeMS">
    <w:name w:val="Tekst treści (2) + Arial Unicode MS"/>
    <w:aliases w:val="8 pt"/>
    <w:rsid w:val="0057477E"/>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paragraph" w:styleId="Poprawka">
    <w:name w:val="Revision"/>
    <w:hidden/>
    <w:uiPriority w:val="99"/>
    <w:semiHidden/>
    <w:rsid w:val="00A92AEB"/>
  </w:style>
  <w:style w:type="character" w:styleId="Odwoaniedokomentarza">
    <w:name w:val="annotation reference"/>
    <w:basedOn w:val="Domylnaczcionkaakapitu"/>
    <w:rsid w:val="00A92AEB"/>
    <w:rPr>
      <w:sz w:val="16"/>
      <w:szCs w:val="16"/>
    </w:rPr>
  </w:style>
  <w:style w:type="table" w:customStyle="1" w:styleId="TableNormal">
    <w:name w:val="Table Normal"/>
    <w:uiPriority w:val="2"/>
    <w:semiHidden/>
    <w:unhideWhenUsed/>
    <w:qFormat/>
    <w:rsid w:val="007474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74741C"/>
    <w:pPr>
      <w:widowControl w:val="0"/>
      <w:autoSpaceDE w:val="0"/>
      <w:autoSpaceDN w:val="0"/>
      <w:spacing w:before="30" w:line="249" w:lineRule="exact"/>
      <w:jc w:val="center"/>
    </w:pPr>
    <w:rPr>
      <w:rFonts w:ascii="Calibri" w:eastAsia="Calibri" w:hAnsi="Calibri" w:cs="Calibri"/>
      <w:sz w:val="22"/>
      <w:szCs w:val="22"/>
      <w:lang w:eastAsia="en-US"/>
    </w:rPr>
  </w:style>
  <w:style w:type="character" w:styleId="Uwydatnienie">
    <w:name w:val="Emphasis"/>
    <w:qFormat/>
    <w:rsid w:val="00090D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8355072">
      <w:bodyDiv w:val="1"/>
      <w:marLeft w:val="0"/>
      <w:marRight w:val="0"/>
      <w:marTop w:val="0"/>
      <w:marBottom w:val="0"/>
      <w:divBdr>
        <w:top w:val="none" w:sz="0" w:space="0" w:color="auto"/>
        <w:left w:val="none" w:sz="0" w:space="0" w:color="auto"/>
        <w:bottom w:val="none" w:sz="0" w:space="0" w:color="auto"/>
        <w:right w:val="none" w:sz="0" w:space="0" w:color="auto"/>
      </w:divBdr>
    </w:div>
    <w:div w:id="12128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2EB1D-8DA0-4F8B-AC08-AEF580A76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128</TotalTime>
  <Pages>7</Pages>
  <Words>1951</Words>
  <Characters>13427</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Małgorzata Waligórska</cp:lastModifiedBy>
  <cp:revision>117</cp:revision>
  <cp:lastPrinted>2001-02-10T14:28:00Z</cp:lastPrinted>
  <dcterms:created xsi:type="dcterms:W3CDTF">2025-09-18T13:28:00Z</dcterms:created>
  <dcterms:modified xsi:type="dcterms:W3CDTF">2025-09-23T11:24:00Z</dcterms:modified>
</cp:coreProperties>
</file>