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82AAB" w14:textId="640DC3FD" w:rsidR="006A5DF1" w:rsidRPr="003C0A06" w:rsidRDefault="00AE5025" w:rsidP="006A5DF1">
      <w:pPr>
        <w:spacing w:after="240"/>
        <w:jc w:val="right"/>
        <w:rPr>
          <w:sz w:val="22"/>
          <w:szCs w:val="22"/>
        </w:rPr>
      </w:pPr>
      <w:r w:rsidRPr="003C0A06">
        <w:rPr>
          <w:sz w:val="22"/>
          <w:szCs w:val="22"/>
        </w:rPr>
        <w:t>Kraków</w:t>
      </w:r>
      <w:r w:rsidR="006A5DF1" w:rsidRPr="003C0A06">
        <w:rPr>
          <w:sz w:val="22"/>
          <w:szCs w:val="22"/>
        </w:rPr>
        <w:t xml:space="preserve"> dnia: </w:t>
      </w:r>
      <w:r w:rsidRPr="003C0A06">
        <w:rPr>
          <w:sz w:val="22"/>
          <w:szCs w:val="22"/>
        </w:rPr>
        <w:t>202</w:t>
      </w:r>
      <w:r w:rsidR="00226CDD" w:rsidRPr="003C0A06">
        <w:rPr>
          <w:sz w:val="22"/>
          <w:szCs w:val="22"/>
        </w:rPr>
        <w:t>5</w:t>
      </w:r>
      <w:r w:rsidRPr="003C0A06">
        <w:rPr>
          <w:sz w:val="22"/>
          <w:szCs w:val="22"/>
        </w:rPr>
        <w:t>-0</w:t>
      </w:r>
      <w:r w:rsidR="00226CDD" w:rsidRPr="003C0A06">
        <w:rPr>
          <w:sz w:val="22"/>
          <w:szCs w:val="22"/>
        </w:rPr>
        <w:t>9</w:t>
      </w:r>
      <w:r w:rsidRPr="003C0A06">
        <w:rPr>
          <w:sz w:val="22"/>
          <w:szCs w:val="22"/>
        </w:rPr>
        <w:t>-</w:t>
      </w:r>
      <w:r w:rsidR="00981CE5" w:rsidRPr="003C0A06">
        <w:rPr>
          <w:sz w:val="22"/>
          <w:szCs w:val="22"/>
        </w:rPr>
        <w:t>2</w:t>
      </w:r>
      <w:r w:rsidR="003C0A06">
        <w:rPr>
          <w:sz w:val="22"/>
          <w:szCs w:val="22"/>
        </w:rPr>
        <w:t>3</w:t>
      </w:r>
    </w:p>
    <w:p w14:paraId="36E9B0DF" w14:textId="77777777" w:rsidR="00AE5025" w:rsidRPr="003C0A06" w:rsidRDefault="00AE5025" w:rsidP="006A5DF1">
      <w:pPr>
        <w:rPr>
          <w:b/>
          <w:bCs/>
          <w:sz w:val="22"/>
          <w:szCs w:val="22"/>
        </w:rPr>
      </w:pPr>
      <w:r w:rsidRPr="003C0A06">
        <w:rPr>
          <w:b/>
          <w:bCs/>
          <w:sz w:val="22"/>
          <w:szCs w:val="22"/>
        </w:rPr>
        <w:t>Akademia Górniczo - Hutnicza</w:t>
      </w:r>
    </w:p>
    <w:p w14:paraId="3E33312E" w14:textId="77777777" w:rsidR="00AE5025" w:rsidRPr="003C0A06" w:rsidRDefault="00AE5025" w:rsidP="006A5DF1">
      <w:pPr>
        <w:rPr>
          <w:b/>
          <w:bCs/>
          <w:sz w:val="22"/>
          <w:szCs w:val="22"/>
        </w:rPr>
      </w:pPr>
      <w:r w:rsidRPr="003C0A06">
        <w:rPr>
          <w:b/>
          <w:bCs/>
          <w:sz w:val="22"/>
          <w:szCs w:val="22"/>
        </w:rPr>
        <w:t>im. Stanisława Staszica w Krakowie</w:t>
      </w:r>
    </w:p>
    <w:p w14:paraId="4CF28734" w14:textId="77777777" w:rsidR="006A5DF1" w:rsidRPr="003C0A06" w:rsidRDefault="00AE5025" w:rsidP="006A5DF1">
      <w:pPr>
        <w:rPr>
          <w:b/>
          <w:bCs/>
          <w:sz w:val="22"/>
          <w:szCs w:val="22"/>
        </w:rPr>
      </w:pPr>
      <w:r w:rsidRPr="003C0A06">
        <w:rPr>
          <w:b/>
          <w:bCs/>
          <w:sz w:val="22"/>
          <w:szCs w:val="22"/>
        </w:rPr>
        <w:t>Dział Zamówień Publicznych</w:t>
      </w:r>
    </w:p>
    <w:p w14:paraId="0F39B966" w14:textId="77777777" w:rsidR="006A5DF1" w:rsidRPr="003C0A06" w:rsidRDefault="00AE5025" w:rsidP="006A5DF1">
      <w:pPr>
        <w:rPr>
          <w:sz w:val="22"/>
          <w:szCs w:val="22"/>
        </w:rPr>
      </w:pPr>
      <w:r w:rsidRPr="003C0A06">
        <w:rPr>
          <w:sz w:val="22"/>
          <w:szCs w:val="22"/>
        </w:rPr>
        <w:t>Al. Mickiewicza</w:t>
      </w:r>
      <w:r w:rsidR="006A5DF1" w:rsidRPr="003C0A06">
        <w:rPr>
          <w:sz w:val="22"/>
          <w:szCs w:val="22"/>
        </w:rPr>
        <w:t xml:space="preserve"> </w:t>
      </w:r>
      <w:r w:rsidRPr="003C0A06">
        <w:rPr>
          <w:sz w:val="22"/>
          <w:szCs w:val="22"/>
        </w:rPr>
        <w:t>30</w:t>
      </w:r>
    </w:p>
    <w:p w14:paraId="348A39EC" w14:textId="77777777" w:rsidR="006A5DF1" w:rsidRPr="003C0A06" w:rsidRDefault="00AE5025" w:rsidP="006A5DF1">
      <w:pPr>
        <w:rPr>
          <w:sz w:val="22"/>
          <w:szCs w:val="22"/>
        </w:rPr>
      </w:pPr>
      <w:r w:rsidRPr="003C0A06">
        <w:rPr>
          <w:sz w:val="22"/>
          <w:szCs w:val="22"/>
        </w:rPr>
        <w:t>30-059</w:t>
      </w:r>
      <w:r w:rsidR="006A5DF1" w:rsidRPr="003C0A06">
        <w:rPr>
          <w:sz w:val="22"/>
          <w:szCs w:val="22"/>
        </w:rPr>
        <w:t xml:space="preserve"> </w:t>
      </w:r>
      <w:r w:rsidRPr="003C0A06">
        <w:rPr>
          <w:sz w:val="22"/>
          <w:szCs w:val="22"/>
        </w:rPr>
        <w:t>Kraków</w:t>
      </w:r>
    </w:p>
    <w:p w14:paraId="35DCF198" w14:textId="30EEA86A" w:rsidR="006A5DF1" w:rsidRPr="003C0A0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C0A06">
        <w:rPr>
          <w:sz w:val="22"/>
          <w:szCs w:val="22"/>
        </w:rPr>
        <w:t>Pismo:</w:t>
      </w:r>
      <w:r w:rsidRPr="003C0A06">
        <w:rPr>
          <w:b/>
          <w:bCs/>
          <w:sz w:val="22"/>
          <w:szCs w:val="22"/>
        </w:rPr>
        <w:t xml:space="preserve"> </w:t>
      </w:r>
      <w:r w:rsidR="00226CDD" w:rsidRPr="003C0A06">
        <w:rPr>
          <w:b/>
          <w:bCs/>
          <w:sz w:val="22"/>
          <w:szCs w:val="22"/>
        </w:rPr>
        <w:t>DE-</w:t>
      </w:r>
      <w:proofErr w:type="spellStart"/>
      <w:r w:rsidR="00226CDD" w:rsidRPr="003C0A06">
        <w:rPr>
          <w:b/>
          <w:bCs/>
          <w:sz w:val="22"/>
          <w:szCs w:val="22"/>
        </w:rPr>
        <w:t>dzp</w:t>
      </w:r>
      <w:proofErr w:type="spellEnd"/>
      <w:r w:rsidR="00D63ACF" w:rsidRPr="003C0A06">
        <w:rPr>
          <w:b/>
          <w:bCs/>
          <w:sz w:val="22"/>
          <w:szCs w:val="22"/>
        </w:rPr>
        <w:t>/272-470/25</w:t>
      </w:r>
      <w:r w:rsidRPr="003C0A06">
        <w:rPr>
          <w:sz w:val="22"/>
          <w:szCs w:val="22"/>
        </w:rPr>
        <w:tab/>
        <w:t xml:space="preserve"> </w:t>
      </w:r>
    </w:p>
    <w:p w14:paraId="782D2C68" w14:textId="77777777" w:rsidR="006A5DF1" w:rsidRPr="003C0A0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D89F7" w14:textId="77777777" w:rsidR="006A5DF1" w:rsidRPr="003C0A0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C0A06">
        <w:rPr>
          <w:b/>
          <w:sz w:val="22"/>
          <w:szCs w:val="22"/>
        </w:rPr>
        <w:t>WYKONAWCY</w:t>
      </w:r>
    </w:p>
    <w:p w14:paraId="3A72B00F" w14:textId="77777777" w:rsidR="006A5DF1" w:rsidRPr="003C0A0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C0A06">
        <w:rPr>
          <w:sz w:val="22"/>
          <w:szCs w:val="22"/>
        </w:rPr>
        <w:t>ubiegający się o zamówienie publiczne</w:t>
      </w:r>
    </w:p>
    <w:p w14:paraId="5CD8F581" w14:textId="77777777" w:rsidR="006D4AB3" w:rsidRPr="003C0A0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A4F4FB3" w14:textId="77777777" w:rsidR="00632C3C" w:rsidRPr="003C0A06" w:rsidRDefault="00E21B49" w:rsidP="00133EA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3C0A06">
        <w:rPr>
          <w:rFonts w:ascii="Times New Roman" w:hAnsi="Times New Roman"/>
          <w:szCs w:val="28"/>
        </w:rPr>
        <w:t>WYJAŚNIENI</w:t>
      </w:r>
      <w:r w:rsidR="00520165" w:rsidRPr="003C0A06">
        <w:rPr>
          <w:rFonts w:ascii="Times New Roman" w:hAnsi="Times New Roman"/>
          <w:szCs w:val="28"/>
        </w:rPr>
        <w:t>A</w:t>
      </w:r>
      <w:r w:rsidR="00632C3C" w:rsidRPr="003C0A06">
        <w:rPr>
          <w:rFonts w:ascii="Times New Roman" w:hAnsi="Times New Roman"/>
          <w:szCs w:val="28"/>
        </w:rPr>
        <w:t xml:space="preserve"> TREŚCI</w:t>
      </w:r>
      <w:r w:rsidR="0029606A" w:rsidRPr="003C0A06">
        <w:rPr>
          <w:rFonts w:ascii="Times New Roman" w:hAnsi="Times New Roman"/>
          <w:szCs w:val="28"/>
        </w:rPr>
        <w:t xml:space="preserve"> SWZ</w:t>
      </w:r>
    </w:p>
    <w:p w14:paraId="1FB146D8" w14:textId="43E7F0F2" w:rsidR="00133EA8" w:rsidRPr="003C0A06" w:rsidRDefault="00133EA8" w:rsidP="00133EA8">
      <w:pPr>
        <w:jc w:val="center"/>
        <w:rPr>
          <w:b/>
          <w:sz w:val="28"/>
          <w:szCs w:val="28"/>
        </w:rPr>
      </w:pPr>
      <w:r w:rsidRPr="003C0A06">
        <w:rPr>
          <w:b/>
          <w:sz w:val="28"/>
          <w:szCs w:val="28"/>
        </w:rPr>
        <w:t xml:space="preserve">PAKIET PYTAŃ i ODPOWIEDZI NR </w:t>
      </w:r>
      <w:r w:rsidR="00F13935" w:rsidRPr="003C0A06">
        <w:rPr>
          <w:b/>
          <w:sz w:val="28"/>
          <w:szCs w:val="28"/>
        </w:rPr>
        <w:t>1</w:t>
      </w:r>
      <w:r w:rsidR="000B7B0F">
        <w:rPr>
          <w:b/>
          <w:sz w:val="28"/>
          <w:szCs w:val="28"/>
        </w:rPr>
        <w:t xml:space="preserve"> I POWIADOMIENIE </w:t>
      </w:r>
      <w:r w:rsidR="000B7B0F">
        <w:rPr>
          <w:b/>
          <w:sz w:val="28"/>
          <w:szCs w:val="28"/>
        </w:rPr>
        <w:br/>
      </w:r>
      <w:bookmarkStart w:id="0" w:name="_GoBack"/>
      <w:bookmarkEnd w:id="0"/>
      <w:r w:rsidR="000B7B0F">
        <w:rPr>
          <w:b/>
          <w:sz w:val="28"/>
          <w:szCs w:val="28"/>
        </w:rPr>
        <w:t>O ZMIANACH SWZ</w:t>
      </w:r>
    </w:p>
    <w:p w14:paraId="6EF78483" w14:textId="77777777" w:rsidR="00133EA8" w:rsidRPr="003C0A06" w:rsidRDefault="00133EA8" w:rsidP="00133EA8">
      <w:pPr>
        <w:rPr>
          <w:sz w:val="22"/>
          <w:szCs w:val="22"/>
        </w:rPr>
      </w:pPr>
    </w:p>
    <w:p w14:paraId="28A390B3" w14:textId="6A407AD8" w:rsidR="006D4AB3" w:rsidRPr="003C0A06" w:rsidRDefault="00632C3C" w:rsidP="007365E9">
      <w:pPr>
        <w:spacing w:after="360" w:line="276" w:lineRule="auto"/>
        <w:jc w:val="both"/>
        <w:rPr>
          <w:sz w:val="22"/>
          <w:szCs w:val="22"/>
        </w:rPr>
      </w:pPr>
      <w:r w:rsidRPr="003C0A06">
        <w:rPr>
          <w:sz w:val="22"/>
          <w:szCs w:val="22"/>
        </w:rPr>
        <w:t xml:space="preserve">Dotyczy: </w:t>
      </w:r>
      <w:r w:rsidR="006A5DF1" w:rsidRPr="003C0A06">
        <w:rPr>
          <w:sz w:val="22"/>
          <w:szCs w:val="22"/>
        </w:rPr>
        <w:t>p</w:t>
      </w:r>
      <w:r w:rsidRPr="003C0A06">
        <w:rPr>
          <w:sz w:val="22"/>
          <w:szCs w:val="22"/>
        </w:rPr>
        <w:t>ostępowani</w:t>
      </w:r>
      <w:r w:rsidR="006A5DF1" w:rsidRPr="003C0A06">
        <w:rPr>
          <w:sz w:val="22"/>
          <w:szCs w:val="22"/>
        </w:rPr>
        <w:t>a</w:t>
      </w:r>
      <w:r w:rsidRPr="003C0A06">
        <w:rPr>
          <w:sz w:val="22"/>
          <w:szCs w:val="22"/>
        </w:rPr>
        <w:t xml:space="preserve"> o udzielenie zamówienia publicznego, prowadzone</w:t>
      </w:r>
      <w:r w:rsidR="006A5DF1" w:rsidRPr="003C0A06">
        <w:rPr>
          <w:sz w:val="22"/>
          <w:szCs w:val="22"/>
        </w:rPr>
        <w:t>go</w:t>
      </w:r>
      <w:r w:rsidRPr="003C0A06">
        <w:rPr>
          <w:sz w:val="22"/>
          <w:szCs w:val="22"/>
        </w:rPr>
        <w:t xml:space="preserve"> w trybie</w:t>
      </w:r>
      <w:r w:rsidR="001D75AC" w:rsidRPr="003C0A06">
        <w:rPr>
          <w:sz w:val="22"/>
          <w:szCs w:val="22"/>
        </w:rPr>
        <w:t>:</w:t>
      </w:r>
      <w:r w:rsidRPr="003C0A06">
        <w:rPr>
          <w:sz w:val="22"/>
          <w:szCs w:val="22"/>
        </w:rPr>
        <w:t xml:space="preserve"> </w:t>
      </w:r>
      <w:r w:rsidR="00AE5025" w:rsidRPr="003C0A06">
        <w:rPr>
          <w:sz w:val="22"/>
          <w:szCs w:val="22"/>
        </w:rPr>
        <w:t>przetarg nieograniczony</w:t>
      </w:r>
      <w:r w:rsidRPr="003C0A06">
        <w:rPr>
          <w:b/>
          <w:sz w:val="22"/>
          <w:szCs w:val="22"/>
        </w:rPr>
        <w:t xml:space="preserve"> </w:t>
      </w:r>
      <w:r w:rsidRPr="003C0A06">
        <w:rPr>
          <w:bCs/>
          <w:sz w:val="22"/>
          <w:szCs w:val="22"/>
        </w:rPr>
        <w:t>na</w:t>
      </w:r>
      <w:r w:rsidRPr="003C0A06">
        <w:rPr>
          <w:b/>
          <w:sz w:val="22"/>
          <w:szCs w:val="22"/>
        </w:rPr>
        <w:t xml:space="preserve"> </w:t>
      </w:r>
      <w:r w:rsidR="00E72428" w:rsidRPr="003C0A06">
        <w:rPr>
          <w:bCs/>
          <w:sz w:val="22"/>
          <w:szCs w:val="22"/>
        </w:rPr>
        <w:t>”</w:t>
      </w:r>
      <w:r w:rsidR="00AE5025" w:rsidRPr="003C0A06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AE5025" w:rsidRPr="003C0A06">
        <w:rPr>
          <w:b/>
          <w:bCs/>
          <w:sz w:val="22"/>
          <w:szCs w:val="22"/>
        </w:rPr>
        <w:t>Cyfronet</w:t>
      </w:r>
      <w:proofErr w:type="spellEnd"/>
      <w:r w:rsidR="00AE5025" w:rsidRPr="003C0A06">
        <w:rPr>
          <w:b/>
          <w:bCs/>
          <w:sz w:val="22"/>
          <w:szCs w:val="22"/>
        </w:rPr>
        <w:t xml:space="preserve"> AGH</w:t>
      </w:r>
      <w:r w:rsidR="00A3474E" w:rsidRPr="003C0A06">
        <w:rPr>
          <w:b/>
          <w:bCs/>
          <w:sz w:val="22"/>
          <w:szCs w:val="22"/>
        </w:rPr>
        <w:t>-</w:t>
      </w:r>
      <w:r w:rsidR="00392867" w:rsidRPr="003C0A06">
        <w:rPr>
          <w:b/>
          <w:bCs/>
          <w:sz w:val="22"/>
          <w:szCs w:val="22"/>
        </w:rPr>
        <w:t>DE.d</w:t>
      </w:r>
      <w:r w:rsidR="00AE5025" w:rsidRPr="003C0A06">
        <w:rPr>
          <w:b/>
          <w:bCs/>
          <w:sz w:val="22"/>
          <w:szCs w:val="22"/>
        </w:rPr>
        <w:t>zp.272-4</w:t>
      </w:r>
      <w:r w:rsidR="00392867" w:rsidRPr="003C0A06">
        <w:rPr>
          <w:b/>
          <w:bCs/>
          <w:sz w:val="22"/>
          <w:szCs w:val="22"/>
        </w:rPr>
        <w:t>70</w:t>
      </w:r>
      <w:r w:rsidR="00AE5025" w:rsidRPr="003C0A06">
        <w:rPr>
          <w:b/>
          <w:bCs/>
          <w:sz w:val="22"/>
          <w:szCs w:val="22"/>
        </w:rPr>
        <w:t>/2</w:t>
      </w:r>
      <w:r w:rsidR="00392867" w:rsidRPr="003C0A06">
        <w:rPr>
          <w:b/>
          <w:bCs/>
          <w:sz w:val="22"/>
          <w:szCs w:val="22"/>
        </w:rPr>
        <w:t>5</w:t>
      </w:r>
      <w:r w:rsidR="00E72428" w:rsidRPr="003C0A06">
        <w:rPr>
          <w:bCs/>
          <w:sz w:val="22"/>
          <w:szCs w:val="22"/>
        </w:rPr>
        <w:t>”</w:t>
      </w:r>
      <w:r w:rsidRPr="003C0A06">
        <w:rPr>
          <w:b/>
          <w:sz w:val="22"/>
          <w:szCs w:val="22"/>
        </w:rPr>
        <w:t xml:space="preserve"> </w:t>
      </w:r>
      <w:r w:rsidRPr="003C0A06">
        <w:rPr>
          <w:bCs/>
          <w:sz w:val="22"/>
          <w:szCs w:val="22"/>
        </w:rPr>
        <w:t>– znak sprawy</w:t>
      </w:r>
      <w:r w:rsidRPr="003C0A06">
        <w:rPr>
          <w:b/>
          <w:sz w:val="22"/>
          <w:szCs w:val="22"/>
        </w:rPr>
        <w:t xml:space="preserve"> </w:t>
      </w:r>
      <w:r w:rsidR="00392867" w:rsidRPr="003C0A06">
        <w:rPr>
          <w:b/>
          <w:sz w:val="22"/>
          <w:szCs w:val="22"/>
        </w:rPr>
        <w:t>DE.dzp</w:t>
      </w:r>
      <w:r w:rsidR="00AE5025" w:rsidRPr="003C0A06">
        <w:rPr>
          <w:b/>
          <w:sz w:val="22"/>
          <w:szCs w:val="22"/>
        </w:rPr>
        <w:t>.272-4</w:t>
      </w:r>
      <w:r w:rsidR="006D1B22" w:rsidRPr="003C0A06">
        <w:rPr>
          <w:b/>
          <w:sz w:val="22"/>
          <w:szCs w:val="22"/>
        </w:rPr>
        <w:t>70</w:t>
      </w:r>
      <w:r w:rsidR="00AE5025" w:rsidRPr="003C0A06">
        <w:rPr>
          <w:b/>
          <w:sz w:val="22"/>
          <w:szCs w:val="22"/>
        </w:rPr>
        <w:t>/2</w:t>
      </w:r>
      <w:r w:rsidR="006D1B22" w:rsidRPr="003C0A06">
        <w:rPr>
          <w:b/>
          <w:sz w:val="22"/>
          <w:szCs w:val="22"/>
        </w:rPr>
        <w:t>5</w:t>
      </w:r>
      <w:r w:rsidRPr="003C0A06">
        <w:rPr>
          <w:b/>
          <w:sz w:val="22"/>
          <w:szCs w:val="22"/>
        </w:rPr>
        <w:t>.</w:t>
      </w:r>
    </w:p>
    <w:p w14:paraId="25F2E74A" w14:textId="315D0638" w:rsidR="0057477E" w:rsidRPr="003C0A06" w:rsidRDefault="00520165" w:rsidP="007365E9">
      <w:pPr>
        <w:spacing w:after="240" w:line="276" w:lineRule="auto"/>
        <w:jc w:val="both"/>
        <w:rPr>
          <w:sz w:val="22"/>
          <w:szCs w:val="22"/>
        </w:rPr>
      </w:pPr>
      <w:r w:rsidRPr="003C0A06">
        <w:rPr>
          <w:sz w:val="22"/>
          <w:szCs w:val="22"/>
        </w:rPr>
        <w:t xml:space="preserve">Zamawiający, </w:t>
      </w:r>
      <w:r w:rsidR="001D75AC" w:rsidRPr="003C0A06">
        <w:rPr>
          <w:b/>
          <w:bCs/>
          <w:sz w:val="22"/>
          <w:szCs w:val="22"/>
        </w:rPr>
        <w:t xml:space="preserve">Akademia Górniczo-Hutnicza im. Stanisława Staszica w Krakowie, </w:t>
      </w:r>
      <w:r w:rsidRPr="003C0A06">
        <w:rPr>
          <w:sz w:val="22"/>
          <w:szCs w:val="22"/>
        </w:rPr>
        <w:t xml:space="preserve">działając na podstawie art. </w:t>
      </w:r>
      <w:r w:rsidR="0029606A" w:rsidRPr="003C0A06">
        <w:rPr>
          <w:sz w:val="22"/>
          <w:szCs w:val="22"/>
        </w:rPr>
        <w:t>1</w:t>
      </w:r>
      <w:r w:rsidRPr="003C0A06">
        <w:rPr>
          <w:sz w:val="22"/>
          <w:szCs w:val="22"/>
        </w:rPr>
        <w:t>3</w:t>
      </w:r>
      <w:r w:rsidR="0029606A" w:rsidRPr="003C0A06">
        <w:rPr>
          <w:sz w:val="22"/>
          <w:szCs w:val="22"/>
        </w:rPr>
        <w:t>5</w:t>
      </w:r>
      <w:r w:rsidRPr="003C0A06">
        <w:rPr>
          <w:sz w:val="22"/>
          <w:szCs w:val="22"/>
        </w:rPr>
        <w:t xml:space="preserve"> ust</w:t>
      </w:r>
      <w:r w:rsidR="00D9049C" w:rsidRPr="003C0A06">
        <w:rPr>
          <w:sz w:val="22"/>
          <w:szCs w:val="22"/>
        </w:rPr>
        <w:t xml:space="preserve">. </w:t>
      </w:r>
      <w:r w:rsidR="0029606A" w:rsidRPr="003C0A06">
        <w:rPr>
          <w:sz w:val="22"/>
          <w:szCs w:val="22"/>
        </w:rPr>
        <w:t>6</w:t>
      </w:r>
      <w:r w:rsidRPr="003C0A06">
        <w:rPr>
          <w:sz w:val="22"/>
          <w:szCs w:val="22"/>
        </w:rPr>
        <w:t xml:space="preserve"> ustawy z dnia </w:t>
      </w:r>
      <w:r w:rsidR="0029606A" w:rsidRPr="003C0A06">
        <w:rPr>
          <w:sz w:val="22"/>
          <w:szCs w:val="22"/>
        </w:rPr>
        <w:t>11</w:t>
      </w:r>
      <w:r w:rsidRPr="003C0A06">
        <w:rPr>
          <w:sz w:val="22"/>
          <w:szCs w:val="22"/>
        </w:rPr>
        <w:t xml:space="preserve"> </w:t>
      </w:r>
      <w:r w:rsidR="0029606A" w:rsidRPr="003C0A06">
        <w:rPr>
          <w:sz w:val="22"/>
          <w:szCs w:val="22"/>
        </w:rPr>
        <w:t xml:space="preserve">września </w:t>
      </w:r>
      <w:r w:rsidRPr="003C0A06">
        <w:rPr>
          <w:sz w:val="22"/>
          <w:szCs w:val="22"/>
        </w:rPr>
        <w:t>20</w:t>
      </w:r>
      <w:r w:rsidR="0029606A" w:rsidRPr="003C0A06">
        <w:rPr>
          <w:sz w:val="22"/>
          <w:szCs w:val="22"/>
        </w:rPr>
        <w:t>19</w:t>
      </w:r>
      <w:r w:rsidRPr="003C0A06">
        <w:rPr>
          <w:sz w:val="22"/>
          <w:szCs w:val="22"/>
        </w:rPr>
        <w:t xml:space="preserve"> r</w:t>
      </w:r>
      <w:r w:rsidR="0029606A" w:rsidRPr="003C0A06">
        <w:rPr>
          <w:sz w:val="22"/>
          <w:szCs w:val="22"/>
        </w:rPr>
        <w:t>.</w:t>
      </w:r>
      <w:r w:rsidRPr="003C0A06">
        <w:rPr>
          <w:sz w:val="22"/>
          <w:szCs w:val="22"/>
        </w:rPr>
        <w:t xml:space="preserve"> Prawo </w:t>
      </w:r>
      <w:r w:rsidR="0029606A" w:rsidRPr="003C0A06">
        <w:rPr>
          <w:sz w:val="22"/>
          <w:szCs w:val="22"/>
        </w:rPr>
        <w:t>z</w:t>
      </w:r>
      <w:r w:rsidRPr="003C0A06">
        <w:rPr>
          <w:sz w:val="22"/>
          <w:szCs w:val="22"/>
        </w:rPr>
        <w:t xml:space="preserve">amówień </w:t>
      </w:r>
      <w:r w:rsidR="0029606A" w:rsidRPr="003C0A06">
        <w:rPr>
          <w:sz w:val="22"/>
          <w:szCs w:val="22"/>
        </w:rPr>
        <w:t>p</w:t>
      </w:r>
      <w:r w:rsidRPr="003C0A06">
        <w:rPr>
          <w:sz w:val="22"/>
          <w:szCs w:val="22"/>
        </w:rPr>
        <w:t>ublicznych</w:t>
      </w:r>
      <w:r w:rsidR="00CF0649" w:rsidRPr="003C0A06">
        <w:rPr>
          <w:sz w:val="22"/>
          <w:szCs w:val="22"/>
        </w:rPr>
        <w:t xml:space="preserve"> </w:t>
      </w:r>
      <w:r w:rsidR="00CB72E2" w:rsidRPr="008538AB">
        <w:rPr>
          <w:sz w:val="22"/>
          <w:szCs w:val="22"/>
        </w:rPr>
        <w:t xml:space="preserve">(Dz.U.2024.1320 </w:t>
      </w:r>
      <w:proofErr w:type="spellStart"/>
      <w:r w:rsidR="00CB72E2" w:rsidRPr="008538AB">
        <w:rPr>
          <w:sz w:val="22"/>
          <w:szCs w:val="22"/>
        </w:rPr>
        <w:t>t.j</w:t>
      </w:r>
      <w:proofErr w:type="spellEnd"/>
      <w:r w:rsidR="00CB72E2" w:rsidRPr="008538AB">
        <w:rPr>
          <w:sz w:val="22"/>
          <w:szCs w:val="22"/>
        </w:rPr>
        <w:t>. ze zm.)</w:t>
      </w:r>
      <w:r w:rsidR="00CB72E2">
        <w:rPr>
          <w:sz w:val="24"/>
          <w:szCs w:val="24"/>
        </w:rPr>
        <w:t xml:space="preserve"> </w:t>
      </w:r>
      <w:r w:rsidR="00D9049C" w:rsidRPr="003C0A06">
        <w:rPr>
          <w:sz w:val="22"/>
          <w:szCs w:val="22"/>
        </w:rPr>
        <w:t>udostępnia</w:t>
      </w:r>
      <w:r w:rsidR="00BE7BFD" w:rsidRPr="003C0A06">
        <w:rPr>
          <w:sz w:val="22"/>
          <w:szCs w:val="22"/>
        </w:rPr>
        <w:t xml:space="preserve"> poniżej treść zapytań do S</w:t>
      </w:r>
      <w:r w:rsidR="0012774F" w:rsidRPr="003C0A06">
        <w:rPr>
          <w:sz w:val="22"/>
          <w:szCs w:val="22"/>
        </w:rPr>
        <w:t>pecyfikacji Warunków Zamówienia (</w:t>
      </w:r>
      <w:r w:rsidR="0012774F" w:rsidRPr="003C0A06">
        <w:rPr>
          <w:sz w:val="22"/>
          <w:szCs w:val="22"/>
          <w:lang w:eastAsia="ar-SA"/>
        </w:rPr>
        <w:t>zwanej dalej</w:t>
      </w:r>
      <w:r w:rsidR="0012774F" w:rsidRPr="003C0A06">
        <w:rPr>
          <w:b/>
          <w:sz w:val="22"/>
          <w:szCs w:val="22"/>
          <w:lang w:eastAsia="ar-SA"/>
        </w:rPr>
        <w:t xml:space="preserve"> </w:t>
      </w:r>
      <w:r w:rsidR="0012774F" w:rsidRPr="003C0A06">
        <w:rPr>
          <w:bCs/>
          <w:sz w:val="22"/>
          <w:szCs w:val="22"/>
          <w:lang w:eastAsia="ar-SA"/>
        </w:rPr>
        <w:t>”SWZ”)</w:t>
      </w:r>
      <w:r w:rsidR="00D9049C" w:rsidRPr="003C0A06">
        <w:rPr>
          <w:bCs/>
          <w:sz w:val="22"/>
          <w:szCs w:val="22"/>
          <w:lang w:eastAsia="ar-SA"/>
        </w:rPr>
        <w:t xml:space="preserve"> </w:t>
      </w:r>
      <w:r w:rsidR="00D9049C" w:rsidRPr="003C0A06">
        <w:rPr>
          <w:sz w:val="22"/>
          <w:szCs w:val="22"/>
        </w:rPr>
        <w:t>wraz z wyjaśnieniami</w:t>
      </w:r>
      <w:r w:rsidR="0012774F" w:rsidRPr="003C0A06">
        <w:rPr>
          <w:bCs/>
          <w:sz w:val="22"/>
          <w:szCs w:val="22"/>
          <w:lang w:eastAsia="ar-SA"/>
        </w:rPr>
        <w:t>:</w:t>
      </w:r>
    </w:p>
    <w:p w14:paraId="28720F18" w14:textId="1B9C65F2" w:rsidR="004C333B" w:rsidRPr="003C0A06" w:rsidRDefault="004C333B" w:rsidP="007365E9">
      <w:pPr>
        <w:spacing w:line="276" w:lineRule="auto"/>
        <w:jc w:val="both"/>
        <w:rPr>
          <w:bCs/>
          <w:sz w:val="22"/>
          <w:szCs w:val="22"/>
        </w:rPr>
      </w:pPr>
    </w:p>
    <w:p w14:paraId="37D04027" w14:textId="6C544633" w:rsidR="004C333B" w:rsidRPr="003C0A06" w:rsidRDefault="004C333B" w:rsidP="007365E9">
      <w:pPr>
        <w:spacing w:line="276" w:lineRule="auto"/>
        <w:jc w:val="both"/>
        <w:rPr>
          <w:sz w:val="22"/>
          <w:szCs w:val="22"/>
        </w:rPr>
      </w:pPr>
      <w:r w:rsidRPr="003C0A06">
        <w:rPr>
          <w:sz w:val="22"/>
          <w:szCs w:val="22"/>
        </w:rPr>
        <w:t>1.</w:t>
      </w:r>
      <w:r w:rsidR="003F0287" w:rsidRPr="003C0A06">
        <w:rPr>
          <w:sz w:val="22"/>
          <w:szCs w:val="22"/>
        </w:rPr>
        <w:t xml:space="preserve"> </w:t>
      </w:r>
      <w:r w:rsidR="00E8753F" w:rsidRPr="003C0A06">
        <w:rPr>
          <w:sz w:val="22"/>
          <w:szCs w:val="22"/>
        </w:rPr>
        <w:t>Prosimy o doprecyzowanie, czy w formularzu oferty Zamawiający wnioskuje o podanie kosztów wynikających z 50% składki zaliczkowej.</w:t>
      </w:r>
    </w:p>
    <w:p w14:paraId="0699619E" w14:textId="5A27C645" w:rsidR="0057477E" w:rsidRPr="003C0A06" w:rsidRDefault="00514814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b/>
          <w:bCs/>
          <w:color w:val="000000"/>
          <w:sz w:val="22"/>
          <w:szCs w:val="22"/>
        </w:rPr>
        <w:t>ODPOWIEDŹ</w:t>
      </w:r>
      <w:r w:rsidRPr="003C0A06">
        <w:rPr>
          <w:color w:val="000000"/>
          <w:sz w:val="22"/>
          <w:szCs w:val="22"/>
        </w:rPr>
        <w:t xml:space="preserve">: </w:t>
      </w:r>
      <w:r w:rsidR="001A7BBE" w:rsidRPr="003C0A06">
        <w:rPr>
          <w:color w:val="000000"/>
          <w:sz w:val="22"/>
          <w:szCs w:val="22"/>
        </w:rPr>
        <w:t xml:space="preserve"> </w:t>
      </w:r>
      <w:r w:rsidR="008C29E2" w:rsidRPr="003C0A06">
        <w:rPr>
          <w:color w:val="000000"/>
          <w:sz w:val="22"/>
          <w:szCs w:val="22"/>
        </w:rPr>
        <w:t>Zamawiający</w:t>
      </w:r>
      <w:r w:rsidR="00BB3F52" w:rsidRPr="003C0A06">
        <w:rPr>
          <w:color w:val="000000"/>
          <w:sz w:val="22"/>
          <w:szCs w:val="22"/>
        </w:rPr>
        <w:t xml:space="preserve"> potwierdza powyższe</w:t>
      </w:r>
      <w:r w:rsidR="00CD4DEE" w:rsidRPr="003C0A06">
        <w:rPr>
          <w:color w:val="000000"/>
          <w:sz w:val="22"/>
          <w:szCs w:val="22"/>
        </w:rPr>
        <w:t>. Na potwierdzenie przywołuje zapis z SWZ: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6523"/>
      </w:tblGrid>
      <w:tr w:rsidR="001017B8" w:rsidRPr="003C0A06" w14:paraId="49A24EE0" w14:textId="77777777" w:rsidTr="00064ECB">
        <w:trPr>
          <w:cantSplit/>
          <w:trHeight w:val="250"/>
        </w:trPr>
        <w:tc>
          <w:tcPr>
            <w:tcW w:w="2552" w:type="dxa"/>
          </w:tcPr>
          <w:p w14:paraId="7847860B" w14:textId="77777777" w:rsidR="001017B8" w:rsidRPr="003C0A06" w:rsidRDefault="001017B8" w:rsidP="00064ECB">
            <w:pPr>
              <w:rPr>
                <w:sz w:val="22"/>
                <w:szCs w:val="22"/>
              </w:rPr>
            </w:pPr>
            <w:r w:rsidRPr="003C0A06">
              <w:rPr>
                <w:sz w:val="22"/>
                <w:szCs w:val="22"/>
              </w:rPr>
              <w:t>System ubezpieczenia</w:t>
            </w:r>
          </w:p>
        </w:tc>
        <w:tc>
          <w:tcPr>
            <w:tcW w:w="6523" w:type="dxa"/>
          </w:tcPr>
          <w:p w14:paraId="6AEE45E3" w14:textId="77777777" w:rsidR="001017B8" w:rsidRPr="003C0A06" w:rsidRDefault="001017B8" w:rsidP="00064ECB">
            <w:pPr>
              <w:pStyle w:val="Tekstpodstawowy21"/>
              <w:widowControl/>
              <w:rPr>
                <w:rFonts w:ascii="Times New Roman" w:hAnsi="Times New Roman"/>
                <w:szCs w:val="22"/>
              </w:rPr>
            </w:pPr>
            <w:r w:rsidRPr="003C0A06">
              <w:rPr>
                <w:rFonts w:ascii="Times New Roman" w:hAnsi="Times New Roman"/>
                <w:szCs w:val="22"/>
              </w:rPr>
              <w:t xml:space="preserve">Polisa obrotowa. </w:t>
            </w:r>
          </w:p>
          <w:p w14:paraId="51FBF2E6" w14:textId="77777777" w:rsidR="001017B8" w:rsidRPr="003C0A06" w:rsidRDefault="001017B8" w:rsidP="00064ECB">
            <w:pPr>
              <w:pStyle w:val="Tekstpodstawowy21"/>
              <w:widowControl/>
              <w:rPr>
                <w:rFonts w:ascii="Times New Roman" w:hAnsi="Times New Roman"/>
                <w:szCs w:val="22"/>
              </w:rPr>
            </w:pPr>
            <w:r w:rsidRPr="003C0A06">
              <w:rPr>
                <w:rFonts w:ascii="Times New Roman" w:hAnsi="Times New Roman"/>
                <w:szCs w:val="22"/>
              </w:rPr>
              <w:t xml:space="preserve">Składka zaliczkowa naliczana jest wg danych opublikowanych w SWZ. Rozliczenie składki nastąpi 30 dni po zakończeniu rocznego okresu polisowego na podstawie faktycznej liczby osobodni, </w:t>
            </w:r>
            <w:r w:rsidRPr="003C0A06">
              <w:rPr>
                <w:rFonts w:ascii="Times New Roman" w:hAnsi="Times New Roman"/>
                <w:szCs w:val="22"/>
                <w:highlight w:val="yellow"/>
              </w:rPr>
              <w:t>zadeklarowanych do Ubezpieczyciela w ciągu 14 dni od zakończenia okresu obowiązywania polisy.</w:t>
            </w:r>
            <w:r w:rsidRPr="003C0A06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1017B8" w:rsidRPr="003C0A06" w14:paraId="0E7FC15F" w14:textId="77777777" w:rsidTr="00064ECB">
        <w:trPr>
          <w:cantSplit/>
          <w:trHeight w:val="250"/>
        </w:trPr>
        <w:tc>
          <w:tcPr>
            <w:tcW w:w="2552" w:type="dxa"/>
          </w:tcPr>
          <w:p w14:paraId="72B8C1BC" w14:textId="77777777" w:rsidR="001017B8" w:rsidRPr="003C0A06" w:rsidRDefault="001017B8" w:rsidP="00064ECB">
            <w:pPr>
              <w:rPr>
                <w:sz w:val="22"/>
                <w:szCs w:val="22"/>
              </w:rPr>
            </w:pPr>
            <w:r w:rsidRPr="003C0A06">
              <w:rPr>
                <w:sz w:val="22"/>
                <w:szCs w:val="22"/>
              </w:rPr>
              <w:t>Typ polisy</w:t>
            </w:r>
          </w:p>
        </w:tc>
        <w:tc>
          <w:tcPr>
            <w:tcW w:w="6523" w:type="dxa"/>
          </w:tcPr>
          <w:p w14:paraId="34ED4BBF" w14:textId="77777777" w:rsidR="001017B8" w:rsidRPr="003C0A06" w:rsidRDefault="001017B8" w:rsidP="00064ECB">
            <w:pPr>
              <w:rPr>
                <w:sz w:val="22"/>
                <w:szCs w:val="22"/>
              </w:rPr>
            </w:pPr>
            <w:r w:rsidRPr="003C0A06">
              <w:rPr>
                <w:sz w:val="22"/>
                <w:szCs w:val="22"/>
              </w:rPr>
              <w:t>Bezimienna</w:t>
            </w:r>
          </w:p>
        </w:tc>
      </w:tr>
      <w:tr w:rsidR="001017B8" w:rsidRPr="003C0A06" w14:paraId="08C55D79" w14:textId="77777777" w:rsidTr="00064ECB">
        <w:trPr>
          <w:cantSplit/>
          <w:trHeight w:val="250"/>
        </w:trPr>
        <w:tc>
          <w:tcPr>
            <w:tcW w:w="2552" w:type="dxa"/>
          </w:tcPr>
          <w:p w14:paraId="562A0AF7" w14:textId="77777777" w:rsidR="001017B8" w:rsidRPr="003C0A06" w:rsidRDefault="001017B8" w:rsidP="00064ECB">
            <w:pPr>
              <w:rPr>
                <w:sz w:val="22"/>
                <w:szCs w:val="22"/>
              </w:rPr>
            </w:pPr>
            <w:r w:rsidRPr="003C0A06">
              <w:rPr>
                <w:sz w:val="22"/>
                <w:szCs w:val="22"/>
              </w:rPr>
              <w:t xml:space="preserve">Składka zaliczkowa bezzwrotna w rocznym okresie ubezpieczenia </w:t>
            </w:r>
          </w:p>
        </w:tc>
        <w:tc>
          <w:tcPr>
            <w:tcW w:w="6523" w:type="dxa"/>
            <w:vAlign w:val="center"/>
          </w:tcPr>
          <w:p w14:paraId="25F37B13" w14:textId="77777777" w:rsidR="001017B8" w:rsidRPr="003C0A06" w:rsidRDefault="001017B8" w:rsidP="00064ECB">
            <w:pPr>
              <w:rPr>
                <w:sz w:val="22"/>
                <w:szCs w:val="22"/>
              </w:rPr>
            </w:pPr>
            <w:r w:rsidRPr="003C0A06">
              <w:rPr>
                <w:sz w:val="22"/>
                <w:szCs w:val="22"/>
              </w:rPr>
              <w:t xml:space="preserve">50% szacowanej </w:t>
            </w:r>
          </w:p>
        </w:tc>
      </w:tr>
    </w:tbl>
    <w:p w14:paraId="289A2380" w14:textId="77777777" w:rsidR="0039686C" w:rsidRPr="003C0A06" w:rsidRDefault="0039686C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14:paraId="4799D41F" w14:textId="4C81BF71" w:rsidR="00CD4DEE" w:rsidRPr="003C0A06" w:rsidRDefault="001A2E14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color w:val="000000"/>
          <w:sz w:val="22"/>
          <w:szCs w:val="22"/>
        </w:rPr>
        <w:t xml:space="preserve">Jednocześnie Zamawiający publikuje </w:t>
      </w:r>
      <w:r w:rsidR="006036D4" w:rsidRPr="003C0A06">
        <w:rPr>
          <w:color w:val="000000"/>
          <w:sz w:val="22"/>
          <w:szCs w:val="22"/>
        </w:rPr>
        <w:t>Załącznik nr 1 Formularz oferty ze zmianą nr 1</w:t>
      </w:r>
      <w:r w:rsidR="005504AF" w:rsidRPr="003C0A06">
        <w:rPr>
          <w:color w:val="000000"/>
          <w:sz w:val="22"/>
          <w:szCs w:val="22"/>
        </w:rPr>
        <w:t xml:space="preserve"> oraz publikuje </w:t>
      </w:r>
      <w:r w:rsidR="000C2541" w:rsidRPr="003C0A06">
        <w:rPr>
          <w:color w:val="000000"/>
          <w:sz w:val="22"/>
          <w:szCs w:val="22"/>
        </w:rPr>
        <w:t>Załącznik 3C W</w:t>
      </w:r>
      <w:r w:rsidR="005504AF" w:rsidRPr="003C0A06">
        <w:rPr>
          <w:color w:val="000000"/>
          <w:sz w:val="22"/>
          <w:szCs w:val="22"/>
        </w:rPr>
        <w:t xml:space="preserve">zór Umowy Generalnej dla Zadania 4. </w:t>
      </w:r>
      <w:r w:rsidR="006036D4" w:rsidRPr="003C0A06">
        <w:rPr>
          <w:color w:val="000000"/>
          <w:sz w:val="22"/>
          <w:szCs w:val="22"/>
        </w:rPr>
        <w:t xml:space="preserve"> </w:t>
      </w:r>
    </w:p>
    <w:p w14:paraId="7F0531FA" w14:textId="77777777" w:rsidR="00E8753F" w:rsidRPr="003C0A06" w:rsidRDefault="00E8753F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14:paraId="1B83B260" w14:textId="41F5AE50" w:rsidR="00E8753F" w:rsidRPr="003C0A06" w:rsidRDefault="00E8753F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color w:val="000000"/>
          <w:sz w:val="22"/>
          <w:szCs w:val="22"/>
        </w:rPr>
        <w:lastRenderedPageBreak/>
        <w:t>2.</w:t>
      </w:r>
      <w:r w:rsidR="00CA03F0" w:rsidRPr="003C0A06">
        <w:rPr>
          <w:sz w:val="22"/>
          <w:szCs w:val="22"/>
        </w:rPr>
        <w:t xml:space="preserve"> Prosimy o wykreślenie z zakresu ubezpieczenia klauzuli wojny. W przypadku nie wyrażenie zgody prosimy o informacje ile osób może przebywać jednocześnie w miejscu zagrożonym wybuchem wojny? Jeśli ciężko będzie ustalić te miejsca to prosimy o informację ile osób jednorazowo będzie przebywało poza granicami RP?</w:t>
      </w:r>
    </w:p>
    <w:p w14:paraId="1869EAEC" w14:textId="74BD762B" w:rsidR="004A6432" w:rsidRPr="003C0A06" w:rsidRDefault="00CA03F0" w:rsidP="003C0A06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b/>
          <w:bCs/>
          <w:color w:val="000000"/>
          <w:sz w:val="22"/>
          <w:szCs w:val="22"/>
        </w:rPr>
        <w:t>ODPOWIEDŹ</w:t>
      </w:r>
      <w:r w:rsidRPr="003C0A06">
        <w:rPr>
          <w:color w:val="000000"/>
          <w:sz w:val="22"/>
          <w:szCs w:val="22"/>
        </w:rPr>
        <w:t>:  Zamawiający</w:t>
      </w:r>
      <w:r w:rsidR="00DB6E1F" w:rsidRPr="003C0A06">
        <w:rPr>
          <w:color w:val="000000"/>
          <w:sz w:val="22"/>
          <w:szCs w:val="22"/>
        </w:rPr>
        <w:t xml:space="preserve"> nie wyraża zgody na wykreślenie z zakresu ochrony Klauzuli wojny.  </w:t>
      </w:r>
      <w:r w:rsidR="00981CE5" w:rsidRPr="003C0A06">
        <w:rPr>
          <w:color w:val="000000"/>
          <w:sz w:val="22"/>
          <w:szCs w:val="22"/>
        </w:rPr>
        <w:t xml:space="preserve">Jednocześnie Zamawiający informuje, że </w:t>
      </w:r>
      <w:r w:rsidR="007E6A60" w:rsidRPr="003C0A06">
        <w:rPr>
          <w:color w:val="000000"/>
          <w:sz w:val="22"/>
          <w:szCs w:val="22"/>
        </w:rPr>
        <w:t>nie można obiektywnie oszacować ilości osób czy podróży służbowych poza granice kraju do miejsc/państw</w:t>
      </w:r>
      <w:r w:rsidR="00DA7691" w:rsidRPr="003C0A06">
        <w:rPr>
          <w:color w:val="000000"/>
          <w:sz w:val="22"/>
          <w:szCs w:val="22"/>
        </w:rPr>
        <w:t>,</w:t>
      </w:r>
      <w:r w:rsidR="007E6A60" w:rsidRPr="003C0A06">
        <w:rPr>
          <w:color w:val="000000"/>
          <w:sz w:val="22"/>
          <w:szCs w:val="22"/>
        </w:rPr>
        <w:t xml:space="preserve"> gdzie trwają konflikty zbrojne czy potencjalnie gdzie może wybuchnąć wojna. Co do zasady </w:t>
      </w:r>
      <w:r w:rsidR="00DA7691" w:rsidRPr="003C0A06">
        <w:rPr>
          <w:color w:val="000000"/>
          <w:sz w:val="22"/>
          <w:szCs w:val="22"/>
        </w:rPr>
        <w:t xml:space="preserve">AGH </w:t>
      </w:r>
      <w:r w:rsidR="007E6A60" w:rsidRPr="003C0A06">
        <w:rPr>
          <w:color w:val="000000"/>
          <w:sz w:val="22"/>
          <w:szCs w:val="22"/>
        </w:rPr>
        <w:t>stara się nie delegować pracowników/studentów w takie miejsca.</w:t>
      </w:r>
      <w:r w:rsidR="004A6432" w:rsidRPr="003C0A06">
        <w:rPr>
          <w:color w:val="000000"/>
          <w:sz w:val="22"/>
          <w:szCs w:val="22"/>
        </w:rPr>
        <w:t xml:space="preserve"> </w:t>
      </w:r>
      <w:r w:rsidR="007E6A60" w:rsidRPr="003C0A06">
        <w:rPr>
          <w:color w:val="000000"/>
          <w:sz w:val="22"/>
          <w:szCs w:val="22"/>
        </w:rPr>
        <w:t xml:space="preserve">Mając na uwadze statystyki podróży służbowych w okresie od 01.01.2022 do dnia 19.09.2025 r. </w:t>
      </w:r>
      <w:r w:rsidR="004A6432" w:rsidRPr="003C0A06">
        <w:rPr>
          <w:color w:val="000000"/>
          <w:sz w:val="22"/>
          <w:szCs w:val="22"/>
        </w:rPr>
        <w:t xml:space="preserve">AGH </w:t>
      </w:r>
      <w:r w:rsidR="007E6A60" w:rsidRPr="003C0A06">
        <w:rPr>
          <w:color w:val="000000"/>
          <w:sz w:val="22"/>
          <w:szCs w:val="22"/>
        </w:rPr>
        <w:t>odnotowa</w:t>
      </w:r>
      <w:r w:rsidR="004A6432" w:rsidRPr="003C0A06">
        <w:rPr>
          <w:color w:val="000000"/>
          <w:sz w:val="22"/>
          <w:szCs w:val="22"/>
        </w:rPr>
        <w:t>ło</w:t>
      </w:r>
      <w:r w:rsidR="007E6A60" w:rsidRPr="003C0A06">
        <w:rPr>
          <w:color w:val="000000"/>
          <w:sz w:val="22"/>
          <w:szCs w:val="22"/>
        </w:rPr>
        <w:t>:</w:t>
      </w:r>
    </w:p>
    <w:p w14:paraId="6E6EFEB4" w14:textId="77777777" w:rsidR="009A0B70" w:rsidRPr="003C0A06" w:rsidRDefault="007E6A60" w:rsidP="003C0A06">
      <w:pPr>
        <w:autoSpaceDE w:val="0"/>
        <w:autoSpaceDN w:val="0"/>
        <w:adjustRightInd w:val="0"/>
        <w:spacing w:line="276" w:lineRule="auto"/>
        <w:rPr>
          <w:color w:val="000000"/>
          <w:sz w:val="22"/>
          <w:szCs w:val="22"/>
        </w:rPr>
      </w:pPr>
      <w:r w:rsidRPr="003C0A06">
        <w:rPr>
          <w:color w:val="000000"/>
          <w:sz w:val="22"/>
          <w:szCs w:val="22"/>
        </w:rPr>
        <w:t>- 19 wyjazdów do Izraela,</w:t>
      </w:r>
      <w:r w:rsidRPr="003C0A06">
        <w:rPr>
          <w:color w:val="000000"/>
          <w:sz w:val="22"/>
          <w:szCs w:val="22"/>
        </w:rPr>
        <w:br/>
        <w:t>- 22 wyjazdy na Ukrainę,</w:t>
      </w:r>
      <w:r w:rsidRPr="003C0A06">
        <w:rPr>
          <w:color w:val="000000"/>
          <w:sz w:val="22"/>
          <w:szCs w:val="22"/>
        </w:rPr>
        <w:br/>
        <w:t>- 1 wyjazd do Pakistanu.</w:t>
      </w:r>
      <w:r w:rsidRPr="003C0A06">
        <w:rPr>
          <w:color w:val="000000"/>
          <w:sz w:val="22"/>
          <w:szCs w:val="22"/>
        </w:rPr>
        <w:br/>
        <w:t>W wyżej wspomnianym przedziale pracownicy</w:t>
      </w:r>
      <w:r w:rsidR="009A0B70" w:rsidRPr="003C0A06">
        <w:rPr>
          <w:color w:val="000000"/>
          <w:sz w:val="22"/>
          <w:szCs w:val="22"/>
        </w:rPr>
        <w:t xml:space="preserve"> AGH</w:t>
      </w:r>
      <w:r w:rsidRPr="003C0A06">
        <w:rPr>
          <w:color w:val="000000"/>
          <w:sz w:val="22"/>
          <w:szCs w:val="22"/>
        </w:rPr>
        <w:t xml:space="preserve"> nie podróżowali do krajów takich jak:</w:t>
      </w:r>
      <w:r w:rsidR="009A0B70" w:rsidRPr="003C0A06">
        <w:rPr>
          <w:color w:val="000000"/>
          <w:sz w:val="22"/>
          <w:szCs w:val="22"/>
        </w:rPr>
        <w:t xml:space="preserve"> </w:t>
      </w:r>
      <w:r w:rsidRPr="003C0A06">
        <w:rPr>
          <w:color w:val="000000"/>
          <w:sz w:val="22"/>
          <w:szCs w:val="22"/>
        </w:rPr>
        <w:t>Jemen, Birma, Somalia, Iran, Palestyna czy Afganistan.</w:t>
      </w:r>
    </w:p>
    <w:p w14:paraId="2E560D0F" w14:textId="65CA63BD" w:rsidR="00CA03F0" w:rsidRPr="003C0A06" w:rsidRDefault="009A0B70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color w:val="000000"/>
          <w:sz w:val="22"/>
          <w:szCs w:val="22"/>
        </w:rPr>
        <w:t>U</w:t>
      </w:r>
      <w:r w:rsidR="007E6A60" w:rsidRPr="003C0A06">
        <w:rPr>
          <w:color w:val="000000"/>
          <w:sz w:val="22"/>
          <w:szCs w:val="22"/>
        </w:rPr>
        <w:t>średni</w:t>
      </w:r>
      <w:r w:rsidRPr="003C0A06">
        <w:rPr>
          <w:color w:val="000000"/>
          <w:sz w:val="22"/>
          <w:szCs w:val="22"/>
        </w:rPr>
        <w:t>ając dane</w:t>
      </w:r>
      <w:r w:rsidR="00427BCE" w:rsidRPr="003C0A06">
        <w:rPr>
          <w:color w:val="000000"/>
          <w:sz w:val="22"/>
          <w:szCs w:val="22"/>
        </w:rPr>
        <w:t xml:space="preserve">: wyjazdy </w:t>
      </w:r>
      <w:r w:rsidR="007E6A60" w:rsidRPr="003C0A06">
        <w:rPr>
          <w:color w:val="000000"/>
          <w:sz w:val="22"/>
          <w:szCs w:val="22"/>
        </w:rPr>
        <w:t>stanowi</w:t>
      </w:r>
      <w:r w:rsidR="00427BCE" w:rsidRPr="003C0A06">
        <w:rPr>
          <w:color w:val="000000"/>
          <w:sz w:val="22"/>
          <w:szCs w:val="22"/>
        </w:rPr>
        <w:t>ą</w:t>
      </w:r>
      <w:r w:rsidR="007E6A60" w:rsidRPr="003C0A06">
        <w:rPr>
          <w:color w:val="000000"/>
          <w:sz w:val="22"/>
          <w:szCs w:val="22"/>
        </w:rPr>
        <w:t xml:space="preserve"> około 10-11 wyjazdów na rok w miejsca objęte działaniami wojennymi. Są to zazwyczaj podróże indywidualne, ale nie moż</w:t>
      </w:r>
      <w:r w:rsidR="00427BCE" w:rsidRPr="003C0A06">
        <w:rPr>
          <w:color w:val="000000"/>
          <w:sz w:val="22"/>
          <w:szCs w:val="22"/>
        </w:rPr>
        <w:t>na</w:t>
      </w:r>
      <w:r w:rsidR="007E6A60" w:rsidRPr="003C0A06">
        <w:rPr>
          <w:color w:val="000000"/>
          <w:sz w:val="22"/>
          <w:szCs w:val="22"/>
        </w:rPr>
        <w:t xml:space="preserve"> wykluczyć</w:t>
      </w:r>
      <w:r w:rsidR="00427BCE" w:rsidRPr="003C0A06">
        <w:rPr>
          <w:color w:val="000000"/>
          <w:sz w:val="22"/>
          <w:szCs w:val="22"/>
        </w:rPr>
        <w:t>,</w:t>
      </w:r>
      <w:r w:rsidR="007E6A60" w:rsidRPr="003C0A06">
        <w:rPr>
          <w:color w:val="000000"/>
          <w:sz w:val="22"/>
          <w:szCs w:val="22"/>
        </w:rPr>
        <w:t xml:space="preserve"> np. pobytu zagranicznego studentów (większej grupy) w miejscu</w:t>
      </w:r>
      <w:r w:rsidR="00427BCE" w:rsidRPr="003C0A06">
        <w:rPr>
          <w:color w:val="000000"/>
          <w:sz w:val="22"/>
          <w:szCs w:val="22"/>
        </w:rPr>
        <w:t>,</w:t>
      </w:r>
      <w:r w:rsidR="007E6A60" w:rsidRPr="003C0A06">
        <w:rPr>
          <w:color w:val="000000"/>
          <w:sz w:val="22"/>
          <w:szCs w:val="22"/>
        </w:rPr>
        <w:t xml:space="preserve"> gdzie wybuchnie wojna lub zamieszki</w:t>
      </w:r>
      <w:r w:rsidR="00427BCE" w:rsidRPr="003C0A06">
        <w:rPr>
          <w:color w:val="000000"/>
          <w:sz w:val="22"/>
          <w:szCs w:val="22"/>
        </w:rPr>
        <w:t xml:space="preserve"> w trakcie ich pobytu. </w:t>
      </w:r>
    </w:p>
    <w:p w14:paraId="20C5F7AA" w14:textId="77777777" w:rsidR="00E8753F" w:rsidRPr="003C0A06" w:rsidRDefault="00E8753F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14:paraId="5193D321" w14:textId="58FA91B6" w:rsidR="00E8753F" w:rsidRPr="003C0A06" w:rsidRDefault="002D367C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color w:val="000000"/>
          <w:sz w:val="22"/>
          <w:szCs w:val="22"/>
        </w:rPr>
        <w:t>3.</w:t>
      </w:r>
      <w:r w:rsidRPr="003C0A06">
        <w:rPr>
          <w:sz w:val="22"/>
          <w:szCs w:val="22"/>
        </w:rPr>
        <w:t xml:space="preserve"> Prosimy o potwierdzenie, że zakres terytorialny to Cały świat z wyłączeniem podlegających zdarzeń powstałych na terytorium Iranu, w obwodach: Kijowskim, Ługańskim, Donieckim, Charkowskim oraz w Autonomicznej Republice Krymu, w Abchazji i Południowej Osetii, w Rosji, w Białorusi i w Ukrainie oraz w państwach lub na obszarach, objętych sankcjami. Prosimy o potwierdzenie, że powyższy zakres terytorialny ma zastosowanie również dla klauzuli terroryzmu i klauzuli wojny</w:t>
      </w:r>
      <w:r w:rsidR="00DB6E1F" w:rsidRPr="003C0A06">
        <w:rPr>
          <w:sz w:val="22"/>
          <w:szCs w:val="22"/>
        </w:rPr>
        <w:t xml:space="preserve">.  </w:t>
      </w:r>
    </w:p>
    <w:p w14:paraId="6C71EE72" w14:textId="636849D1" w:rsidR="002D367C" w:rsidRPr="003C0A06" w:rsidRDefault="002D367C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b/>
          <w:bCs/>
          <w:color w:val="000000"/>
          <w:sz w:val="22"/>
          <w:szCs w:val="22"/>
        </w:rPr>
        <w:t>ODPOWIEDŹ</w:t>
      </w:r>
      <w:r w:rsidRPr="003C0A06">
        <w:rPr>
          <w:color w:val="000000"/>
          <w:sz w:val="22"/>
          <w:szCs w:val="22"/>
        </w:rPr>
        <w:t>:  Zamawiający</w:t>
      </w:r>
      <w:r w:rsidR="00DB6E1F" w:rsidRPr="003C0A06">
        <w:rPr>
          <w:color w:val="000000"/>
          <w:sz w:val="22"/>
          <w:szCs w:val="22"/>
        </w:rPr>
        <w:t xml:space="preserve"> nie potwierdza powyższego, ponieważ jednocześnie nie zgadza się na wyłączenie szkód wynikających z </w:t>
      </w:r>
      <w:r w:rsidR="00C92555" w:rsidRPr="003C0A06">
        <w:rPr>
          <w:color w:val="000000"/>
          <w:sz w:val="22"/>
          <w:szCs w:val="22"/>
        </w:rPr>
        <w:t>Klauzuli terroryzmu oraz Klauzuli wojny</w:t>
      </w:r>
      <w:r w:rsidRPr="003C0A06">
        <w:rPr>
          <w:color w:val="000000"/>
          <w:sz w:val="22"/>
          <w:szCs w:val="22"/>
        </w:rPr>
        <w:t xml:space="preserve">. </w:t>
      </w:r>
    </w:p>
    <w:p w14:paraId="1F301EE8" w14:textId="42454F8E" w:rsidR="003A300C" w:rsidRPr="003C0A06" w:rsidRDefault="003A300C" w:rsidP="007365E9">
      <w:pPr>
        <w:spacing w:before="240"/>
        <w:jc w:val="both"/>
        <w:rPr>
          <w:sz w:val="22"/>
          <w:szCs w:val="22"/>
        </w:rPr>
      </w:pPr>
      <w:r w:rsidRPr="003C0A06">
        <w:rPr>
          <w:sz w:val="22"/>
          <w:szCs w:val="22"/>
        </w:rPr>
        <w:t>4. Prosimy o wprowadzenie poniższej modyfikacji dotyczącej systemu ubezpieczenia</w:t>
      </w:r>
    </w:p>
    <w:p w14:paraId="141E78F5" w14:textId="77777777" w:rsidR="003A300C" w:rsidRPr="003C0A06" w:rsidRDefault="003A300C" w:rsidP="007365E9">
      <w:pPr>
        <w:jc w:val="both"/>
        <w:rPr>
          <w:sz w:val="22"/>
          <w:szCs w:val="22"/>
        </w:rPr>
      </w:pPr>
      <w:r w:rsidRPr="003C0A06">
        <w:rPr>
          <w:sz w:val="22"/>
          <w:szCs w:val="22"/>
        </w:rPr>
        <w:t>„Polisa obrotowa.</w:t>
      </w:r>
    </w:p>
    <w:p w14:paraId="70131E33" w14:textId="77777777" w:rsidR="003A300C" w:rsidRPr="003C0A06" w:rsidRDefault="003A300C" w:rsidP="007365E9">
      <w:pPr>
        <w:jc w:val="both"/>
        <w:rPr>
          <w:sz w:val="22"/>
          <w:szCs w:val="22"/>
        </w:rPr>
      </w:pPr>
      <w:r w:rsidRPr="003C0A06">
        <w:rPr>
          <w:sz w:val="22"/>
          <w:szCs w:val="22"/>
        </w:rPr>
        <w:t>Składka zaliczkowa naliczana jest wg danych opublikowanych w SWZ.</w:t>
      </w:r>
    </w:p>
    <w:p w14:paraId="002059FF" w14:textId="5ED88D6E" w:rsidR="003A300C" w:rsidRPr="003C0A06" w:rsidRDefault="003A300C" w:rsidP="007365E9">
      <w:pPr>
        <w:jc w:val="both"/>
        <w:rPr>
          <w:sz w:val="22"/>
          <w:szCs w:val="22"/>
        </w:rPr>
      </w:pPr>
      <w:r w:rsidRPr="003C0A06">
        <w:rPr>
          <w:sz w:val="22"/>
          <w:szCs w:val="22"/>
        </w:rPr>
        <w:t>Rozliczenie składki nastąpi 30 dni po zakończeniu rocznego okresu</w:t>
      </w:r>
      <w:r w:rsidR="007365E9" w:rsidRPr="003C0A06">
        <w:rPr>
          <w:sz w:val="22"/>
          <w:szCs w:val="22"/>
        </w:rPr>
        <w:t xml:space="preserve"> </w:t>
      </w:r>
      <w:r w:rsidRPr="003C0A06">
        <w:rPr>
          <w:sz w:val="22"/>
          <w:szCs w:val="22"/>
        </w:rPr>
        <w:t>polisowego na podstawie faktycznej liczby osobodni zgłoszonej do Ubezpieczyciela w terminie do 14 dni po zakończeniu okresu obowiązywania polisy.”</w:t>
      </w:r>
    </w:p>
    <w:p w14:paraId="448BE973" w14:textId="77777777" w:rsidR="00CA183A" w:rsidRPr="003C0A06" w:rsidRDefault="003A300C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b/>
          <w:bCs/>
          <w:color w:val="000000"/>
          <w:sz w:val="22"/>
          <w:szCs w:val="22"/>
        </w:rPr>
        <w:t>ODPOWIEDŹ</w:t>
      </w:r>
      <w:r w:rsidRPr="003C0A06">
        <w:rPr>
          <w:color w:val="000000"/>
          <w:sz w:val="22"/>
          <w:szCs w:val="22"/>
        </w:rPr>
        <w:t>:  Zamawiający</w:t>
      </w:r>
      <w:r w:rsidR="00291010" w:rsidRPr="003C0A06">
        <w:rPr>
          <w:color w:val="000000"/>
          <w:sz w:val="22"/>
          <w:szCs w:val="22"/>
        </w:rPr>
        <w:t xml:space="preserve"> </w:t>
      </w:r>
      <w:r w:rsidR="00DD74D3" w:rsidRPr="003C0A06">
        <w:rPr>
          <w:color w:val="000000"/>
          <w:sz w:val="22"/>
          <w:szCs w:val="22"/>
        </w:rPr>
        <w:t>publikuje zmiany wprowadzone do SWZ</w:t>
      </w:r>
      <w:r w:rsidR="00CA183A" w:rsidRPr="003C0A06">
        <w:rPr>
          <w:color w:val="000000"/>
          <w:sz w:val="22"/>
          <w:szCs w:val="22"/>
        </w:rPr>
        <w:t>: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6523"/>
      </w:tblGrid>
      <w:tr w:rsidR="00CA183A" w:rsidRPr="003C0A06" w14:paraId="556D33CA" w14:textId="77777777" w:rsidTr="00064ECB">
        <w:trPr>
          <w:cantSplit/>
          <w:trHeight w:val="250"/>
        </w:trPr>
        <w:tc>
          <w:tcPr>
            <w:tcW w:w="2552" w:type="dxa"/>
          </w:tcPr>
          <w:p w14:paraId="2A15B18D" w14:textId="77777777" w:rsidR="00CA183A" w:rsidRPr="003C0A06" w:rsidRDefault="00CA183A" w:rsidP="00064ECB">
            <w:pPr>
              <w:rPr>
                <w:sz w:val="22"/>
                <w:szCs w:val="22"/>
              </w:rPr>
            </w:pPr>
            <w:r w:rsidRPr="003C0A06">
              <w:rPr>
                <w:sz w:val="22"/>
                <w:szCs w:val="22"/>
              </w:rPr>
              <w:t>System ubezpieczenia</w:t>
            </w:r>
          </w:p>
        </w:tc>
        <w:tc>
          <w:tcPr>
            <w:tcW w:w="6523" w:type="dxa"/>
          </w:tcPr>
          <w:p w14:paraId="1D493F99" w14:textId="77777777" w:rsidR="00CA183A" w:rsidRPr="003C0A06" w:rsidRDefault="00CA183A" w:rsidP="00064ECB">
            <w:pPr>
              <w:pStyle w:val="Tekstpodstawowy21"/>
              <w:widowControl/>
              <w:rPr>
                <w:rFonts w:ascii="Times New Roman" w:hAnsi="Times New Roman"/>
                <w:szCs w:val="22"/>
              </w:rPr>
            </w:pPr>
            <w:r w:rsidRPr="003C0A06">
              <w:rPr>
                <w:rFonts w:ascii="Times New Roman" w:hAnsi="Times New Roman"/>
                <w:szCs w:val="22"/>
              </w:rPr>
              <w:t xml:space="preserve">Polisa obrotowa. </w:t>
            </w:r>
          </w:p>
          <w:p w14:paraId="1E198E1A" w14:textId="77777777" w:rsidR="00CA183A" w:rsidRPr="003C0A06" w:rsidRDefault="00CA183A" w:rsidP="00064ECB">
            <w:pPr>
              <w:pStyle w:val="Tekstpodstawowy21"/>
              <w:widowControl/>
              <w:rPr>
                <w:rFonts w:ascii="Times New Roman" w:hAnsi="Times New Roman"/>
                <w:szCs w:val="22"/>
              </w:rPr>
            </w:pPr>
            <w:r w:rsidRPr="003C0A06">
              <w:rPr>
                <w:rFonts w:ascii="Times New Roman" w:hAnsi="Times New Roman"/>
                <w:szCs w:val="22"/>
              </w:rPr>
              <w:t xml:space="preserve">Składka zaliczkowa naliczana jest wg danych opublikowanych w SWZ. Rozliczenie składki nastąpi 30 dni po zakończeniu rocznego okresu polisowego na podstawie faktycznej liczby osobodni, </w:t>
            </w:r>
            <w:r w:rsidRPr="003C0A06">
              <w:rPr>
                <w:rFonts w:ascii="Times New Roman" w:hAnsi="Times New Roman"/>
                <w:szCs w:val="22"/>
                <w:highlight w:val="yellow"/>
              </w:rPr>
              <w:t>zadeklarowanych do Ubezpieczyciela w ciągu 14 dni od zakończenia okresu obowiązywania polisy.</w:t>
            </w:r>
            <w:r w:rsidRPr="003C0A06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</w:tbl>
    <w:p w14:paraId="0193AE03" w14:textId="77777777" w:rsidR="00737239" w:rsidRPr="003C0A06" w:rsidRDefault="00737239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14:paraId="32D85029" w14:textId="5CF40AB0" w:rsidR="002D367C" w:rsidRPr="003C0A06" w:rsidRDefault="00737239" w:rsidP="007365E9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3C0A06">
        <w:rPr>
          <w:sz w:val="22"/>
          <w:szCs w:val="22"/>
        </w:rPr>
        <w:lastRenderedPageBreak/>
        <w:t xml:space="preserve">5. </w:t>
      </w:r>
      <w:r w:rsidR="0085305F" w:rsidRPr="003C0A06">
        <w:rPr>
          <w:sz w:val="22"/>
          <w:szCs w:val="22"/>
        </w:rPr>
        <w:t>Prosimy o wykreślenie z Umowy Generalnej §7 pkt 9</w:t>
      </w:r>
    </w:p>
    <w:p w14:paraId="038E0579" w14:textId="3E789FA9" w:rsidR="003A300C" w:rsidRPr="003C0A06" w:rsidRDefault="0085305F" w:rsidP="007365E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C0A06">
        <w:rPr>
          <w:b/>
          <w:bCs/>
          <w:color w:val="000000"/>
          <w:sz w:val="22"/>
          <w:szCs w:val="22"/>
        </w:rPr>
        <w:t>ODPOWIEDŹ</w:t>
      </w:r>
      <w:r w:rsidRPr="003C0A06">
        <w:rPr>
          <w:color w:val="000000"/>
          <w:sz w:val="22"/>
          <w:szCs w:val="22"/>
        </w:rPr>
        <w:t>:  Zamawiający</w:t>
      </w:r>
      <w:r w:rsidR="00CA183A" w:rsidRPr="003C0A06">
        <w:rPr>
          <w:color w:val="000000"/>
          <w:sz w:val="22"/>
          <w:szCs w:val="22"/>
        </w:rPr>
        <w:t xml:space="preserve"> nie wyraża zgody na powyższe. </w:t>
      </w:r>
    </w:p>
    <w:p w14:paraId="2B3A6108" w14:textId="77777777" w:rsidR="0085305F" w:rsidRPr="003C0A06" w:rsidRDefault="0085305F" w:rsidP="007365E9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6AA5A506" w14:textId="3491DFC0" w:rsidR="003A300C" w:rsidRPr="003C0A06" w:rsidRDefault="0085305F" w:rsidP="007365E9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3C0A06">
        <w:rPr>
          <w:sz w:val="22"/>
          <w:szCs w:val="22"/>
        </w:rPr>
        <w:t>6.</w:t>
      </w:r>
      <w:r w:rsidR="00F23B26" w:rsidRPr="003C0A06">
        <w:rPr>
          <w:sz w:val="22"/>
          <w:szCs w:val="22"/>
        </w:rPr>
        <w:t xml:space="preserve"> Prosimy o wykreślenie z Umowy Generalnej §12 Kary Umowne</w:t>
      </w:r>
    </w:p>
    <w:p w14:paraId="2AC0F999" w14:textId="77777777" w:rsidR="002F1162" w:rsidRDefault="00F23B26" w:rsidP="007365E9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3C0A06">
        <w:rPr>
          <w:b/>
          <w:bCs/>
          <w:sz w:val="22"/>
          <w:szCs w:val="22"/>
        </w:rPr>
        <w:t>ODPOWIEDŹ</w:t>
      </w:r>
      <w:r w:rsidRPr="003C0A06">
        <w:rPr>
          <w:sz w:val="22"/>
          <w:szCs w:val="22"/>
        </w:rPr>
        <w:t>:  Zamawiający</w:t>
      </w:r>
      <w:r w:rsidR="00254B18" w:rsidRPr="003C0A06">
        <w:rPr>
          <w:sz w:val="22"/>
          <w:szCs w:val="22"/>
        </w:rPr>
        <w:t xml:space="preserve"> nie wyraża zgody na powyższe.</w:t>
      </w:r>
      <w:r w:rsidR="003C0A06">
        <w:rPr>
          <w:sz w:val="22"/>
          <w:szCs w:val="22"/>
        </w:rPr>
        <w:t xml:space="preserve"> </w:t>
      </w:r>
    </w:p>
    <w:p w14:paraId="6A7FA419" w14:textId="1F12D988" w:rsidR="0085305F" w:rsidRPr="003C0A06" w:rsidRDefault="003C0A06" w:rsidP="007365E9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wykreśla </w:t>
      </w:r>
      <w:r w:rsidRPr="003C0A06">
        <w:rPr>
          <w:sz w:val="22"/>
          <w:szCs w:val="22"/>
        </w:rPr>
        <w:t>§12</w:t>
      </w:r>
      <w:r>
        <w:rPr>
          <w:sz w:val="22"/>
          <w:szCs w:val="22"/>
        </w:rPr>
        <w:t xml:space="preserve"> ust. 2 wzoru umowy i zamieszcza nowy, obowiązujący wzór umowy</w:t>
      </w:r>
      <w:r w:rsidR="002F1162">
        <w:rPr>
          <w:sz w:val="22"/>
          <w:szCs w:val="22"/>
        </w:rPr>
        <w:t xml:space="preserve"> </w:t>
      </w:r>
      <w:r w:rsidR="00660C15">
        <w:rPr>
          <w:sz w:val="22"/>
          <w:szCs w:val="22"/>
        </w:rPr>
        <w:t xml:space="preserve">– załącznik nr </w:t>
      </w:r>
      <w:r w:rsidR="002F1162">
        <w:rPr>
          <w:sz w:val="22"/>
          <w:szCs w:val="22"/>
        </w:rPr>
        <w:t xml:space="preserve">3A oraz </w:t>
      </w:r>
      <w:r w:rsidR="00660C15">
        <w:rPr>
          <w:sz w:val="22"/>
          <w:szCs w:val="22"/>
        </w:rPr>
        <w:t xml:space="preserve">załącznik nr </w:t>
      </w:r>
      <w:r w:rsidR="002F1162">
        <w:rPr>
          <w:sz w:val="22"/>
          <w:szCs w:val="22"/>
        </w:rPr>
        <w:t>3B.</w:t>
      </w:r>
    </w:p>
    <w:sectPr w:rsidR="0085305F" w:rsidRPr="003C0A0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AAA95A" w14:textId="77777777" w:rsidR="00933C7F" w:rsidRDefault="00933C7F">
      <w:r>
        <w:separator/>
      </w:r>
    </w:p>
  </w:endnote>
  <w:endnote w:type="continuationSeparator" w:id="0">
    <w:p w14:paraId="326AA3CA" w14:textId="77777777" w:rsidR="00933C7F" w:rsidRDefault="00933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02CC8" w14:textId="77777777" w:rsidR="00133EA8" w:rsidRDefault="00133E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2CC3F" w14:textId="77777777" w:rsidR="00133EA8" w:rsidRDefault="00133EA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D08DF" w14:textId="7B9E2ADD" w:rsidR="00133EA8" w:rsidRDefault="002D3B2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1D3B66" wp14:editId="491667E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8102F6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36A1600" w14:textId="77777777" w:rsidR="00133EA8" w:rsidRDefault="00133EA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E0B21" w14:textId="77777777" w:rsidR="00133EA8" w:rsidRDefault="00133EA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EDDC82" w14:textId="77777777" w:rsidR="00133EA8" w:rsidRDefault="00133E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315A2B" w14:textId="77777777" w:rsidR="00133EA8" w:rsidRDefault="00133EA8">
    <w:pPr>
      <w:pStyle w:val="Stopka"/>
      <w:tabs>
        <w:tab w:val="clear" w:pos="4536"/>
        <w:tab w:val="left" w:pos="6237"/>
      </w:tabs>
    </w:pPr>
  </w:p>
  <w:p w14:paraId="7B5CEF85" w14:textId="77777777" w:rsidR="00133EA8" w:rsidRDefault="00133EA8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98BAD7" w14:textId="77777777" w:rsidR="00933C7F" w:rsidRDefault="00933C7F">
      <w:r>
        <w:separator/>
      </w:r>
    </w:p>
  </w:footnote>
  <w:footnote w:type="continuationSeparator" w:id="0">
    <w:p w14:paraId="358F836C" w14:textId="77777777" w:rsidR="00933C7F" w:rsidRDefault="00933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9058F" w14:textId="77777777" w:rsidR="00133EA8" w:rsidRDefault="00133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708FD" w14:textId="19C3D8B3" w:rsidR="00133EA8" w:rsidRDefault="002D3B2E">
    <w:pPr>
      <w:pStyle w:val="Nagwek"/>
    </w:pPr>
    <w:r>
      <w:rPr>
        <w:noProof/>
      </w:rPr>
      <w:drawing>
        <wp:inline distT="0" distB="0" distL="0" distR="0" wp14:anchorId="6FD21930" wp14:editId="3CD02FBA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08D63" w14:textId="77777777" w:rsidR="00133EA8" w:rsidRDefault="00133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72BCB"/>
    <w:multiLevelType w:val="hybridMultilevel"/>
    <w:tmpl w:val="877C4A44"/>
    <w:lvl w:ilvl="0" w:tplc="67A6B726">
      <w:start w:val="1"/>
      <w:numFmt w:val="decimal"/>
      <w:lvlText w:val="%1."/>
      <w:lvlJc w:val="left"/>
      <w:pPr>
        <w:ind w:left="834" w:hanging="358"/>
      </w:pPr>
      <w:rPr>
        <w:spacing w:val="-1"/>
        <w:w w:val="99"/>
        <w:lang w:val="pl-PL" w:eastAsia="en-US" w:bidi="ar-SA"/>
      </w:rPr>
    </w:lvl>
    <w:lvl w:ilvl="1" w:tplc="B3660710">
      <w:numFmt w:val="bullet"/>
      <w:lvlText w:val="–"/>
      <w:lvlJc w:val="left"/>
      <w:pPr>
        <w:ind w:left="1196" w:hanging="197"/>
      </w:pPr>
      <w:rPr>
        <w:rFonts w:ascii="Arial MT" w:eastAsia="Arial MT" w:hAnsi="Arial MT" w:cs="Arial MT" w:hint="default"/>
        <w:w w:val="104"/>
        <w:sz w:val="20"/>
        <w:szCs w:val="20"/>
        <w:lang w:val="pl-PL" w:eastAsia="en-US" w:bidi="ar-SA"/>
      </w:rPr>
    </w:lvl>
    <w:lvl w:ilvl="2" w:tplc="463CDA52">
      <w:numFmt w:val="bullet"/>
      <w:lvlText w:val="•"/>
      <w:lvlJc w:val="left"/>
      <w:pPr>
        <w:ind w:left="2140" w:hanging="197"/>
      </w:pPr>
      <w:rPr>
        <w:lang w:val="pl-PL" w:eastAsia="en-US" w:bidi="ar-SA"/>
      </w:rPr>
    </w:lvl>
    <w:lvl w:ilvl="3" w:tplc="0E345BE2">
      <w:numFmt w:val="bullet"/>
      <w:lvlText w:val="•"/>
      <w:lvlJc w:val="left"/>
      <w:pPr>
        <w:ind w:left="3081" w:hanging="197"/>
      </w:pPr>
      <w:rPr>
        <w:lang w:val="pl-PL" w:eastAsia="en-US" w:bidi="ar-SA"/>
      </w:rPr>
    </w:lvl>
    <w:lvl w:ilvl="4" w:tplc="62B8CB10">
      <w:numFmt w:val="bullet"/>
      <w:lvlText w:val="•"/>
      <w:lvlJc w:val="left"/>
      <w:pPr>
        <w:ind w:left="4022" w:hanging="197"/>
      </w:pPr>
      <w:rPr>
        <w:lang w:val="pl-PL" w:eastAsia="en-US" w:bidi="ar-SA"/>
      </w:rPr>
    </w:lvl>
    <w:lvl w:ilvl="5" w:tplc="D21ACC80">
      <w:numFmt w:val="bullet"/>
      <w:lvlText w:val="•"/>
      <w:lvlJc w:val="left"/>
      <w:pPr>
        <w:ind w:left="4962" w:hanging="197"/>
      </w:pPr>
      <w:rPr>
        <w:lang w:val="pl-PL" w:eastAsia="en-US" w:bidi="ar-SA"/>
      </w:rPr>
    </w:lvl>
    <w:lvl w:ilvl="6" w:tplc="C4AA5072">
      <w:numFmt w:val="bullet"/>
      <w:lvlText w:val="•"/>
      <w:lvlJc w:val="left"/>
      <w:pPr>
        <w:ind w:left="5903" w:hanging="197"/>
      </w:pPr>
      <w:rPr>
        <w:lang w:val="pl-PL" w:eastAsia="en-US" w:bidi="ar-SA"/>
      </w:rPr>
    </w:lvl>
    <w:lvl w:ilvl="7" w:tplc="7C0AE9CC">
      <w:numFmt w:val="bullet"/>
      <w:lvlText w:val="•"/>
      <w:lvlJc w:val="left"/>
      <w:pPr>
        <w:ind w:left="6844" w:hanging="197"/>
      </w:pPr>
      <w:rPr>
        <w:lang w:val="pl-PL" w:eastAsia="en-US" w:bidi="ar-SA"/>
      </w:rPr>
    </w:lvl>
    <w:lvl w:ilvl="8" w:tplc="CE7C15CE">
      <w:numFmt w:val="bullet"/>
      <w:lvlText w:val="•"/>
      <w:lvlJc w:val="left"/>
      <w:pPr>
        <w:ind w:left="7784" w:hanging="197"/>
      </w:pPr>
      <w:rPr>
        <w:lang w:val="pl-PL" w:eastAsia="en-US" w:bidi="ar-SA"/>
      </w:rPr>
    </w:lvl>
  </w:abstractNum>
  <w:abstractNum w:abstractNumId="1" w15:restartNumberingAfterBreak="0">
    <w:nsid w:val="0E237FA1"/>
    <w:multiLevelType w:val="hybridMultilevel"/>
    <w:tmpl w:val="3B86CD10"/>
    <w:lvl w:ilvl="0" w:tplc="7A2A261C">
      <w:start w:val="1"/>
      <w:numFmt w:val="decimal"/>
      <w:lvlText w:val="%1."/>
      <w:lvlJc w:val="left"/>
      <w:pPr>
        <w:ind w:left="476" w:hanging="33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en-US" w:bidi="ar-SA"/>
      </w:rPr>
    </w:lvl>
    <w:lvl w:ilvl="1" w:tplc="8138E57C">
      <w:numFmt w:val="bullet"/>
      <w:lvlText w:val="•"/>
      <w:lvlJc w:val="left"/>
      <w:pPr>
        <w:ind w:left="1398" w:hanging="336"/>
      </w:pPr>
      <w:rPr>
        <w:lang w:val="pl-PL" w:eastAsia="en-US" w:bidi="ar-SA"/>
      </w:rPr>
    </w:lvl>
    <w:lvl w:ilvl="2" w:tplc="723C0294">
      <w:numFmt w:val="bullet"/>
      <w:lvlText w:val="•"/>
      <w:lvlJc w:val="left"/>
      <w:pPr>
        <w:ind w:left="2317" w:hanging="336"/>
      </w:pPr>
      <w:rPr>
        <w:lang w:val="pl-PL" w:eastAsia="en-US" w:bidi="ar-SA"/>
      </w:rPr>
    </w:lvl>
    <w:lvl w:ilvl="3" w:tplc="4864BAAC">
      <w:numFmt w:val="bullet"/>
      <w:lvlText w:val="•"/>
      <w:lvlJc w:val="left"/>
      <w:pPr>
        <w:ind w:left="3235" w:hanging="336"/>
      </w:pPr>
      <w:rPr>
        <w:lang w:val="pl-PL" w:eastAsia="en-US" w:bidi="ar-SA"/>
      </w:rPr>
    </w:lvl>
    <w:lvl w:ilvl="4" w:tplc="D9C884A0">
      <w:numFmt w:val="bullet"/>
      <w:lvlText w:val="•"/>
      <w:lvlJc w:val="left"/>
      <w:pPr>
        <w:ind w:left="4154" w:hanging="336"/>
      </w:pPr>
      <w:rPr>
        <w:lang w:val="pl-PL" w:eastAsia="en-US" w:bidi="ar-SA"/>
      </w:rPr>
    </w:lvl>
    <w:lvl w:ilvl="5" w:tplc="8000F9B2">
      <w:numFmt w:val="bullet"/>
      <w:lvlText w:val="•"/>
      <w:lvlJc w:val="left"/>
      <w:pPr>
        <w:ind w:left="5073" w:hanging="336"/>
      </w:pPr>
      <w:rPr>
        <w:lang w:val="pl-PL" w:eastAsia="en-US" w:bidi="ar-SA"/>
      </w:rPr>
    </w:lvl>
    <w:lvl w:ilvl="6" w:tplc="BD6EB276">
      <w:numFmt w:val="bullet"/>
      <w:lvlText w:val="•"/>
      <w:lvlJc w:val="left"/>
      <w:pPr>
        <w:ind w:left="5991" w:hanging="336"/>
      </w:pPr>
      <w:rPr>
        <w:lang w:val="pl-PL" w:eastAsia="en-US" w:bidi="ar-SA"/>
      </w:rPr>
    </w:lvl>
    <w:lvl w:ilvl="7" w:tplc="03947D2C">
      <w:numFmt w:val="bullet"/>
      <w:lvlText w:val="•"/>
      <w:lvlJc w:val="left"/>
      <w:pPr>
        <w:ind w:left="6910" w:hanging="336"/>
      </w:pPr>
      <w:rPr>
        <w:lang w:val="pl-PL" w:eastAsia="en-US" w:bidi="ar-SA"/>
      </w:rPr>
    </w:lvl>
    <w:lvl w:ilvl="8" w:tplc="6F14BCE2">
      <w:numFmt w:val="bullet"/>
      <w:lvlText w:val="•"/>
      <w:lvlJc w:val="left"/>
      <w:pPr>
        <w:ind w:left="7829" w:hanging="336"/>
      </w:pPr>
      <w:rPr>
        <w:lang w:val="pl-PL" w:eastAsia="en-US" w:bidi="ar-SA"/>
      </w:rPr>
    </w:lvl>
  </w:abstractNum>
  <w:abstractNum w:abstractNumId="2" w15:restartNumberingAfterBreak="0">
    <w:nsid w:val="13920126"/>
    <w:multiLevelType w:val="hybridMultilevel"/>
    <w:tmpl w:val="645EDFDA"/>
    <w:lvl w:ilvl="0" w:tplc="5FD00560">
      <w:start w:val="1"/>
      <w:numFmt w:val="decimal"/>
      <w:lvlText w:val="%1)"/>
      <w:lvlJc w:val="left"/>
      <w:pPr>
        <w:ind w:left="476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79A04CFE">
      <w:numFmt w:val="bullet"/>
      <w:lvlText w:val="•"/>
      <w:lvlJc w:val="left"/>
      <w:pPr>
        <w:ind w:left="1398" w:hanging="233"/>
      </w:pPr>
      <w:rPr>
        <w:lang w:val="pl-PL" w:eastAsia="en-US" w:bidi="ar-SA"/>
      </w:rPr>
    </w:lvl>
    <w:lvl w:ilvl="2" w:tplc="3C7CEC42">
      <w:numFmt w:val="bullet"/>
      <w:lvlText w:val="•"/>
      <w:lvlJc w:val="left"/>
      <w:pPr>
        <w:ind w:left="2317" w:hanging="233"/>
      </w:pPr>
      <w:rPr>
        <w:lang w:val="pl-PL" w:eastAsia="en-US" w:bidi="ar-SA"/>
      </w:rPr>
    </w:lvl>
    <w:lvl w:ilvl="3" w:tplc="28080FCA">
      <w:numFmt w:val="bullet"/>
      <w:lvlText w:val="•"/>
      <w:lvlJc w:val="left"/>
      <w:pPr>
        <w:ind w:left="3235" w:hanging="233"/>
      </w:pPr>
      <w:rPr>
        <w:lang w:val="pl-PL" w:eastAsia="en-US" w:bidi="ar-SA"/>
      </w:rPr>
    </w:lvl>
    <w:lvl w:ilvl="4" w:tplc="39A604FA">
      <w:numFmt w:val="bullet"/>
      <w:lvlText w:val="•"/>
      <w:lvlJc w:val="left"/>
      <w:pPr>
        <w:ind w:left="4154" w:hanging="233"/>
      </w:pPr>
      <w:rPr>
        <w:lang w:val="pl-PL" w:eastAsia="en-US" w:bidi="ar-SA"/>
      </w:rPr>
    </w:lvl>
    <w:lvl w:ilvl="5" w:tplc="3EFA858E">
      <w:numFmt w:val="bullet"/>
      <w:lvlText w:val="•"/>
      <w:lvlJc w:val="left"/>
      <w:pPr>
        <w:ind w:left="5073" w:hanging="233"/>
      </w:pPr>
      <w:rPr>
        <w:lang w:val="pl-PL" w:eastAsia="en-US" w:bidi="ar-SA"/>
      </w:rPr>
    </w:lvl>
    <w:lvl w:ilvl="6" w:tplc="3FD67BC4">
      <w:numFmt w:val="bullet"/>
      <w:lvlText w:val="•"/>
      <w:lvlJc w:val="left"/>
      <w:pPr>
        <w:ind w:left="5991" w:hanging="233"/>
      </w:pPr>
      <w:rPr>
        <w:lang w:val="pl-PL" w:eastAsia="en-US" w:bidi="ar-SA"/>
      </w:rPr>
    </w:lvl>
    <w:lvl w:ilvl="7" w:tplc="A0881B84">
      <w:numFmt w:val="bullet"/>
      <w:lvlText w:val="•"/>
      <w:lvlJc w:val="left"/>
      <w:pPr>
        <w:ind w:left="6910" w:hanging="233"/>
      </w:pPr>
      <w:rPr>
        <w:lang w:val="pl-PL" w:eastAsia="en-US" w:bidi="ar-SA"/>
      </w:rPr>
    </w:lvl>
    <w:lvl w:ilvl="8" w:tplc="05B4137A">
      <w:numFmt w:val="bullet"/>
      <w:lvlText w:val="•"/>
      <w:lvlJc w:val="left"/>
      <w:pPr>
        <w:ind w:left="7829" w:hanging="233"/>
      </w:pPr>
      <w:rPr>
        <w:lang w:val="pl-PL" w:eastAsia="en-US" w:bidi="ar-SA"/>
      </w:rPr>
    </w:lvl>
  </w:abstractNum>
  <w:abstractNum w:abstractNumId="3" w15:restartNumberingAfterBreak="0">
    <w:nsid w:val="16E44D2A"/>
    <w:multiLevelType w:val="hybridMultilevel"/>
    <w:tmpl w:val="1E285F80"/>
    <w:lvl w:ilvl="0" w:tplc="3D486F32">
      <w:start w:val="1"/>
      <w:numFmt w:val="decimal"/>
      <w:lvlText w:val="%1)"/>
      <w:lvlJc w:val="left"/>
      <w:pPr>
        <w:ind w:left="708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57BA15C2">
      <w:numFmt w:val="bullet"/>
      <w:lvlText w:val="•"/>
      <w:lvlJc w:val="left"/>
      <w:pPr>
        <w:ind w:left="1596" w:hanging="233"/>
      </w:pPr>
      <w:rPr>
        <w:lang w:val="pl-PL" w:eastAsia="en-US" w:bidi="ar-SA"/>
      </w:rPr>
    </w:lvl>
    <w:lvl w:ilvl="2" w:tplc="3B22E3CA">
      <w:numFmt w:val="bullet"/>
      <w:lvlText w:val="•"/>
      <w:lvlJc w:val="left"/>
      <w:pPr>
        <w:ind w:left="2493" w:hanging="233"/>
      </w:pPr>
      <w:rPr>
        <w:lang w:val="pl-PL" w:eastAsia="en-US" w:bidi="ar-SA"/>
      </w:rPr>
    </w:lvl>
    <w:lvl w:ilvl="3" w:tplc="6C1A8132">
      <w:numFmt w:val="bullet"/>
      <w:lvlText w:val="•"/>
      <w:lvlJc w:val="left"/>
      <w:pPr>
        <w:ind w:left="3389" w:hanging="233"/>
      </w:pPr>
      <w:rPr>
        <w:lang w:val="pl-PL" w:eastAsia="en-US" w:bidi="ar-SA"/>
      </w:rPr>
    </w:lvl>
    <w:lvl w:ilvl="4" w:tplc="F95E46BA">
      <w:numFmt w:val="bullet"/>
      <w:lvlText w:val="•"/>
      <w:lvlJc w:val="left"/>
      <w:pPr>
        <w:ind w:left="4286" w:hanging="233"/>
      </w:pPr>
      <w:rPr>
        <w:lang w:val="pl-PL" w:eastAsia="en-US" w:bidi="ar-SA"/>
      </w:rPr>
    </w:lvl>
    <w:lvl w:ilvl="5" w:tplc="D7DE0FA8">
      <w:numFmt w:val="bullet"/>
      <w:lvlText w:val="•"/>
      <w:lvlJc w:val="left"/>
      <w:pPr>
        <w:ind w:left="5183" w:hanging="233"/>
      </w:pPr>
      <w:rPr>
        <w:lang w:val="pl-PL" w:eastAsia="en-US" w:bidi="ar-SA"/>
      </w:rPr>
    </w:lvl>
    <w:lvl w:ilvl="6" w:tplc="14F675B4">
      <w:numFmt w:val="bullet"/>
      <w:lvlText w:val="•"/>
      <w:lvlJc w:val="left"/>
      <w:pPr>
        <w:ind w:left="6079" w:hanging="233"/>
      </w:pPr>
      <w:rPr>
        <w:lang w:val="pl-PL" w:eastAsia="en-US" w:bidi="ar-SA"/>
      </w:rPr>
    </w:lvl>
    <w:lvl w:ilvl="7" w:tplc="FB8A824A">
      <w:numFmt w:val="bullet"/>
      <w:lvlText w:val="•"/>
      <w:lvlJc w:val="left"/>
      <w:pPr>
        <w:ind w:left="6976" w:hanging="233"/>
      </w:pPr>
      <w:rPr>
        <w:lang w:val="pl-PL" w:eastAsia="en-US" w:bidi="ar-SA"/>
      </w:rPr>
    </w:lvl>
    <w:lvl w:ilvl="8" w:tplc="F67CBF36">
      <w:numFmt w:val="bullet"/>
      <w:lvlText w:val="•"/>
      <w:lvlJc w:val="left"/>
      <w:pPr>
        <w:ind w:left="7873" w:hanging="233"/>
      </w:pPr>
      <w:rPr>
        <w:lang w:val="pl-PL" w:eastAsia="en-US" w:bidi="ar-SA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470B84"/>
    <w:multiLevelType w:val="hybridMultilevel"/>
    <w:tmpl w:val="CE16D798"/>
    <w:lvl w:ilvl="0" w:tplc="FFFFFFFF">
      <w:start w:val="1"/>
      <w:numFmt w:val="decimal"/>
      <w:lvlText w:val="%1."/>
      <w:lvlJc w:val="left"/>
      <w:pPr>
        <w:ind w:left="1196" w:hanging="360"/>
      </w:pPr>
      <w:rPr>
        <w:spacing w:val="-1"/>
        <w:w w:val="99"/>
        <w:lang w:val="pl-PL" w:eastAsia="en-US" w:bidi="ar-SA"/>
      </w:rPr>
    </w:lvl>
    <w:lvl w:ilvl="1" w:tplc="FFFFFFFF">
      <w:numFmt w:val="bullet"/>
      <w:lvlText w:val="-"/>
      <w:lvlJc w:val="left"/>
      <w:pPr>
        <w:ind w:left="1621" w:hanging="144"/>
      </w:pPr>
      <w:rPr>
        <w:rFonts w:ascii="Verdana" w:eastAsia="Verdana" w:hAnsi="Verdana" w:cs="Verdana" w:hint="default"/>
        <w:w w:val="100"/>
        <w:sz w:val="18"/>
        <w:szCs w:val="18"/>
        <w:lang w:val="pl-PL" w:eastAsia="en-US" w:bidi="ar-SA"/>
      </w:rPr>
    </w:lvl>
    <w:lvl w:ilvl="2" w:tplc="FFFFFFFF">
      <w:numFmt w:val="bullet"/>
      <w:lvlText w:val="•"/>
      <w:lvlJc w:val="left"/>
      <w:pPr>
        <w:ind w:left="2514" w:hanging="144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408" w:hanging="144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302" w:hanging="144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196" w:hanging="144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6090" w:hanging="144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984" w:hanging="144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878" w:hanging="144"/>
      </w:pPr>
      <w:rPr>
        <w:lang w:val="pl-PL" w:eastAsia="en-US" w:bidi="ar-SA"/>
      </w:rPr>
    </w:lvl>
  </w:abstractNum>
  <w:abstractNum w:abstractNumId="6" w15:restartNumberingAfterBreak="0">
    <w:nsid w:val="24377AC1"/>
    <w:multiLevelType w:val="hybridMultilevel"/>
    <w:tmpl w:val="21A894D4"/>
    <w:lvl w:ilvl="0" w:tplc="EEA83592">
      <w:numFmt w:val="bullet"/>
      <w:lvlText w:val="-"/>
      <w:lvlJc w:val="left"/>
      <w:pPr>
        <w:ind w:left="476" w:hanging="123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1" w:tplc="A314C87A">
      <w:numFmt w:val="bullet"/>
      <w:lvlText w:val="-"/>
      <w:lvlJc w:val="left"/>
      <w:pPr>
        <w:ind w:left="1016" w:hanging="125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2" w:tplc="9CD880F0">
      <w:numFmt w:val="bullet"/>
      <w:lvlText w:val="•"/>
      <w:lvlJc w:val="left"/>
      <w:pPr>
        <w:ind w:left="1980" w:hanging="125"/>
      </w:pPr>
      <w:rPr>
        <w:lang w:val="pl-PL" w:eastAsia="en-US" w:bidi="ar-SA"/>
      </w:rPr>
    </w:lvl>
    <w:lvl w:ilvl="3" w:tplc="FC224CAA">
      <w:numFmt w:val="bullet"/>
      <w:lvlText w:val="•"/>
      <w:lvlJc w:val="left"/>
      <w:pPr>
        <w:ind w:left="2941" w:hanging="125"/>
      </w:pPr>
      <w:rPr>
        <w:lang w:val="pl-PL" w:eastAsia="en-US" w:bidi="ar-SA"/>
      </w:rPr>
    </w:lvl>
    <w:lvl w:ilvl="4" w:tplc="75F6F1B0">
      <w:numFmt w:val="bullet"/>
      <w:lvlText w:val="•"/>
      <w:lvlJc w:val="left"/>
      <w:pPr>
        <w:ind w:left="3902" w:hanging="125"/>
      </w:pPr>
      <w:rPr>
        <w:lang w:val="pl-PL" w:eastAsia="en-US" w:bidi="ar-SA"/>
      </w:rPr>
    </w:lvl>
    <w:lvl w:ilvl="5" w:tplc="79809094">
      <w:numFmt w:val="bullet"/>
      <w:lvlText w:val="•"/>
      <w:lvlJc w:val="left"/>
      <w:pPr>
        <w:ind w:left="4862" w:hanging="125"/>
      </w:pPr>
      <w:rPr>
        <w:lang w:val="pl-PL" w:eastAsia="en-US" w:bidi="ar-SA"/>
      </w:rPr>
    </w:lvl>
    <w:lvl w:ilvl="6" w:tplc="29B8CB4C">
      <w:numFmt w:val="bullet"/>
      <w:lvlText w:val="•"/>
      <w:lvlJc w:val="left"/>
      <w:pPr>
        <w:ind w:left="5823" w:hanging="125"/>
      </w:pPr>
      <w:rPr>
        <w:lang w:val="pl-PL" w:eastAsia="en-US" w:bidi="ar-SA"/>
      </w:rPr>
    </w:lvl>
    <w:lvl w:ilvl="7" w:tplc="B3DC8194">
      <w:numFmt w:val="bullet"/>
      <w:lvlText w:val="•"/>
      <w:lvlJc w:val="left"/>
      <w:pPr>
        <w:ind w:left="6784" w:hanging="125"/>
      </w:pPr>
      <w:rPr>
        <w:lang w:val="pl-PL" w:eastAsia="en-US" w:bidi="ar-SA"/>
      </w:rPr>
    </w:lvl>
    <w:lvl w:ilvl="8" w:tplc="A6C43346">
      <w:numFmt w:val="bullet"/>
      <w:lvlText w:val="•"/>
      <w:lvlJc w:val="left"/>
      <w:pPr>
        <w:ind w:left="7744" w:hanging="125"/>
      </w:pPr>
      <w:rPr>
        <w:lang w:val="pl-PL" w:eastAsia="en-US" w:bidi="ar-SA"/>
      </w:rPr>
    </w:lvl>
  </w:abstractNum>
  <w:abstractNum w:abstractNumId="7" w15:restartNumberingAfterBreak="0">
    <w:nsid w:val="27A652CC"/>
    <w:multiLevelType w:val="hybridMultilevel"/>
    <w:tmpl w:val="284AFE06"/>
    <w:lvl w:ilvl="0" w:tplc="ECB20F98">
      <w:start w:val="1"/>
      <w:numFmt w:val="decimal"/>
      <w:lvlText w:val="%1)"/>
      <w:lvlJc w:val="left"/>
      <w:pPr>
        <w:ind w:left="708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8C647A62">
      <w:numFmt w:val="bullet"/>
      <w:lvlText w:val="•"/>
      <w:lvlJc w:val="left"/>
      <w:pPr>
        <w:ind w:left="1596" w:hanging="233"/>
      </w:pPr>
      <w:rPr>
        <w:lang w:val="pl-PL" w:eastAsia="en-US" w:bidi="ar-SA"/>
      </w:rPr>
    </w:lvl>
    <w:lvl w:ilvl="2" w:tplc="A5A63DF8">
      <w:numFmt w:val="bullet"/>
      <w:lvlText w:val="•"/>
      <w:lvlJc w:val="left"/>
      <w:pPr>
        <w:ind w:left="2493" w:hanging="233"/>
      </w:pPr>
      <w:rPr>
        <w:lang w:val="pl-PL" w:eastAsia="en-US" w:bidi="ar-SA"/>
      </w:rPr>
    </w:lvl>
    <w:lvl w:ilvl="3" w:tplc="D2524F7E">
      <w:numFmt w:val="bullet"/>
      <w:lvlText w:val="•"/>
      <w:lvlJc w:val="left"/>
      <w:pPr>
        <w:ind w:left="3389" w:hanging="233"/>
      </w:pPr>
      <w:rPr>
        <w:lang w:val="pl-PL" w:eastAsia="en-US" w:bidi="ar-SA"/>
      </w:rPr>
    </w:lvl>
    <w:lvl w:ilvl="4" w:tplc="F4643AC6">
      <w:numFmt w:val="bullet"/>
      <w:lvlText w:val="•"/>
      <w:lvlJc w:val="left"/>
      <w:pPr>
        <w:ind w:left="4286" w:hanging="233"/>
      </w:pPr>
      <w:rPr>
        <w:lang w:val="pl-PL" w:eastAsia="en-US" w:bidi="ar-SA"/>
      </w:rPr>
    </w:lvl>
    <w:lvl w:ilvl="5" w:tplc="13FAD40C">
      <w:numFmt w:val="bullet"/>
      <w:lvlText w:val="•"/>
      <w:lvlJc w:val="left"/>
      <w:pPr>
        <w:ind w:left="5183" w:hanging="233"/>
      </w:pPr>
      <w:rPr>
        <w:lang w:val="pl-PL" w:eastAsia="en-US" w:bidi="ar-SA"/>
      </w:rPr>
    </w:lvl>
    <w:lvl w:ilvl="6" w:tplc="58F65176">
      <w:numFmt w:val="bullet"/>
      <w:lvlText w:val="•"/>
      <w:lvlJc w:val="left"/>
      <w:pPr>
        <w:ind w:left="6079" w:hanging="233"/>
      </w:pPr>
      <w:rPr>
        <w:lang w:val="pl-PL" w:eastAsia="en-US" w:bidi="ar-SA"/>
      </w:rPr>
    </w:lvl>
    <w:lvl w:ilvl="7" w:tplc="8DA2FF1A">
      <w:numFmt w:val="bullet"/>
      <w:lvlText w:val="•"/>
      <w:lvlJc w:val="left"/>
      <w:pPr>
        <w:ind w:left="6976" w:hanging="233"/>
      </w:pPr>
      <w:rPr>
        <w:lang w:val="pl-PL" w:eastAsia="en-US" w:bidi="ar-SA"/>
      </w:rPr>
    </w:lvl>
    <w:lvl w:ilvl="8" w:tplc="34C4CC7A">
      <w:numFmt w:val="bullet"/>
      <w:lvlText w:val="•"/>
      <w:lvlJc w:val="left"/>
      <w:pPr>
        <w:ind w:left="7873" w:hanging="233"/>
      </w:pPr>
      <w:rPr>
        <w:lang w:val="pl-PL" w:eastAsia="en-US" w:bidi="ar-SA"/>
      </w:rPr>
    </w:lvl>
  </w:abstractNum>
  <w:abstractNum w:abstractNumId="8" w15:restartNumberingAfterBreak="0">
    <w:nsid w:val="2C737A6A"/>
    <w:multiLevelType w:val="hybridMultilevel"/>
    <w:tmpl w:val="0F0237BE"/>
    <w:lvl w:ilvl="0" w:tplc="FABA3A4E">
      <w:start w:val="1"/>
      <w:numFmt w:val="decimal"/>
      <w:lvlText w:val="%1)"/>
      <w:lvlJc w:val="left"/>
      <w:pPr>
        <w:ind w:left="476" w:hanging="27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34AE5F98">
      <w:numFmt w:val="bullet"/>
      <w:lvlText w:val="•"/>
      <w:lvlJc w:val="left"/>
      <w:pPr>
        <w:ind w:left="1398" w:hanging="271"/>
      </w:pPr>
      <w:rPr>
        <w:lang w:val="pl-PL" w:eastAsia="en-US" w:bidi="ar-SA"/>
      </w:rPr>
    </w:lvl>
    <w:lvl w:ilvl="2" w:tplc="D34E0958">
      <w:numFmt w:val="bullet"/>
      <w:lvlText w:val="•"/>
      <w:lvlJc w:val="left"/>
      <w:pPr>
        <w:ind w:left="2317" w:hanging="271"/>
      </w:pPr>
      <w:rPr>
        <w:lang w:val="pl-PL" w:eastAsia="en-US" w:bidi="ar-SA"/>
      </w:rPr>
    </w:lvl>
    <w:lvl w:ilvl="3" w:tplc="E8B02FD0">
      <w:numFmt w:val="bullet"/>
      <w:lvlText w:val="•"/>
      <w:lvlJc w:val="left"/>
      <w:pPr>
        <w:ind w:left="3235" w:hanging="271"/>
      </w:pPr>
      <w:rPr>
        <w:lang w:val="pl-PL" w:eastAsia="en-US" w:bidi="ar-SA"/>
      </w:rPr>
    </w:lvl>
    <w:lvl w:ilvl="4" w:tplc="C8E81D1C">
      <w:numFmt w:val="bullet"/>
      <w:lvlText w:val="•"/>
      <w:lvlJc w:val="left"/>
      <w:pPr>
        <w:ind w:left="4154" w:hanging="271"/>
      </w:pPr>
      <w:rPr>
        <w:lang w:val="pl-PL" w:eastAsia="en-US" w:bidi="ar-SA"/>
      </w:rPr>
    </w:lvl>
    <w:lvl w:ilvl="5" w:tplc="1360BE22">
      <w:numFmt w:val="bullet"/>
      <w:lvlText w:val="•"/>
      <w:lvlJc w:val="left"/>
      <w:pPr>
        <w:ind w:left="5073" w:hanging="271"/>
      </w:pPr>
      <w:rPr>
        <w:lang w:val="pl-PL" w:eastAsia="en-US" w:bidi="ar-SA"/>
      </w:rPr>
    </w:lvl>
    <w:lvl w:ilvl="6" w:tplc="A0C8AECE">
      <w:numFmt w:val="bullet"/>
      <w:lvlText w:val="•"/>
      <w:lvlJc w:val="left"/>
      <w:pPr>
        <w:ind w:left="5991" w:hanging="271"/>
      </w:pPr>
      <w:rPr>
        <w:lang w:val="pl-PL" w:eastAsia="en-US" w:bidi="ar-SA"/>
      </w:rPr>
    </w:lvl>
    <w:lvl w:ilvl="7" w:tplc="95F66762">
      <w:numFmt w:val="bullet"/>
      <w:lvlText w:val="•"/>
      <w:lvlJc w:val="left"/>
      <w:pPr>
        <w:ind w:left="6910" w:hanging="271"/>
      </w:pPr>
      <w:rPr>
        <w:lang w:val="pl-PL" w:eastAsia="en-US" w:bidi="ar-SA"/>
      </w:rPr>
    </w:lvl>
    <w:lvl w:ilvl="8" w:tplc="9C38B7CA">
      <w:numFmt w:val="bullet"/>
      <w:lvlText w:val="•"/>
      <w:lvlJc w:val="left"/>
      <w:pPr>
        <w:ind w:left="7829" w:hanging="271"/>
      </w:pPr>
      <w:rPr>
        <w:lang w:val="pl-PL" w:eastAsia="en-US" w:bidi="ar-SA"/>
      </w:rPr>
    </w:lvl>
  </w:abstractNum>
  <w:abstractNum w:abstractNumId="9" w15:restartNumberingAfterBreak="0">
    <w:nsid w:val="2D7632B3"/>
    <w:multiLevelType w:val="hybridMultilevel"/>
    <w:tmpl w:val="8CF2ACA8"/>
    <w:lvl w:ilvl="0" w:tplc="1A0211A0">
      <w:start w:val="2"/>
      <w:numFmt w:val="decimal"/>
      <w:lvlText w:val="%1."/>
      <w:lvlJc w:val="left"/>
      <w:pPr>
        <w:ind w:left="697" w:hanging="221"/>
      </w:pPr>
      <w:rPr>
        <w:b/>
        <w:bCs/>
        <w:w w:val="99"/>
        <w:lang w:val="pl-PL" w:eastAsia="en-US" w:bidi="ar-SA"/>
      </w:rPr>
    </w:lvl>
    <w:lvl w:ilvl="1" w:tplc="792C16BE">
      <w:start w:val="1"/>
      <w:numFmt w:val="decimal"/>
      <w:lvlText w:val="%2."/>
      <w:lvlJc w:val="left"/>
      <w:pPr>
        <w:ind w:left="1189" w:hanging="35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B476B1AC">
      <w:start w:val="1"/>
      <w:numFmt w:val="lowerLetter"/>
      <w:lvlText w:val="%3)"/>
      <w:lvlJc w:val="left"/>
      <w:pPr>
        <w:ind w:left="1609" w:hanging="42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3" w:tplc="C054C840">
      <w:numFmt w:val="bullet"/>
      <w:lvlText w:val="•"/>
      <w:lvlJc w:val="left"/>
      <w:pPr>
        <w:ind w:left="2608" w:hanging="425"/>
      </w:pPr>
      <w:rPr>
        <w:lang w:val="pl-PL" w:eastAsia="en-US" w:bidi="ar-SA"/>
      </w:rPr>
    </w:lvl>
    <w:lvl w:ilvl="4" w:tplc="F182BEA2">
      <w:numFmt w:val="bullet"/>
      <w:lvlText w:val="•"/>
      <w:lvlJc w:val="left"/>
      <w:pPr>
        <w:ind w:left="3616" w:hanging="425"/>
      </w:pPr>
      <w:rPr>
        <w:lang w:val="pl-PL" w:eastAsia="en-US" w:bidi="ar-SA"/>
      </w:rPr>
    </w:lvl>
    <w:lvl w:ilvl="5" w:tplc="060EB81C">
      <w:numFmt w:val="bullet"/>
      <w:lvlText w:val="•"/>
      <w:lvlJc w:val="left"/>
      <w:pPr>
        <w:ind w:left="4624" w:hanging="425"/>
      </w:pPr>
      <w:rPr>
        <w:lang w:val="pl-PL" w:eastAsia="en-US" w:bidi="ar-SA"/>
      </w:rPr>
    </w:lvl>
    <w:lvl w:ilvl="6" w:tplc="A898735C">
      <w:numFmt w:val="bullet"/>
      <w:lvlText w:val="•"/>
      <w:lvlJc w:val="left"/>
      <w:pPr>
        <w:ind w:left="5633" w:hanging="425"/>
      </w:pPr>
      <w:rPr>
        <w:lang w:val="pl-PL" w:eastAsia="en-US" w:bidi="ar-SA"/>
      </w:rPr>
    </w:lvl>
    <w:lvl w:ilvl="7" w:tplc="00F8925E">
      <w:numFmt w:val="bullet"/>
      <w:lvlText w:val="•"/>
      <w:lvlJc w:val="left"/>
      <w:pPr>
        <w:ind w:left="6641" w:hanging="425"/>
      </w:pPr>
      <w:rPr>
        <w:lang w:val="pl-PL" w:eastAsia="en-US" w:bidi="ar-SA"/>
      </w:rPr>
    </w:lvl>
    <w:lvl w:ilvl="8" w:tplc="9E386BFE">
      <w:numFmt w:val="bullet"/>
      <w:lvlText w:val="•"/>
      <w:lvlJc w:val="left"/>
      <w:pPr>
        <w:ind w:left="7649" w:hanging="425"/>
      </w:pPr>
      <w:rPr>
        <w:lang w:val="pl-PL" w:eastAsia="en-US" w:bidi="ar-SA"/>
      </w:r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7090DE6"/>
    <w:multiLevelType w:val="hybridMultilevel"/>
    <w:tmpl w:val="CE16D798"/>
    <w:lvl w:ilvl="0" w:tplc="59CC6B90">
      <w:start w:val="1"/>
      <w:numFmt w:val="decimal"/>
      <w:lvlText w:val="%1."/>
      <w:lvlJc w:val="left"/>
      <w:pPr>
        <w:ind w:left="1196" w:hanging="360"/>
      </w:pPr>
      <w:rPr>
        <w:spacing w:val="-1"/>
        <w:w w:val="99"/>
        <w:lang w:val="pl-PL" w:eastAsia="en-US" w:bidi="ar-SA"/>
      </w:rPr>
    </w:lvl>
    <w:lvl w:ilvl="1" w:tplc="D25CB794">
      <w:numFmt w:val="bullet"/>
      <w:lvlText w:val="-"/>
      <w:lvlJc w:val="left"/>
      <w:pPr>
        <w:ind w:left="1621" w:hanging="144"/>
      </w:pPr>
      <w:rPr>
        <w:rFonts w:ascii="Verdana" w:eastAsia="Verdana" w:hAnsi="Verdana" w:cs="Verdana" w:hint="default"/>
        <w:w w:val="100"/>
        <w:sz w:val="18"/>
        <w:szCs w:val="18"/>
        <w:lang w:val="pl-PL" w:eastAsia="en-US" w:bidi="ar-SA"/>
      </w:rPr>
    </w:lvl>
    <w:lvl w:ilvl="2" w:tplc="575AB204">
      <w:numFmt w:val="bullet"/>
      <w:lvlText w:val="•"/>
      <w:lvlJc w:val="left"/>
      <w:pPr>
        <w:ind w:left="2514" w:hanging="144"/>
      </w:pPr>
      <w:rPr>
        <w:lang w:val="pl-PL" w:eastAsia="en-US" w:bidi="ar-SA"/>
      </w:rPr>
    </w:lvl>
    <w:lvl w:ilvl="3" w:tplc="D458F082">
      <w:numFmt w:val="bullet"/>
      <w:lvlText w:val="•"/>
      <w:lvlJc w:val="left"/>
      <w:pPr>
        <w:ind w:left="3408" w:hanging="144"/>
      </w:pPr>
      <w:rPr>
        <w:lang w:val="pl-PL" w:eastAsia="en-US" w:bidi="ar-SA"/>
      </w:rPr>
    </w:lvl>
    <w:lvl w:ilvl="4" w:tplc="619877B0">
      <w:numFmt w:val="bullet"/>
      <w:lvlText w:val="•"/>
      <w:lvlJc w:val="left"/>
      <w:pPr>
        <w:ind w:left="4302" w:hanging="144"/>
      </w:pPr>
      <w:rPr>
        <w:lang w:val="pl-PL" w:eastAsia="en-US" w:bidi="ar-SA"/>
      </w:rPr>
    </w:lvl>
    <w:lvl w:ilvl="5" w:tplc="4190AB90">
      <w:numFmt w:val="bullet"/>
      <w:lvlText w:val="•"/>
      <w:lvlJc w:val="left"/>
      <w:pPr>
        <w:ind w:left="5196" w:hanging="144"/>
      </w:pPr>
      <w:rPr>
        <w:lang w:val="pl-PL" w:eastAsia="en-US" w:bidi="ar-SA"/>
      </w:rPr>
    </w:lvl>
    <w:lvl w:ilvl="6" w:tplc="1EAC208A">
      <w:numFmt w:val="bullet"/>
      <w:lvlText w:val="•"/>
      <w:lvlJc w:val="left"/>
      <w:pPr>
        <w:ind w:left="6090" w:hanging="144"/>
      </w:pPr>
      <w:rPr>
        <w:lang w:val="pl-PL" w:eastAsia="en-US" w:bidi="ar-SA"/>
      </w:rPr>
    </w:lvl>
    <w:lvl w:ilvl="7" w:tplc="CFB883E0">
      <w:numFmt w:val="bullet"/>
      <w:lvlText w:val="•"/>
      <w:lvlJc w:val="left"/>
      <w:pPr>
        <w:ind w:left="6984" w:hanging="144"/>
      </w:pPr>
      <w:rPr>
        <w:lang w:val="pl-PL" w:eastAsia="en-US" w:bidi="ar-SA"/>
      </w:rPr>
    </w:lvl>
    <w:lvl w:ilvl="8" w:tplc="8D86BA66">
      <w:numFmt w:val="bullet"/>
      <w:lvlText w:val="•"/>
      <w:lvlJc w:val="left"/>
      <w:pPr>
        <w:ind w:left="7878" w:hanging="144"/>
      </w:pPr>
      <w:rPr>
        <w:lang w:val="pl-PL" w:eastAsia="en-US" w:bidi="ar-SA"/>
      </w:rPr>
    </w:lvl>
  </w:abstractNum>
  <w:abstractNum w:abstractNumId="12" w15:restartNumberingAfterBreak="0">
    <w:nsid w:val="38054DFF"/>
    <w:multiLevelType w:val="hybridMultilevel"/>
    <w:tmpl w:val="D70EEBA8"/>
    <w:lvl w:ilvl="0" w:tplc="0F70C2AC">
      <w:start w:val="1"/>
      <w:numFmt w:val="decimal"/>
      <w:lvlText w:val="%1."/>
      <w:lvlJc w:val="left"/>
      <w:pPr>
        <w:ind w:left="1261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EF0422FC">
      <w:start w:val="1"/>
      <w:numFmt w:val="lowerLetter"/>
      <w:lvlText w:val="%2."/>
      <w:lvlJc w:val="left"/>
      <w:pPr>
        <w:ind w:left="1261" w:hanging="22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AA68C94A">
      <w:start w:val="1"/>
      <w:numFmt w:val="upperRoman"/>
      <w:lvlText w:val="%3."/>
      <w:lvlJc w:val="left"/>
      <w:pPr>
        <w:ind w:left="1427" w:hanging="167"/>
      </w:pPr>
      <w:rPr>
        <w:rFonts w:ascii="Arial MT" w:eastAsia="Arial MT" w:hAnsi="Arial MT" w:cs="Arial MT" w:hint="default"/>
        <w:w w:val="99"/>
        <w:sz w:val="20"/>
        <w:szCs w:val="20"/>
        <w:u w:val="single" w:color="000000"/>
        <w:lang w:val="pl-PL" w:eastAsia="en-US" w:bidi="ar-SA"/>
      </w:rPr>
    </w:lvl>
    <w:lvl w:ilvl="3" w:tplc="B96C1C2E">
      <w:numFmt w:val="bullet"/>
      <w:lvlText w:val="•"/>
      <w:lvlJc w:val="left"/>
      <w:pPr>
        <w:ind w:left="2450" w:hanging="167"/>
      </w:pPr>
      <w:rPr>
        <w:lang w:val="pl-PL" w:eastAsia="en-US" w:bidi="ar-SA"/>
      </w:rPr>
    </w:lvl>
    <w:lvl w:ilvl="4" w:tplc="6E3C8E4E">
      <w:numFmt w:val="bullet"/>
      <w:lvlText w:val="•"/>
      <w:lvlJc w:val="left"/>
      <w:pPr>
        <w:ind w:left="3481" w:hanging="167"/>
      </w:pPr>
      <w:rPr>
        <w:lang w:val="pl-PL" w:eastAsia="en-US" w:bidi="ar-SA"/>
      </w:rPr>
    </w:lvl>
    <w:lvl w:ilvl="5" w:tplc="B492D9BE">
      <w:numFmt w:val="bullet"/>
      <w:lvlText w:val="•"/>
      <w:lvlJc w:val="left"/>
      <w:pPr>
        <w:ind w:left="4512" w:hanging="167"/>
      </w:pPr>
      <w:rPr>
        <w:lang w:val="pl-PL" w:eastAsia="en-US" w:bidi="ar-SA"/>
      </w:rPr>
    </w:lvl>
    <w:lvl w:ilvl="6" w:tplc="072EDC76">
      <w:numFmt w:val="bullet"/>
      <w:lvlText w:val="•"/>
      <w:lvlJc w:val="left"/>
      <w:pPr>
        <w:ind w:left="5543" w:hanging="167"/>
      </w:pPr>
      <w:rPr>
        <w:lang w:val="pl-PL" w:eastAsia="en-US" w:bidi="ar-SA"/>
      </w:rPr>
    </w:lvl>
    <w:lvl w:ilvl="7" w:tplc="22789A70">
      <w:numFmt w:val="bullet"/>
      <w:lvlText w:val="•"/>
      <w:lvlJc w:val="left"/>
      <w:pPr>
        <w:ind w:left="6574" w:hanging="167"/>
      </w:pPr>
      <w:rPr>
        <w:lang w:val="pl-PL" w:eastAsia="en-US" w:bidi="ar-SA"/>
      </w:rPr>
    </w:lvl>
    <w:lvl w:ilvl="8" w:tplc="431CD6E2">
      <w:numFmt w:val="bullet"/>
      <w:lvlText w:val="•"/>
      <w:lvlJc w:val="left"/>
      <w:pPr>
        <w:ind w:left="7604" w:hanging="167"/>
      </w:pPr>
      <w:rPr>
        <w:lang w:val="pl-PL" w:eastAsia="en-US" w:bidi="ar-SA"/>
      </w:rPr>
    </w:lvl>
  </w:abstractNum>
  <w:abstractNum w:abstractNumId="13" w15:restartNumberingAfterBreak="0">
    <w:nsid w:val="38FE17CC"/>
    <w:multiLevelType w:val="hybridMultilevel"/>
    <w:tmpl w:val="451A88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51D20CA"/>
    <w:multiLevelType w:val="hybridMultilevel"/>
    <w:tmpl w:val="5C549810"/>
    <w:lvl w:ilvl="0" w:tplc="0C92BE34">
      <w:start w:val="1"/>
      <w:numFmt w:val="decimal"/>
      <w:lvlText w:val="%1)"/>
      <w:lvlJc w:val="left"/>
      <w:pPr>
        <w:ind w:left="1042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675CB3F0">
      <w:numFmt w:val="bullet"/>
      <w:lvlText w:val="•"/>
      <w:lvlJc w:val="left"/>
      <w:pPr>
        <w:ind w:left="1902" w:hanging="284"/>
      </w:pPr>
      <w:rPr>
        <w:lang w:val="pl-PL" w:eastAsia="en-US" w:bidi="ar-SA"/>
      </w:rPr>
    </w:lvl>
    <w:lvl w:ilvl="2" w:tplc="725C9C6C">
      <w:numFmt w:val="bullet"/>
      <w:lvlText w:val="•"/>
      <w:lvlJc w:val="left"/>
      <w:pPr>
        <w:ind w:left="2765" w:hanging="284"/>
      </w:pPr>
      <w:rPr>
        <w:lang w:val="pl-PL" w:eastAsia="en-US" w:bidi="ar-SA"/>
      </w:rPr>
    </w:lvl>
    <w:lvl w:ilvl="3" w:tplc="6C3E0FBC">
      <w:numFmt w:val="bullet"/>
      <w:lvlText w:val="•"/>
      <w:lvlJc w:val="left"/>
      <w:pPr>
        <w:ind w:left="3627" w:hanging="284"/>
      </w:pPr>
      <w:rPr>
        <w:lang w:val="pl-PL" w:eastAsia="en-US" w:bidi="ar-SA"/>
      </w:rPr>
    </w:lvl>
    <w:lvl w:ilvl="4" w:tplc="007E4838">
      <w:numFmt w:val="bullet"/>
      <w:lvlText w:val="•"/>
      <w:lvlJc w:val="left"/>
      <w:pPr>
        <w:ind w:left="4490" w:hanging="284"/>
      </w:pPr>
      <w:rPr>
        <w:lang w:val="pl-PL" w:eastAsia="en-US" w:bidi="ar-SA"/>
      </w:rPr>
    </w:lvl>
    <w:lvl w:ilvl="5" w:tplc="1D5CD3FA">
      <w:numFmt w:val="bullet"/>
      <w:lvlText w:val="•"/>
      <w:lvlJc w:val="left"/>
      <w:pPr>
        <w:ind w:left="5353" w:hanging="284"/>
      </w:pPr>
      <w:rPr>
        <w:lang w:val="pl-PL" w:eastAsia="en-US" w:bidi="ar-SA"/>
      </w:rPr>
    </w:lvl>
    <w:lvl w:ilvl="6" w:tplc="CBEA494C">
      <w:numFmt w:val="bullet"/>
      <w:lvlText w:val="•"/>
      <w:lvlJc w:val="left"/>
      <w:pPr>
        <w:ind w:left="6215" w:hanging="284"/>
      </w:pPr>
      <w:rPr>
        <w:lang w:val="pl-PL" w:eastAsia="en-US" w:bidi="ar-SA"/>
      </w:rPr>
    </w:lvl>
    <w:lvl w:ilvl="7" w:tplc="34E825A2">
      <w:numFmt w:val="bullet"/>
      <w:lvlText w:val="•"/>
      <w:lvlJc w:val="left"/>
      <w:pPr>
        <w:ind w:left="7078" w:hanging="284"/>
      </w:pPr>
      <w:rPr>
        <w:lang w:val="pl-PL" w:eastAsia="en-US" w:bidi="ar-SA"/>
      </w:rPr>
    </w:lvl>
    <w:lvl w:ilvl="8" w:tplc="37647ACC">
      <w:numFmt w:val="bullet"/>
      <w:lvlText w:val="•"/>
      <w:lvlJc w:val="left"/>
      <w:pPr>
        <w:ind w:left="7941" w:hanging="284"/>
      </w:pPr>
      <w:rPr>
        <w:lang w:val="pl-PL" w:eastAsia="en-US" w:bidi="ar-SA"/>
      </w:rPr>
    </w:lvl>
  </w:abstractNum>
  <w:abstractNum w:abstractNumId="16" w15:restartNumberingAfterBreak="0">
    <w:nsid w:val="455C25C3"/>
    <w:multiLevelType w:val="multilevel"/>
    <w:tmpl w:val="C2B4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5102125"/>
    <w:multiLevelType w:val="hybridMultilevel"/>
    <w:tmpl w:val="6C08F40A"/>
    <w:lvl w:ilvl="0" w:tplc="D97888C8">
      <w:start w:val="1"/>
      <w:numFmt w:val="lowerLetter"/>
      <w:lvlText w:val="%1)."/>
      <w:lvlJc w:val="left"/>
      <w:pPr>
        <w:ind w:left="764" w:hanging="28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en-US" w:bidi="ar-SA"/>
      </w:rPr>
    </w:lvl>
    <w:lvl w:ilvl="1" w:tplc="DCD2F970">
      <w:numFmt w:val="bullet"/>
      <w:lvlText w:val="•"/>
      <w:lvlJc w:val="left"/>
      <w:pPr>
        <w:ind w:left="1650" w:hanging="288"/>
      </w:pPr>
      <w:rPr>
        <w:lang w:val="pl-PL" w:eastAsia="en-US" w:bidi="ar-SA"/>
      </w:rPr>
    </w:lvl>
    <w:lvl w:ilvl="2" w:tplc="C066A34C">
      <w:numFmt w:val="bullet"/>
      <w:lvlText w:val="•"/>
      <w:lvlJc w:val="left"/>
      <w:pPr>
        <w:ind w:left="2541" w:hanging="288"/>
      </w:pPr>
      <w:rPr>
        <w:lang w:val="pl-PL" w:eastAsia="en-US" w:bidi="ar-SA"/>
      </w:rPr>
    </w:lvl>
    <w:lvl w:ilvl="3" w:tplc="30A0F83A">
      <w:numFmt w:val="bullet"/>
      <w:lvlText w:val="•"/>
      <w:lvlJc w:val="left"/>
      <w:pPr>
        <w:ind w:left="3431" w:hanging="288"/>
      </w:pPr>
      <w:rPr>
        <w:lang w:val="pl-PL" w:eastAsia="en-US" w:bidi="ar-SA"/>
      </w:rPr>
    </w:lvl>
    <w:lvl w:ilvl="4" w:tplc="82A21A3E">
      <w:numFmt w:val="bullet"/>
      <w:lvlText w:val="•"/>
      <w:lvlJc w:val="left"/>
      <w:pPr>
        <w:ind w:left="4322" w:hanging="288"/>
      </w:pPr>
      <w:rPr>
        <w:lang w:val="pl-PL" w:eastAsia="en-US" w:bidi="ar-SA"/>
      </w:rPr>
    </w:lvl>
    <w:lvl w:ilvl="5" w:tplc="3A0E7A9E">
      <w:numFmt w:val="bullet"/>
      <w:lvlText w:val="•"/>
      <w:lvlJc w:val="left"/>
      <w:pPr>
        <w:ind w:left="5213" w:hanging="288"/>
      </w:pPr>
      <w:rPr>
        <w:lang w:val="pl-PL" w:eastAsia="en-US" w:bidi="ar-SA"/>
      </w:rPr>
    </w:lvl>
    <w:lvl w:ilvl="6" w:tplc="79D2D9F2">
      <w:numFmt w:val="bullet"/>
      <w:lvlText w:val="•"/>
      <w:lvlJc w:val="left"/>
      <w:pPr>
        <w:ind w:left="6103" w:hanging="288"/>
      </w:pPr>
      <w:rPr>
        <w:lang w:val="pl-PL" w:eastAsia="en-US" w:bidi="ar-SA"/>
      </w:rPr>
    </w:lvl>
    <w:lvl w:ilvl="7" w:tplc="967A3FEE">
      <w:numFmt w:val="bullet"/>
      <w:lvlText w:val="•"/>
      <w:lvlJc w:val="left"/>
      <w:pPr>
        <w:ind w:left="6994" w:hanging="288"/>
      </w:pPr>
      <w:rPr>
        <w:lang w:val="pl-PL" w:eastAsia="en-US" w:bidi="ar-SA"/>
      </w:rPr>
    </w:lvl>
    <w:lvl w:ilvl="8" w:tplc="ED08E9E8">
      <w:numFmt w:val="bullet"/>
      <w:lvlText w:val="•"/>
      <w:lvlJc w:val="left"/>
      <w:pPr>
        <w:ind w:left="7885" w:hanging="288"/>
      </w:pPr>
      <w:rPr>
        <w:lang w:val="pl-PL" w:eastAsia="en-US" w:bidi="ar-SA"/>
      </w:rPr>
    </w:lvl>
  </w:abstractNum>
  <w:abstractNum w:abstractNumId="19" w15:restartNumberingAfterBreak="0">
    <w:nsid w:val="5E7A2DD1"/>
    <w:multiLevelType w:val="hybridMultilevel"/>
    <w:tmpl w:val="E710D5B2"/>
    <w:lvl w:ilvl="0" w:tplc="897005B0">
      <w:start w:val="1"/>
      <w:numFmt w:val="decimal"/>
      <w:lvlText w:val="%1)"/>
      <w:lvlJc w:val="left"/>
      <w:pPr>
        <w:ind w:left="1196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B0425298">
      <w:start w:val="1"/>
      <w:numFmt w:val="lowerLetter"/>
      <w:lvlText w:val="%2)"/>
      <w:lvlJc w:val="left"/>
      <w:pPr>
        <w:ind w:left="1306" w:hanging="29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E084A6BA">
      <w:numFmt w:val="bullet"/>
      <w:lvlText w:val="•"/>
      <w:lvlJc w:val="left"/>
      <w:pPr>
        <w:ind w:left="2229" w:hanging="291"/>
      </w:pPr>
      <w:rPr>
        <w:lang w:val="pl-PL" w:eastAsia="en-US" w:bidi="ar-SA"/>
      </w:rPr>
    </w:lvl>
    <w:lvl w:ilvl="3" w:tplc="CE8A23BE">
      <w:numFmt w:val="bullet"/>
      <w:lvlText w:val="•"/>
      <w:lvlJc w:val="left"/>
      <w:pPr>
        <w:ind w:left="3159" w:hanging="291"/>
      </w:pPr>
      <w:rPr>
        <w:lang w:val="pl-PL" w:eastAsia="en-US" w:bidi="ar-SA"/>
      </w:rPr>
    </w:lvl>
    <w:lvl w:ilvl="4" w:tplc="A74A2E14">
      <w:numFmt w:val="bullet"/>
      <w:lvlText w:val="•"/>
      <w:lvlJc w:val="left"/>
      <w:pPr>
        <w:ind w:left="4088" w:hanging="291"/>
      </w:pPr>
      <w:rPr>
        <w:lang w:val="pl-PL" w:eastAsia="en-US" w:bidi="ar-SA"/>
      </w:rPr>
    </w:lvl>
    <w:lvl w:ilvl="5" w:tplc="4136256A">
      <w:numFmt w:val="bullet"/>
      <w:lvlText w:val="•"/>
      <w:lvlJc w:val="left"/>
      <w:pPr>
        <w:ind w:left="5018" w:hanging="291"/>
      </w:pPr>
      <w:rPr>
        <w:lang w:val="pl-PL" w:eastAsia="en-US" w:bidi="ar-SA"/>
      </w:rPr>
    </w:lvl>
    <w:lvl w:ilvl="6" w:tplc="DA9C167A">
      <w:numFmt w:val="bullet"/>
      <w:lvlText w:val="•"/>
      <w:lvlJc w:val="left"/>
      <w:pPr>
        <w:ind w:left="5948" w:hanging="291"/>
      </w:pPr>
      <w:rPr>
        <w:lang w:val="pl-PL" w:eastAsia="en-US" w:bidi="ar-SA"/>
      </w:rPr>
    </w:lvl>
    <w:lvl w:ilvl="7" w:tplc="A26CA978">
      <w:numFmt w:val="bullet"/>
      <w:lvlText w:val="•"/>
      <w:lvlJc w:val="left"/>
      <w:pPr>
        <w:ind w:left="6877" w:hanging="291"/>
      </w:pPr>
      <w:rPr>
        <w:lang w:val="pl-PL" w:eastAsia="en-US" w:bidi="ar-SA"/>
      </w:rPr>
    </w:lvl>
    <w:lvl w:ilvl="8" w:tplc="088C41A4">
      <w:numFmt w:val="bullet"/>
      <w:lvlText w:val="•"/>
      <w:lvlJc w:val="left"/>
      <w:pPr>
        <w:ind w:left="7807" w:hanging="291"/>
      </w:pPr>
      <w:rPr>
        <w:lang w:val="pl-PL" w:eastAsia="en-US" w:bidi="ar-SA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814708F"/>
    <w:multiLevelType w:val="hybridMultilevel"/>
    <w:tmpl w:val="E04A3316"/>
    <w:lvl w:ilvl="0" w:tplc="1A0469AA">
      <w:numFmt w:val="bullet"/>
      <w:lvlText w:val="-"/>
      <w:lvlJc w:val="left"/>
      <w:pPr>
        <w:ind w:left="1374" w:hanging="123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1" w:tplc="0AEC49EA">
      <w:numFmt w:val="bullet"/>
      <w:lvlText w:val="•"/>
      <w:lvlJc w:val="left"/>
      <w:pPr>
        <w:ind w:left="2208" w:hanging="123"/>
      </w:pPr>
      <w:rPr>
        <w:lang w:val="pl-PL" w:eastAsia="en-US" w:bidi="ar-SA"/>
      </w:rPr>
    </w:lvl>
    <w:lvl w:ilvl="2" w:tplc="F4449316">
      <w:numFmt w:val="bullet"/>
      <w:lvlText w:val="•"/>
      <w:lvlJc w:val="left"/>
      <w:pPr>
        <w:ind w:left="3037" w:hanging="123"/>
      </w:pPr>
      <w:rPr>
        <w:lang w:val="pl-PL" w:eastAsia="en-US" w:bidi="ar-SA"/>
      </w:rPr>
    </w:lvl>
    <w:lvl w:ilvl="3" w:tplc="308823D2">
      <w:numFmt w:val="bullet"/>
      <w:lvlText w:val="•"/>
      <w:lvlJc w:val="left"/>
      <w:pPr>
        <w:ind w:left="3865" w:hanging="123"/>
      </w:pPr>
      <w:rPr>
        <w:lang w:val="pl-PL" w:eastAsia="en-US" w:bidi="ar-SA"/>
      </w:rPr>
    </w:lvl>
    <w:lvl w:ilvl="4" w:tplc="B02AC1CE">
      <w:numFmt w:val="bullet"/>
      <w:lvlText w:val="•"/>
      <w:lvlJc w:val="left"/>
      <w:pPr>
        <w:ind w:left="4694" w:hanging="123"/>
      </w:pPr>
      <w:rPr>
        <w:lang w:val="pl-PL" w:eastAsia="en-US" w:bidi="ar-SA"/>
      </w:rPr>
    </w:lvl>
    <w:lvl w:ilvl="5" w:tplc="A8FEAD2E">
      <w:numFmt w:val="bullet"/>
      <w:lvlText w:val="•"/>
      <w:lvlJc w:val="left"/>
      <w:pPr>
        <w:ind w:left="5523" w:hanging="123"/>
      </w:pPr>
      <w:rPr>
        <w:lang w:val="pl-PL" w:eastAsia="en-US" w:bidi="ar-SA"/>
      </w:rPr>
    </w:lvl>
    <w:lvl w:ilvl="6" w:tplc="436848CA">
      <w:numFmt w:val="bullet"/>
      <w:lvlText w:val="•"/>
      <w:lvlJc w:val="left"/>
      <w:pPr>
        <w:ind w:left="6351" w:hanging="123"/>
      </w:pPr>
      <w:rPr>
        <w:lang w:val="pl-PL" w:eastAsia="en-US" w:bidi="ar-SA"/>
      </w:rPr>
    </w:lvl>
    <w:lvl w:ilvl="7" w:tplc="F58CADA8">
      <w:numFmt w:val="bullet"/>
      <w:lvlText w:val="•"/>
      <w:lvlJc w:val="left"/>
      <w:pPr>
        <w:ind w:left="7180" w:hanging="123"/>
      </w:pPr>
      <w:rPr>
        <w:lang w:val="pl-PL" w:eastAsia="en-US" w:bidi="ar-SA"/>
      </w:rPr>
    </w:lvl>
    <w:lvl w:ilvl="8" w:tplc="AD507FE4">
      <w:numFmt w:val="bullet"/>
      <w:lvlText w:val="•"/>
      <w:lvlJc w:val="left"/>
      <w:pPr>
        <w:ind w:left="8009" w:hanging="123"/>
      </w:pPr>
      <w:rPr>
        <w:lang w:val="pl-PL" w:eastAsia="en-US" w:bidi="ar-SA"/>
      </w:rPr>
    </w:lvl>
  </w:abstractNum>
  <w:num w:numId="1">
    <w:abstractNumId w:val="17"/>
  </w:num>
  <w:num w:numId="2">
    <w:abstractNumId w:val="22"/>
  </w:num>
  <w:num w:numId="3">
    <w:abstractNumId w:val="14"/>
  </w:num>
  <w:num w:numId="4">
    <w:abstractNumId w:val="21"/>
  </w:num>
  <w:num w:numId="5">
    <w:abstractNumId w:val="4"/>
  </w:num>
  <w:num w:numId="6">
    <w:abstractNumId w:val="10"/>
  </w:num>
  <w:num w:numId="7">
    <w:abstractNumId w:val="20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11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9"/>
  </w:num>
  <w:num w:numId="13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"/>
  </w:num>
  <w:num w:numId="15">
    <w:abstractNumId w:val="6"/>
  </w:num>
  <w:num w:numId="16">
    <w:abstractNumId w:val="5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0"/>
  </w:num>
  <w:num w:numId="2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5"/>
  </w:num>
  <w:num w:numId="2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"/>
  </w:num>
  <w:num w:numId="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"/>
  </w:num>
  <w:num w:numId="2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8"/>
  </w:num>
  <w:num w:numId="3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7"/>
  </w:num>
  <w:num w:numId="3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"/>
  </w:num>
  <w:num w:numId="3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9"/>
  </w:num>
  <w:num w:numId="3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8">
    <w:abstractNumId w:val="23"/>
  </w:num>
  <w:num w:numId="39">
    <w:abstractNumId w:val="23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453"/>
    <w:rsid w:val="00002126"/>
    <w:rsid w:val="00031374"/>
    <w:rsid w:val="000461B5"/>
    <w:rsid w:val="000519F2"/>
    <w:rsid w:val="00091EBD"/>
    <w:rsid w:val="000A1097"/>
    <w:rsid w:val="000B7B0F"/>
    <w:rsid w:val="000C2541"/>
    <w:rsid w:val="000E2A8F"/>
    <w:rsid w:val="001017B8"/>
    <w:rsid w:val="00107A59"/>
    <w:rsid w:val="0012774F"/>
    <w:rsid w:val="00133EA8"/>
    <w:rsid w:val="00144B7A"/>
    <w:rsid w:val="001549D2"/>
    <w:rsid w:val="00180C6E"/>
    <w:rsid w:val="00197AC7"/>
    <w:rsid w:val="001A2E14"/>
    <w:rsid w:val="001A7BBE"/>
    <w:rsid w:val="001D75AC"/>
    <w:rsid w:val="00226CDD"/>
    <w:rsid w:val="00254B18"/>
    <w:rsid w:val="00291010"/>
    <w:rsid w:val="0029606A"/>
    <w:rsid w:val="002D0B99"/>
    <w:rsid w:val="002D367C"/>
    <w:rsid w:val="002D3B2E"/>
    <w:rsid w:val="002F1162"/>
    <w:rsid w:val="00392867"/>
    <w:rsid w:val="0039686C"/>
    <w:rsid w:val="003A300C"/>
    <w:rsid w:val="003A4475"/>
    <w:rsid w:val="003C0A06"/>
    <w:rsid w:val="003F0287"/>
    <w:rsid w:val="00406FD4"/>
    <w:rsid w:val="00427BCE"/>
    <w:rsid w:val="004848F3"/>
    <w:rsid w:val="00491359"/>
    <w:rsid w:val="00496690"/>
    <w:rsid w:val="004A6432"/>
    <w:rsid w:val="004A75F2"/>
    <w:rsid w:val="004C333B"/>
    <w:rsid w:val="004E47A8"/>
    <w:rsid w:val="005144A9"/>
    <w:rsid w:val="00514814"/>
    <w:rsid w:val="00520165"/>
    <w:rsid w:val="0054298B"/>
    <w:rsid w:val="005504AF"/>
    <w:rsid w:val="0057477E"/>
    <w:rsid w:val="005B1B08"/>
    <w:rsid w:val="005B506C"/>
    <w:rsid w:val="006036D4"/>
    <w:rsid w:val="006158ED"/>
    <w:rsid w:val="00632C3C"/>
    <w:rsid w:val="00660C15"/>
    <w:rsid w:val="00662BDB"/>
    <w:rsid w:val="006833F1"/>
    <w:rsid w:val="006A5DF1"/>
    <w:rsid w:val="006B7198"/>
    <w:rsid w:val="006C2B94"/>
    <w:rsid w:val="006C4453"/>
    <w:rsid w:val="006D1B22"/>
    <w:rsid w:val="006D4AB3"/>
    <w:rsid w:val="006F3B81"/>
    <w:rsid w:val="007365E9"/>
    <w:rsid w:val="00737239"/>
    <w:rsid w:val="00783F37"/>
    <w:rsid w:val="007D7198"/>
    <w:rsid w:val="007E6A60"/>
    <w:rsid w:val="0085305F"/>
    <w:rsid w:val="00870F9F"/>
    <w:rsid w:val="008804B6"/>
    <w:rsid w:val="00897AB0"/>
    <w:rsid w:val="008A3553"/>
    <w:rsid w:val="008C29E2"/>
    <w:rsid w:val="008D32B4"/>
    <w:rsid w:val="008D395D"/>
    <w:rsid w:val="00933C7F"/>
    <w:rsid w:val="00947A50"/>
    <w:rsid w:val="00981CE5"/>
    <w:rsid w:val="00997115"/>
    <w:rsid w:val="009A0B70"/>
    <w:rsid w:val="009B3429"/>
    <w:rsid w:val="00A3474E"/>
    <w:rsid w:val="00A5476B"/>
    <w:rsid w:val="00A905AC"/>
    <w:rsid w:val="00A92AEB"/>
    <w:rsid w:val="00AA120A"/>
    <w:rsid w:val="00AE5025"/>
    <w:rsid w:val="00BA6584"/>
    <w:rsid w:val="00BB3F52"/>
    <w:rsid w:val="00BB55D0"/>
    <w:rsid w:val="00BE7BFD"/>
    <w:rsid w:val="00C370F2"/>
    <w:rsid w:val="00C44EEC"/>
    <w:rsid w:val="00C917CE"/>
    <w:rsid w:val="00C92555"/>
    <w:rsid w:val="00CA03F0"/>
    <w:rsid w:val="00CA183A"/>
    <w:rsid w:val="00CA5CC4"/>
    <w:rsid w:val="00CB7152"/>
    <w:rsid w:val="00CB72E2"/>
    <w:rsid w:val="00CD4741"/>
    <w:rsid w:val="00CD4DEE"/>
    <w:rsid w:val="00CF0649"/>
    <w:rsid w:val="00D22FFA"/>
    <w:rsid w:val="00D63ACF"/>
    <w:rsid w:val="00D8461B"/>
    <w:rsid w:val="00D9049C"/>
    <w:rsid w:val="00D915F2"/>
    <w:rsid w:val="00DA7691"/>
    <w:rsid w:val="00DB6E1F"/>
    <w:rsid w:val="00DD74D3"/>
    <w:rsid w:val="00DF1136"/>
    <w:rsid w:val="00DF32E8"/>
    <w:rsid w:val="00E21B49"/>
    <w:rsid w:val="00E2789F"/>
    <w:rsid w:val="00E56D61"/>
    <w:rsid w:val="00E72428"/>
    <w:rsid w:val="00E8753F"/>
    <w:rsid w:val="00EA14B3"/>
    <w:rsid w:val="00EA416E"/>
    <w:rsid w:val="00F13935"/>
    <w:rsid w:val="00F23B26"/>
    <w:rsid w:val="00F46EF4"/>
    <w:rsid w:val="00F93CB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14EBEA"/>
  <w15:chartTrackingRefBased/>
  <w15:docId w15:val="{84F296E6-76D7-4DFB-87CD-97572BE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1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1"/>
    <w:qFormat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57477E"/>
    <w:rPr>
      <w:rFonts w:ascii="Arial" w:hAnsi="Arial"/>
      <w:b/>
      <w:kern w:val="28"/>
      <w:sz w:val="28"/>
    </w:rPr>
  </w:style>
  <w:style w:type="paragraph" w:customStyle="1" w:styleId="msonormal0">
    <w:name w:val="msonormal"/>
    <w:basedOn w:val="Normalny"/>
    <w:uiPriority w:val="99"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7477E"/>
    <w:pPr>
      <w:spacing w:after="20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7477E"/>
    <w:rPr>
      <w:rFonts w:ascii="Calibri" w:eastAsia="Calibri" w:hAnsi="Calibri"/>
      <w:lang w:eastAsia="en-US"/>
    </w:rPr>
  </w:style>
  <w:style w:type="character" w:customStyle="1" w:styleId="NagwekZnak">
    <w:name w:val="Nagłówek Znak"/>
    <w:link w:val="Nagwek"/>
    <w:uiPriority w:val="99"/>
    <w:rsid w:val="0057477E"/>
  </w:style>
  <w:style w:type="character" w:customStyle="1" w:styleId="StopkaZnak">
    <w:name w:val="Stopka Znak"/>
    <w:link w:val="Stopka"/>
    <w:uiPriority w:val="99"/>
    <w:rsid w:val="0057477E"/>
  </w:style>
  <w:style w:type="paragraph" w:styleId="Tekstprzypisukocowego">
    <w:name w:val="endnote text"/>
    <w:basedOn w:val="Normalny"/>
    <w:link w:val="TekstprzypisukocowegoZnak"/>
    <w:uiPriority w:val="99"/>
    <w:unhideWhenUsed/>
    <w:rsid w:val="0057477E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477E"/>
    <w:rPr>
      <w:rFonts w:ascii="Calibri" w:eastAsia="Calibri" w:hAnsi="Calibri"/>
      <w:lang w:eastAsia="en-US"/>
    </w:rPr>
  </w:style>
  <w:style w:type="character" w:customStyle="1" w:styleId="TekstpodstawowyZnak">
    <w:name w:val="Tekst podstawowy Znak"/>
    <w:link w:val="Tekstpodstawowy"/>
    <w:uiPriority w:val="1"/>
    <w:rsid w:val="0057477E"/>
    <w:rPr>
      <w:sz w:val="28"/>
    </w:rPr>
  </w:style>
  <w:style w:type="paragraph" w:styleId="Tekstpodstawowy3">
    <w:name w:val="Body Text 3"/>
    <w:basedOn w:val="Normalny"/>
    <w:link w:val="Tekstpodstawowy3Znak"/>
    <w:uiPriority w:val="99"/>
    <w:unhideWhenUsed/>
    <w:rsid w:val="0057477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7477E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7477E"/>
    <w:pPr>
      <w:widowControl w:val="0"/>
      <w:autoSpaceDE w:val="0"/>
      <w:autoSpaceDN w:val="0"/>
      <w:spacing w:after="0"/>
    </w:pPr>
    <w:rPr>
      <w:rFonts w:ascii="Arial" w:eastAsia="Times New Roman" w:hAnsi="Arial"/>
      <w:b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7477E"/>
    <w:rPr>
      <w:rFonts w:ascii="Arial" w:eastAsia="Calibri" w:hAnsi="Arial"/>
      <w:b/>
      <w:lang w:eastAsia="en-US"/>
    </w:rPr>
  </w:style>
  <w:style w:type="paragraph" w:styleId="Akapitzlist">
    <w:name w:val="List Paragraph"/>
    <w:basedOn w:val="Normalny"/>
    <w:uiPriority w:val="34"/>
    <w:qFormat/>
    <w:rsid w:val="005747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747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ekstpodstawowy21">
    <w:name w:val="Tekst podstawowy 21"/>
    <w:basedOn w:val="Normalny"/>
    <w:rsid w:val="0057477E"/>
    <w:pPr>
      <w:widowControl w:val="0"/>
      <w:jc w:val="both"/>
    </w:pPr>
    <w:rPr>
      <w:rFonts w:ascii="Arial" w:hAnsi="Arial"/>
      <w:sz w:val="22"/>
    </w:rPr>
  </w:style>
  <w:style w:type="character" w:styleId="Odwoanieprzypisukocowego">
    <w:name w:val="endnote reference"/>
    <w:uiPriority w:val="99"/>
    <w:unhideWhenUsed/>
    <w:rsid w:val="0057477E"/>
    <w:rPr>
      <w:vertAlign w:val="superscript"/>
    </w:rPr>
  </w:style>
  <w:style w:type="character" w:customStyle="1" w:styleId="Teksttreci2ArialUnicodeMS">
    <w:name w:val="Tekst treści (2) + Arial Unicode MS"/>
    <w:aliases w:val="8 pt"/>
    <w:rsid w:val="0057477E"/>
    <w:rPr>
      <w:rFonts w:ascii="Arial Unicode MS" w:eastAsia="Arial Unicode MS" w:hAnsi="Arial Unicode MS" w:cs="Arial Unicode MS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vertAlign w:val="baseline"/>
      <w:lang w:val="pl-PL" w:eastAsia="pl-PL" w:bidi="pl-PL"/>
    </w:rPr>
  </w:style>
  <w:style w:type="paragraph" w:styleId="Poprawka">
    <w:name w:val="Revision"/>
    <w:hidden/>
    <w:uiPriority w:val="99"/>
    <w:semiHidden/>
    <w:rsid w:val="00A92AEB"/>
  </w:style>
  <w:style w:type="character" w:styleId="Odwoaniedokomentarza">
    <w:name w:val="annotation reference"/>
    <w:basedOn w:val="Domylnaczcionkaakapitu"/>
    <w:rsid w:val="00A92AE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67</TotalTime>
  <Pages>3</Pages>
  <Words>630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Małgorzata Waligórska</cp:lastModifiedBy>
  <cp:revision>46</cp:revision>
  <cp:lastPrinted>2001-02-10T14:28:00Z</cp:lastPrinted>
  <dcterms:created xsi:type="dcterms:W3CDTF">2025-09-10T13:32:00Z</dcterms:created>
  <dcterms:modified xsi:type="dcterms:W3CDTF">2025-09-23T11:18:00Z</dcterms:modified>
</cp:coreProperties>
</file>