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A8C84" w14:textId="77777777" w:rsidR="00B36EDA" w:rsidRPr="00353FDC" w:rsidRDefault="00837D91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37D91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837D91">
        <w:rPr>
          <w:rFonts w:ascii="Arial" w:hAnsi="Arial" w:cs="Arial"/>
        </w:rPr>
        <w:t>2025-09-17</w:t>
      </w:r>
    </w:p>
    <w:p w14:paraId="1B0D6D4F" w14:textId="77777777" w:rsidR="00B36EDA" w:rsidRPr="00353FDC" w:rsidRDefault="00837D91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37D91">
        <w:rPr>
          <w:rFonts w:ascii="Arial" w:hAnsi="Arial" w:cs="Arial"/>
          <w:b/>
          <w:bCs/>
        </w:rPr>
        <w:t>Szpital Specjalistyczny im. Stefana Żeromskiego SP ZOZ w Krakowie</w:t>
      </w:r>
    </w:p>
    <w:p w14:paraId="6D2742DE" w14:textId="77777777" w:rsidR="00B36EDA" w:rsidRPr="00353FDC" w:rsidRDefault="00837D91" w:rsidP="00B36EDA">
      <w:pPr>
        <w:spacing w:line="360" w:lineRule="auto"/>
        <w:ind w:right="3969"/>
        <w:rPr>
          <w:rFonts w:ascii="Arial" w:hAnsi="Arial" w:cs="Arial"/>
        </w:rPr>
      </w:pPr>
      <w:r w:rsidRPr="00837D91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837D91">
        <w:rPr>
          <w:rFonts w:ascii="Arial" w:hAnsi="Arial" w:cs="Arial"/>
        </w:rPr>
        <w:t>66</w:t>
      </w:r>
    </w:p>
    <w:p w14:paraId="163D3051" w14:textId="77777777" w:rsidR="00B36EDA" w:rsidRPr="00353FDC" w:rsidRDefault="00837D91" w:rsidP="00B36EDA">
      <w:pPr>
        <w:ind w:right="3969"/>
        <w:rPr>
          <w:rFonts w:ascii="Arial" w:hAnsi="Arial" w:cs="Arial"/>
        </w:rPr>
      </w:pPr>
      <w:r w:rsidRPr="00837D91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837D91">
        <w:rPr>
          <w:rFonts w:ascii="Arial" w:hAnsi="Arial" w:cs="Arial"/>
        </w:rPr>
        <w:t>Kraków</w:t>
      </w:r>
    </w:p>
    <w:p w14:paraId="189E791F" w14:textId="05CA0347" w:rsidR="00B36EDA" w:rsidRPr="00524B34" w:rsidRDefault="003663C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SZP-271-29/25-</w:t>
      </w:r>
      <w:r w:rsidR="006E38D6">
        <w:rPr>
          <w:rFonts w:ascii="Arial" w:hAnsi="Arial" w:cs="Arial"/>
          <w:bCs/>
          <w:sz w:val="18"/>
          <w:szCs w:val="18"/>
        </w:rPr>
        <w:t>929.</w:t>
      </w:r>
      <w:r>
        <w:rPr>
          <w:rFonts w:ascii="Arial" w:hAnsi="Arial" w:cs="Arial"/>
          <w:bCs/>
          <w:sz w:val="18"/>
          <w:szCs w:val="18"/>
        </w:rPr>
        <w:t>IW</w:t>
      </w:r>
    </w:p>
    <w:p w14:paraId="1299686A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CCDF079" w14:textId="77777777" w:rsidTr="00B36EDA">
        <w:tc>
          <w:tcPr>
            <w:tcW w:w="9923" w:type="dxa"/>
            <w:shd w:val="clear" w:color="auto" w:fill="F2F2F2"/>
            <w:hideMark/>
          </w:tcPr>
          <w:p w14:paraId="22476F4B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9856059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38F505D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C0AC3BF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83D0084" w14:textId="77777777" w:rsidTr="00B36EDA">
        <w:tc>
          <w:tcPr>
            <w:tcW w:w="2269" w:type="dxa"/>
            <w:shd w:val="clear" w:color="auto" w:fill="auto"/>
          </w:tcPr>
          <w:p w14:paraId="34044690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313C36D" w14:textId="77777777" w:rsidR="00B36EDA" w:rsidRPr="00353FDC" w:rsidRDefault="00837D9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7D91">
              <w:rPr>
                <w:rFonts w:ascii="Arial" w:hAnsi="Arial" w:cs="Arial"/>
                <w:bCs/>
              </w:rPr>
              <w:t>Dostawa odczynników i dzierżawa urządzeń do analizy parametrów krytycznych</w:t>
            </w:r>
          </w:p>
        </w:tc>
      </w:tr>
      <w:tr w:rsidR="00837D91" w:rsidRPr="00353FDC" w14:paraId="76291BC4" w14:textId="77777777" w:rsidTr="0021273E">
        <w:tc>
          <w:tcPr>
            <w:tcW w:w="2269" w:type="dxa"/>
            <w:shd w:val="clear" w:color="auto" w:fill="auto"/>
          </w:tcPr>
          <w:p w14:paraId="6749B293" w14:textId="77777777" w:rsidR="00837D91" w:rsidRPr="00353FDC" w:rsidRDefault="00837D91" w:rsidP="002127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1549D74" w14:textId="77777777" w:rsidR="00837D91" w:rsidRPr="00353FDC" w:rsidRDefault="00837D91" w:rsidP="002127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7D91">
              <w:rPr>
                <w:rFonts w:ascii="Arial" w:hAnsi="Arial" w:cs="Arial"/>
                <w:bCs/>
              </w:rPr>
              <w:t>SZP-271-29/25</w:t>
            </w:r>
          </w:p>
        </w:tc>
      </w:tr>
    </w:tbl>
    <w:p w14:paraId="221B29F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7268516" w14:textId="582E86B5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37D91" w:rsidRPr="00837D91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37D91" w:rsidRPr="00837D91">
        <w:rPr>
          <w:rFonts w:ascii="Arial" w:hAnsi="Arial" w:cs="Arial"/>
        </w:rPr>
        <w:t>(t.j. Dz. U. z 2024 poz. 1320</w:t>
      </w:r>
      <w:r w:rsidR="003663CA">
        <w:rPr>
          <w:rFonts w:ascii="Arial" w:hAnsi="Arial" w:cs="Arial"/>
        </w:rPr>
        <w:t xml:space="preserve"> ze zm.</w:t>
      </w:r>
      <w:r w:rsidR="00837D91" w:rsidRPr="00837D91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37D91" w14:paraId="7227E050" w14:textId="77777777" w:rsidTr="00837D9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5CFB" w14:textId="3867AF5C" w:rsidR="00837D91" w:rsidRPr="00F245C5" w:rsidRDefault="00837D91" w:rsidP="0021273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37D9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7D91">
              <w:rPr>
                <w:rFonts w:ascii="Arial" w:hAnsi="Arial" w:cs="Arial"/>
              </w:rPr>
              <w:t>Odczynniki, materiały kontrolne i części zużywalne do analizatora parametrów krytycznych ABL90FLEX i AQT90 FLEX</w:t>
            </w:r>
          </w:p>
          <w:p w14:paraId="1A17E7AC" w14:textId="77777777" w:rsidR="00837D91" w:rsidRPr="00F245C5" w:rsidRDefault="00837D91" w:rsidP="0021273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7D91">
              <w:rPr>
                <w:rFonts w:ascii="Arial" w:hAnsi="Arial" w:cs="Arial"/>
                <w:b/>
              </w:rPr>
              <w:t>Radiometer Sp. z o.o.</w:t>
            </w:r>
          </w:p>
          <w:p w14:paraId="221F66E9" w14:textId="77777777" w:rsidR="00837D91" w:rsidRPr="00F245C5" w:rsidRDefault="00837D91" w:rsidP="002127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7D91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7D91">
              <w:rPr>
                <w:rFonts w:ascii="Arial" w:hAnsi="Arial" w:cs="Arial"/>
                <w:bCs/>
              </w:rPr>
              <w:t>181a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BBBFAE" w14:textId="77777777" w:rsidR="00837D91" w:rsidRPr="00F245C5" w:rsidRDefault="00837D91" w:rsidP="0021273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37D91">
              <w:rPr>
                <w:rFonts w:ascii="Arial" w:hAnsi="Arial" w:cs="Arial"/>
                <w:bCs/>
              </w:rPr>
              <w:t>02-222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7D91">
              <w:rPr>
                <w:rFonts w:ascii="Arial" w:hAnsi="Arial" w:cs="Arial"/>
                <w:bCs/>
              </w:rPr>
              <w:t>Warszawa</w:t>
            </w:r>
          </w:p>
          <w:p w14:paraId="22B5312E" w14:textId="77777777" w:rsidR="00837D91" w:rsidRPr="00F245C5" w:rsidRDefault="00837D91" w:rsidP="002127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7D91">
              <w:rPr>
                <w:rFonts w:ascii="Arial" w:hAnsi="Arial" w:cs="Arial"/>
                <w:b/>
              </w:rPr>
              <w:t>296 503.20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2C89AE" w14:textId="77777777" w:rsidR="00837D91" w:rsidRPr="00F245C5" w:rsidRDefault="00837D91" w:rsidP="0021273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3AA9520" w14:textId="77777777" w:rsidR="00837D91" w:rsidRPr="00F245C5" w:rsidRDefault="00837D91" w:rsidP="0021273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37D91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zm.).</w:t>
            </w:r>
          </w:p>
        </w:tc>
      </w:tr>
      <w:tr w:rsidR="00837D91" w14:paraId="498EB0A7" w14:textId="77777777" w:rsidTr="00837D9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4848" w14:textId="5643F2B6" w:rsidR="00837D91" w:rsidRPr="00F245C5" w:rsidRDefault="00837D91" w:rsidP="0021273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37D9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37D91">
              <w:rPr>
                <w:rFonts w:ascii="Arial" w:hAnsi="Arial" w:cs="Arial"/>
              </w:rPr>
              <w:t>Odczynniki, materiały kontrolne i części zużywalne do analizatora parametrów krytycznych wraz z dzierżawą analizatorów parametrów krytycznych</w:t>
            </w:r>
          </w:p>
          <w:p w14:paraId="5742EFA9" w14:textId="77777777" w:rsidR="00837D91" w:rsidRPr="00F245C5" w:rsidRDefault="00837D91" w:rsidP="0021273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37D91">
              <w:rPr>
                <w:rFonts w:ascii="Arial" w:hAnsi="Arial" w:cs="Arial"/>
                <w:b/>
              </w:rPr>
              <w:t>Radiometer Sp. z o.o.</w:t>
            </w:r>
          </w:p>
          <w:p w14:paraId="3DF109D3" w14:textId="77777777" w:rsidR="00837D91" w:rsidRPr="00F245C5" w:rsidRDefault="00837D91" w:rsidP="002127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37D91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7D91">
              <w:rPr>
                <w:rFonts w:ascii="Arial" w:hAnsi="Arial" w:cs="Arial"/>
                <w:bCs/>
              </w:rPr>
              <w:t>181a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12BEEA" w14:textId="77777777" w:rsidR="00837D91" w:rsidRPr="00F245C5" w:rsidRDefault="00837D91" w:rsidP="0021273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37D91">
              <w:rPr>
                <w:rFonts w:ascii="Arial" w:hAnsi="Arial" w:cs="Arial"/>
                <w:bCs/>
              </w:rPr>
              <w:t>02-222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37D91">
              <w:rPr>
                <w:rFonts w:ascii="Arial" w:hAnsi="Arial" w:cs="Arial"/>
                <w:bCs/>
              </w:rPr>
              <w:t>Warszawa</w:t>
            </w:r>
          </w:p>
          <w:p w14:paraId="6132F9FD" w14:textId="77777777" w:rsidR="00837D91" w:rsidRPr="00F245C5" w:rsidRDefault="00837D91" w:rsidP="002127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37D91">
              <w:rPr>
                <w:rFonts w:ascii="Arial" w:hAnsi="Arial" w:cs="Arial"/>
                <w:b/>
              </w:rPr>
              <w:t>966 114.00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AD36B9" w14:textId="77777777" w:rsidR="00837D91" w:rsidRPr="00F245C5" w:rsidRDefault="00837D91" w:rsidP="0021273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1952EA" w14:textId="16324C76" w:rsidR="00837D91" w:rsidRPr="00837D91" w:rsidRDefault="003663CA" w:rsidP="0021273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837D91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zm.).</w:t>
            </w:r>
          </w:p>
        </w:tc>
      </w:tr>
    </w:tbl>
    <w:p w14:paraId="021BC1C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693"/>
        <w:gridCol w:w="2127"/>
        <w:gridCol w:w="1559"/>
      </w:tblGrid>
      <w:tr w:rsidR="00B36EDA" w14:paraId="6E9D5F1C" w14:textId="77777777" w:rsidTr="003663C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E4965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69C07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0A3D4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DD734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37D91" w14:paraId="11491F9A" w14:textId="77777777" w:rsidTr="003663C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A50B" w14:textId="4E0BDE9B" w:rsidR="00837D91" w:rsidRPr="007D7932" w:rsidRDefault="00837D91" w:rsidP="00212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37D91">
              <w:rPr>
                <w:rFonts w:ascii="Arial" w:hAnsi="Arial" w:cs="Arial"/>
                <w:sz w:val="22"/>
                <w:szCs w:val="22"/>
              </w:rPr>
              <w:t xml:space="preserve">Odczynniki, materiały kontrolne i części zużywalne do analizatora parametrów krytycznych ABL90FLEX i </w:t>
            </w:r>
            <w:r w:rsidR="003663CA">
              <w:rPr>
                <w:rFonts w:ascii="Arial" w:hAnsi="Arial" w:cs="Arial"/>
                <w:sz w:val="22"/>
                <w:szCs w:val="22"/>
              </w:rPr>
              <w:t>A</w:t>
            </w:r>
            <w:r w:rsidRPr="00837D91">
              <w:rPr>
                <w:rFonts w:ascii="Arial" w:hAnsi="Arial" w:cs="Arial"/>
                <w:sz w:val="22"/>
                <w:szCs w:val="22"/>
              </w:rPr>
              <w:t>QT90 FLEX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651D0" w14:textId="77777777" w:rsidR="00837D91" w:rsidRPr="007D7932" w:rsidRDefault="00837D91" w:rsidP="0021273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D91">
              <w:rPr>
                <w:rFonts w:ascii="Arial" w:hAnsi="Arial" w:cs="Arial"/>
                <w:b/>
                <w:bCs/>
                <w:sz w:val="22"/>
                <w:szCs w:val="22"/>
              </w:rPr>
              <w:t>Radiometer Sp. z o.o.</w:t>
            </w:r>
          </w:p>
          <w:p w14:paraId="3E7D88F5" w14:textId="77777777" w:rsidR="00837D91" w:rsidRPr="007D7932" w:rsidRDefault="00837D91" w:rsidP="00212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7D91">
              <w:rPr>
                <w:rFonts w:ascii="Arial" w:hAnsi="Arial" w:cs="Arial"/>
                <w:sz w:val="22"/>
                <w:szCs w:val="22"/>
              </w:rPr>
              <w:t>181a</w:t>
            </w:r>
          </w:p>
          <w:p w14:paraId="70FBE429" w14:textId="77777777" w:rsidR="00837D91" w:rsidRPr="007D7932" w:rsidRDefault="00837D91" w:rsidP="00212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7D9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CEBD7" w14:textId="77777777" w:rsidR="00837D91" w:rsidRPr="007D7932" w:rsidRDefault="00837D91" w:rsidP="00212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03CCC" w14:textId="77777777" w:rsidR="00837D91" w:rsidRPr="007D7932" w:rsidRDefault="00837D91" w:rsidP="00212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37D91" w14:paraId="7A1B899B" w14:textId="77777777" w:rsidTr="003663C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00FB" w14:textId="48E6B894" w:rsidR="00837D91" w:rsidRPr="007D7932" w:rsidRDefault="00837D91" w:rsidP="00212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37D91">
              <w:rPr>
                <w:rFonts w:ascii="Arial" w:hAnsi="Arial" w:cs="Arial"/>
                <w:sz w:val="22"/>
                <w:szCs w:val="22"/>
              </w:rPr>
              <w:t>Odczynniki, materiały kontrolne i części zużywalne do analizatora parametrów krytycznych wraz z dzierżawą analizatorów parametrów krytycznych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7333" w14:textId="77777777" w:rsidR="00837D91" w:rsidRPr="007D7932" w:rsidRDefault="00837D91" w:rsidP="0021273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37D91">
              <w:rPr>
                <w:rFonts w:ascii="Arial" w:hAnsi="Arial" w:cs="Arial"/>
                <w:b/>
                <w:bCs/>
                <w:sz w:val="22"/>
                <w:szCs w:val="22"/>
              </w:rPr>
              <w:t>Radiometer Sp. z o.o.</w:t>
            </w:r>
          </w:p>
          <w:p w14:paraId="31B85973" w14:textId="77777777" w:rsidR="00837D91" w:rsidRPr="007D7932" w:rsidRDefault="00837D91" w:rsidP="0021273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7D91">
              <w:rPr>
                <w:rFonts w:ascii="Arial" w:hAnsi="Arial" w:cs="Arial"/>
                <w:sz w:val="22"/>
                <w:szCs w:val="22"/>
              </w:rPr>
              <w:t>181a</w:t>
            </w:r>
          </w:p>
          <w:p w14:paraId="084C563D" w14:textId="77777777" w:rsidR="00837D91" w:rsidRPr="007D7932" w:rsidRDefault="00837D91" w:rsidP="0021273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7D9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243E" w14:textId="77777777" w:rsidR="00837D91" w:rsidRPr="007D7932" w:rsidRDefault="00837D91" w:rsidP="0021273E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66AB" w14:textId="77777777" w:rsidR="00837D91" w:rsidRPr="007D7932" w:rsidRDefault="00837D91" w:rsidP="0021273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37D9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D7AF733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72F55B28" w14:textId="77777777" w:rsidR="003663CA" w:rsidRPr="003663CA" w:rsidRDefault="003663CA" w:rsidP="003663CA">
      <w:pPr>
        <w:ind w:right="-425"/>
        <w:jc w:val="right"/>
        <w:rPr>
          <w:rFonts w:ascii="Arial" w:hAnsi="Arial" w:cs="Arial"/>
        </w:rPr>
      </w:pPr>
      <w:r w:rsidRPr="003663CA">
        <w:rPr>
          <w:rFonts w:ascii="Arial" w:hAnsi="Arial" w:cs="Arial"/>
        </w:rPr>
        <w:t xml:space="preserve">Z-ca Dyrektora ds. Finansowych </w:t>
      </w:r>
    </w:p>
    <w:p w14:paraId="416A049E" w14:textId="49B7056B" w:rsidR="008642B3" w:rsidRPr="00B36EDA" w:rsidRDefault="003663CA" w:rsidP="003663CA">
      <w:pPr>
        <w:ind w:right="-425"/>
        <w:jc w:val="right"/>
        <w:rPr>
          <w:rFonts w:ascii="Arial" w:hAnsi="Arial" w:cs="Arial"/>
          <w:vertAlign w:val="superscript"/>
        </w:rPr>
      </w:pPr>
      <w:r w:rsidRPr="003663CA">
        <w:rPr>
          <w:rFonts w:ascii="Arial" w:hAnsi="Arial" w:cs="Arial"/>
        </w:rPr>
        <w:t>mgr Dorota Góral</w:t>
      </w: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4314D" w14:textId="77777777" w:rsidR="004503BC" w:rsidRDefault="004503BC">
      <w:r>
        <w:separator/>
      </w:r>
    </w:p>
  </w:endnote>
  <w:endnote w:type="continuationSeparator" w:id="0">
    <w:p w14:paraId="13CA7FEC" w14:textId="77777777" w:rsidR="004503BC" w:rsidRDefault="0045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CCFA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E7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5C613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00AE10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A17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F55C3" w14:textId="77777777" w:rsidR="004503BC" w:rsidRDefault="004503BC">
      <w:r>
        <w:separator/>
      </w:r>
    </w:p>
  </w:footnote>
  <w:footnote w:type="continuationSeparator" w:id="0">
    <w:p w14:paraId="1B9D6B2A" w14:textId="77777777" w:rsidR="004503BC" w:rsidRDefault="0045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9381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D1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E19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3B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663CA"/>
    <w:rsid w:val="003A0AFC"/>
    <w:rsid w:val="003D611C"/>
    <w:rsid w:val="00431C0B"/>
    <w:rsid w:val="00437CAD"/>
    <w:rsid w:val="004503BC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38D6"/>
    <w:rsid w:val="00712C39"/>
    <w:rsid w:val="00756CDA"/>
    <w:rsid w:val="007E2ACC"/>
    <w:rsid w:val="007E68C5"/>
    <w:rsid w:val="00832144"/>
    <w:rsid w:val="00836DAF"/>
    <w:rsid w:val="00837D91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0CC3C"/>
  <w15:chartTrackingRefBased/>
  <w15:docId w15:val="{7EF95C22-6EE0-4BEB-9003-114C981D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1899-12-31T23:00:00Z</cp:lastPrinted>
  <dcterms:created xsi:type="dcterms:W3CDTF">2025-09-17T05:58:00Z</dcterms:created>
  <dcterms:modified xsi:type="dcterms:W3CDTF">2025-09-17T06:01:00Z</dcterms:modified>
</cp:coreProperties>
</file>