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177C1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77C1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77C1E">
        <w:rPr>
          <w:sz w:val="22"/>
          <w:szCs w:val="22"/>
        </w:rPr>
        <w:t>2025-09-15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77C1E" w:rsidRPr="00177C1E" w:rsidRDefault="00177C1E" w:rsidP="00FB7F50">
      <w:pPr>
        <w:spacing w:after="40"/>
        <w:rPr>
          <w:b/>
          <w:bCs/>
          <w:sz w:val="22"/>
          <w:szCs w:val="22"/>
        </w:rPr>
      </w:pPr>
      <w:r w:rsidRPr="00177C1E">
        <w:rPr>
          <w:b/>
          <w:bCs/>
          <w:sz w:val="22"/>
          <w:szCs w:val="22"/>
        </w:rPr>
        <w:t>Akademia Górniczo - Hutnicza</w:t>
      </w:r>
    </w:p>
    <w:p w:rsidR="00177C1E" w:rsidRPr="00177C1E" w:rsidRDefault="00177C1E" w:rsidP="00FB7F50">
      <w:pPr>
        <w:spacing w:after="40"/>
        <w:rPr>
          <w:b/>
          <w:bCs/>
          <w:sz w:val="22"/>
          <w:szCs w:val="22"/>
        </w:rPr>
      </w:pPr>
      <w:r w:rsidRPr="00177C1E">
        <w:rPr>
          <w:b/>
          <w:bCs/>
          <w:sz w:val="22"/>
          <w:szCs w:val="22"/>
        </w:rPr>
        <w:t>im. Stanisława Staszica w Krakowie</w:t>
      </w:r>
    </w:p>
    <w:p w:rsidR="00FB7F50" w:rsidRPr="002245BE" w:rsidRDefault="00177C1E" w:rsidP="00FB7F50">
      <w:pPr>
        <w:spacing w:after="40"/>
        <w:rPr>
          <w:b/>
          <w:bCs/>
          <w:sz w:val="22"/>
          <w:szCs w:val="22"/>
        </w:rPr>
      </w:pPr>
      <w:r w:rsidRPr="00177C1E">
        <w:rPr>
          <w:b/>
          <w:bCs/>
          <w:sz w:val="22"/>
          <w:szCs w:val="22"/>
        </w:rPr>
        <w:t>Dział Zamówień Publicznych</w:t>
      </w:r>
    </w:p>
    <w:p w:rsidR="00FB7F50" w:rsidRPr="002245BE" w:rsidRDefault="00177C1E" w:rsidP="00FB7F50">
      <w:pPr>
        <w:rPr>
          <w:sz w:val="22"/>
          <w:szCs w:val="22"/>
        </w:rPr>
      </w:pPr>
      <w:r w:rsidRPr="00177C1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77C1E">
        <w:rPr>
          <w:sz w:val="22"/>
          <w:szCs w:val="22"/>
        </w:rPr>
        <w:t>30</w:t>
      </w:r>
    </w:p>
    <w:p w:rsidR="00FB7F50" w:rsidRPr="002245BE" w:rsidRDefault="00177C1E" w:rsidP="00FB7F50">
      <w:pPr>
        <w:rPr>
          <w:sz w:val="22"/>
          <w:szCs w:val="22"/>
        </w:rPr>
      </w:pPr>
      <w:r w:rsidRPr="00177C1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77C1E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77C1E" w:rsidRPr="00607F9B" w:rsidTr="000A1899">
        <w:trPr>
          <w:trHeight w:val="638"/>
        </w:trPr>
        <w:tc>
          <w:tcPr>
            <w:tcW w:w="959" w:type="dxa"/>
            <w:shd w:val="clear" w:color="auto" w:fill="auto"/>
          </w:tcPr>
          <w:p w:rsidR="00177C1E" w:rsidRPr="00607F9B" w:rsidRDefault="00177C1E" w:rsidP="000A189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77C1E" w:rsidRPr="00607F9B" w:rsidRDefault="00177C1E" w:rsidP="000A189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77C1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77C1E">
              <w:rPr>
                <w:b/>
                <w:bCs/>
                <w:sz w:val="22"/>
                <w:szCs w:val="22"/>
              </w:rPr>
              <w:t xml:space="preserve">Dostawa systemu do chromatografii żelowej GPC z zestawem akcesoriów dla </w:t>
            </w:r>
            <w:proofErr w:type="spellStart"/>
            <w:r w:rsidRPr="00177C1E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177C1E">
              <w:rPr>
                <w:b/>
                <w:bCs/>
                <w:sz w:val="22"/>
                <w:szCs w:val="22"/>
              </w:rPr>
              <w:t xml:space="preserve"> - DE-dzp.272-361/25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7C1E">
              <w:rPr>
                <w:b/>
                <w:sz w:val="22"/>
                <w:szCs w:val="22"/>
              </w:rPr>
              <w:t>DE-dzp.272-361/25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77C1E" w:rsidTr="000A18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177C1E" w:rsidRPr="00D26ED6" w:rsidRDefault="00177C1E" w:rsidP="000A189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77C1E">
              <w:rPr>
                <w:b/>
                <w:sz w:val="22"/>
                <w:szCs w:val="22"/>
              </w:rPr>
              <w:t>„SHIM-POL A.M.BORZYMOWSKI” E. Borzymowska-Reszka, A. Reszka Spółka Jawna</w:t>
            </w:r>
          </w:p>
          <w:p w:rsidR="00177C1E" w:rsidRPr="009F0E5C" w:rsidRDefault="00177C1E" w:rsidP="000A1899">
            <w:pPr>
              <w:jc w:val="both"/>
              <w:rPr>
                <w:bCs/>
                <w:sz w:val="22"/>
                <w:szCs w:val="22"/>
              </w:rPr>
            </w:pPr>
            <w:r w:rsidRPr="00177C1E">
              <w:rPr>
                <w:bCs/>
                <w:sz w:val="22"/>
                <w:szCs w:val="22"/>
              </w:rPr>
              <w:t>Lubomirskiego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7C1E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77C1E" w:rsidRPr="009F0E5C" w:rsidRDefault="00177C1E" w:rsidP="000A1899">
            <w:pPr>
              <w:jc w:val="both"/>
              <w:rPr>
                <w:bCs/>
                <w:sz w:val="22"/>
                <w:szCs w:val="22"/>
              </w:rPr>
            </w:pPr>
            <w:r w:rsidRPr="00177C1E">
              <w:rPr>
                <w:bCs/>
                <w:sz w:val="22"/>
                <w:szCs w:val="22"/>
              </w:rPr>
              <w:t>05-080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7C1E">
              <w:rPr>
                <w:bCs/>
                <w:sz w:val="22"/>
                <w:szCs w:val="22"/>
              </w:rPr>
              <w:t>Izabelin</w:t>
            </w:r>
          </w:p>
          <w:p w:rsidR="00177C1E" w:rsidRPr="00D26ED6" w:rsidRDefault="00177C1E" w:rsidP="000A189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77C1E">
              <w:rPr>
                <w:b/>
                <w:sz w:val="22"/>
                <w:szCs w:val="22"/>
              </w:rPr>
              <w:t>376 996.37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77C1E" w:rsidRDefault="00177C1E" w:rsidP="000A189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418"/>
        <w:gridCol w:w="1417"/>
        <w:gridCol w:w="1559"/>
        <w:gridCol w:w="1701"/>
      </w:tblGrid>
      <w:tr w:rsidR="002D1827" w:rsidRPr="008567C7" w:rsidTr="002D1827">
        <w:trPr>
          <w:trHeight w:val="510"/>
        </w:trPr>
        <w:tc>
          <w:tcPr>
            <w:tcW w:w="709" w:type="dxa"/>
            <w:vAlign w:val="center"/>
          </w:tcPr>
          <w:p w:rsidR="002D1827" w:rsidRPr="008567C7" w:rsidRDefault="002D182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:rsidR="002D1827" w:rsidRPr="008567C7" w:rsidRDefault="002D182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2D1827" w:rsidRPr="008567C7" w:rsidRDefault="002D182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7C1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:rsidR="002D1827" w:rsidRPr="008567C7" w:rsidRDefault="002D182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7C1E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559" w:type="dxa"/>
            <w:vAlign w:val="center"/>
          </w:tcPr>
          <w:p w:rsidR="002D1827" w:rsidRPr="008567C7" w:rsidRDefault="002D182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7C1E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701" w:type="dxa"/>
            <w:vAlign w:val="center"/>
          </w:tcPr>
          <w:p w:rsidR="002D1827" w:rsidRPr="008567C7" w:rsidRDefault="002D182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D1827" w:rsidRPr="008567C7" w:rsidTr="002D1827">
        <w:tc>
          <w:tcPr>
            <w:tcW w:w="709" w:type="dxa"/>
            <w:vAlign w:val="center"/>
          </w:tcPr>
          <w:p w:rsidR="002D1827" w:rsidRPr="008567C7" w:rsidRDefault="002D1827" w:rsidP="000A18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7C1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:rsidR="002D1827" w:rsidRPr="002B6761" w:rsidRDefault="002D1827" w:rsidP="000A189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77C1E">
              <w:rPr>
                <w:rFonts w:ascii="Times New Roman" w:hAnsi="Times New Roman" w:cs="Times New Roman"/>
                <w:b/>
                <w:sz w:val="18"/>
                <w:szCs w:val="18"/>
              </w:rPr>
              <w:t>„SHIM-POL A.M.BORZYMOWSKI” E. Borzymowska-Reszka, A. Reszka Spółka Jawna</w:t>
            </w:r>
          </w:p>
          <w:p w:rsidR="002D1827" w:rsidRPr="008567C7" w:rsidRDefault="002D1827" w:rsidP="000A189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7C1E">
              <w:rPr>
                <w:rFonts w:ascii="Times New Roman" w:hAnsi="Times New Roman" w:cs="Times New Roman"/>
                <w:bCs/>
                <w:sz w:val="18"/>
                <w:szCs w:val="18"/>
              </w:rPr>
              <w:t>Lubomirskiego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7C1E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D1827" w:rsidRPr="001B7815" w:rsidRDefault="002D1827" w:rsidP="000A189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7C1E">
              <w:rPr>
                <w:rFonts w:ascii="Times New Roman" w:hAnsi="Times New Roman" w:cs="Times New Roman"/>
                <w:bCs/>
                <w:sz w:val="18"/>
                <w:szCs w:val="18"/>
              </w:rPr>
              <w:t>05-080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7C1E">
              <w:rPr>
                <w:rFonts w:ascii="Times New Roman" w:hAnsi="Times New Roman" w:cs="Times New Roman"/>
                <w:bCs/>
                <w:sz w:val="18"/>
                <w:szCs w:val="18"/>
              </w:rPr>
              <w:t>Izabelin</w:t>
            </w:r>
          </w:p>
        </w:tc>
        <w:tc>
          <w:tcPr>
            <w:tcW w:w="1418" w:type="dxa"/>
            <w:vAlign w:val="center"/>
          </w:tcPr>
          <w:p w:rsidR="002D1827" w:rsidRPr="008567C7" w:rsidRDefault="002D1827" w:rsidP="000A18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7C1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:rsidR="002D1827" w:rsidRPr="008567C7" w:rsidRDefault="002D1827" w:rsidP="000A18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7C1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:rsidR="002D1827" w:rsidRPr="008567C7" w:rsidRDefault="002D1827" w:rsidP="000A18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7C1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2D1827" w:rsidRPr="008567C7" w:rsidRDefault="002D1827" w:rsidP="000A18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7C1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  <w:bookmarkStart w:id="2" w:name="_GoBack"/>
      <w:bookmarkEnd w:id="0"/>
      <w:bookmarkEnd w:id="2"/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668E" w:rsidRDefault="0066668E">
      <w:r>
        <w:separator/>
      </w:r>
    </w:p>
  </w:endnote>
  <w:endnote w:type="continuationSeparator" w:id="0">
    <w:p w:rsidR="0066668E" w:rsidRDefault="00666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668E" w:rsidRDefault="0066668E">
      <w:r>
        <w:separator/>
      </w:r>
    </w:p>
  </w:footnote>
  <w:footnote w:type="continuationSeparator" w:id="0">
    <w:p w:rsidR="0066668E" w:rsidRDefault="006666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668E"/>
    <w:rsid w:val="00005838"/>
    <w:rsid w:val="00022322"/>
    <w:rsid w:val="00042497"/>
    <w:rsid w:val="000C1E6F"/>
    <w:rsid w:val="000E4E56"/>
    <w:rsid w:val="00177C1E"/>
    <w:rsid w:val="001A1468"/>
    <w:rsid w:val="001B7815"/>
    <w:rsid w:val="001C31ED"/>
    <w:rsid w:val="002B1E4F"/>
    <w:rsid w:val="002B6761"/>
    <w:rsid w:val="002D1827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6668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73F877-36E2-422A-8BCB-9146E3D99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176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2025-09-15T08:11:00Z</dcterms:created>
  <dcterms:modified xsi:type="dcterms:W3CDTF">2025-09-15T08:12:00Z</dcterms:modified>
</cp:coreProperties>
</file>