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495223" w:rsidP="005C7F00">
      <w:pPr>
        <w:jc w:val="right"/>
        <w:rPr>
          <w:sz w:val="22"/>
          <w:szCs w:val="22"/>
        </w:rPr>
      </w:pPr>
      <w:r w:rsidRPr="004952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5223">
        <w:rPr>
          <w:sz w:val="22"/>
          <w:szCs w:val="22"/>
        </w:rPr>
        <w:t>2025-09-12</w:t>
      </w:r>
    </w:p>
    <w:p w:rsidR="00495223" w:rsidRPr="00495223" w:rsidRDefault="00495223" w:rsidP="005C7F00">
      <w:pPr>
        <w:rPr>
          <w:b/>
          <w:bCs/>
          <w:sz w:val="22"/>
          <w:szCs w:val="22"/>
        </w:rPr>
      </w:pPr>
      <w:r w:rsidRPr="00495223">
        <w:rPr>
          <w:b/>
          <w:bCs/>
          <w:sz w:val="22"/>
          <w:szCs w:val="22"/>
        </w:rPr>
        <w:t>Akademia Górniczo - Hutnicza</w:t>
      </w:r>
    </w:p>
    <w:p w:rsidR="00495223" w:rsidRPr="00495223" w:rsidRDefault="00495223" w:rsidP="005C7F00">
      <w:pPr>
        <w:rPr>
          <w:b/>
          <w:bCs/>
          <w:sz w:val="22"/>
          <w:szCs w:val="22"/>
        </w:rPr>
      </w:pPr>
      <w:r w:rsidRPr="004952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5223" w:rsidP="005C7F00">
      <w:pPr>
        <w:rPr>
          <w:b/>
          <w:bCs/>
          <w:sz w:val="22"/>
          <w:szCs w:val="22"/>
        </w:rPr>
      </w:pPr>
      <w:r w:rsidRPr="00495223">
        <w:rPr>
          <w:b/>
          <w:bCs/>
          <w:sz w:val="22"/>
          <w:szCs w:val="22"/>
        </w:rPr>
        <w:t>Dział Zamówień Publicznych</w:t>
      </w:r>
    </w:p>
    <w:p w:rsidR="00D665F5" w:rsidRPr="00BD5546" w:rsidRDefault="00495223" w:rsidP="005C7F00">
      <w:pPr>
        <w:rPr>
          <w:sz w:val="22"/>
          <w:szCs w:val="22"/>
        </w:rPr>
      </w:pPr>
      <w:r w:rsidRPr="004952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5223">
        <w:rPr>
          <w:sz w:val="22"/>
          <w:szCs w:val="22"/>
        </w:rPr>
        <w:t>30</w:t>
      </w:r>
    </w:p>
    <w:p w:rsidR="00D665F5" w:rsidRPr="00BD5546" w:rsidRDefault="00495223" w:rsidP="005C7F00">
      <w:pPr>
        <w:rPr>
          <w:sz w:val="22"/>
          <w:szCs w:val="22"/>
        </w:rPr>
      </w:pPr>
      <w:r w:rsidRPr="004952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5223">
        <w:rPr>
          <w:sz w:val="22"/>
          <w:szCs w:val="22"/>
        </w:rPr>
        <w:t>Kraków</w:t>
      </w:r>
    </w:p>
    <w:p w:rsidR="00A80738" w:rsidRDefault="00D665F5" w:rsidP="005C7F0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5223" w:rsidRPr="00495223">
        <w:rPr>
          <w:b/>
          <w:sz w:val="22"/>
          <w:szCs w:val="22"/>
        </w:rPr>
        <w:t>KC-DE-zp.272-510/25</w:t>
      </w:r>
      <w:r w:rsidR="00A80738">
        <w:rPr>
          <w:sz w:val="24"/>
        </w:rPr>
        <w:tab/>
        <w:t xml:space="preserve"> </w:t>
      </w:r>
    </w:p>
    <w:p w:rsidR="00A80738" w:rsidRDefault="00A80738" w:rsidP="005C7F0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5C7F0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5C7F0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C7F0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5C7F00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5223" w:rsidRPr="00495223">
        <w:rPr>
          <w:sz w:val="22"/>
          <w:szCs w:val="22"/>
        </w:rPr>
        <w:t xml:space="preserve">Tryb podstawowy bez negocjacji - art. 275 pkt. 1 ustawy </w:t>
      </w:r>
      <w:proofErr w:type="spellStart"/>
      <w:r w:rsidR="00495223" w:rsidRPr="004952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5223" w:rsidP="005C7F00">
      <w:pPr>
        <w:pStyle w:val="Tekstpodstawowywcity"/>
        <w:ind w:firstLine="0"/>
        <w:jc w:val="center"/>
        <w:rPr>
          <w:sz w:val="22"/>
          <w:szCs w:val="22"/>
        </w:rPr>
      </w:pPr>
      <w:r w:rsidRPr="00495223">
        <w:rPr>
          <w:b/>
          <w:sz w:val="22"/>
          <w:szCs w:val="22"/>
        </w:rPr>
        <w:t>Obsługa szatni w pawilonach AGH - KC-DE-zp.272-510/25</w:t>
      </w:r>
    </w:p>
    <w:p w:rsidR="00D665F5" w:rsidRPr="00577BC6" w:rsidRDefault="00D665F5" w:rsidP="005C7F0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C7F0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5223" w:rsidRPr="00495223">
        <w:rPr>
          <w:sz w:val="22"/>
          <w:szCs w:val="22"/>
        </w:rPr>
        <w:t>12/09/2025</w:t>
      </w:r>
      <w:r w:rsidR="00FF4AB1" w:rsidRPr="00577BC6">
        <w:rPr>
          <w:sz w:val="22"/>
          <w:szCs w:val="22"/>
        </w:rPr>
        <w:t xml:space="preserve"> o godz. </w:t>
      </w:r>
      <w:r w:rsidR="00495223" w:rsidRPr="0049522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5C7F00" w:rsidRPr="00577BC6" w:rsidRDefault="005C7F00" w:rsidP="005C7F00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5C7F00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5C7F00">
            <w:pPr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5C7F00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5C7F00">
            <w:pPr>
              <w:jc w:val="center"/>
            </w:pPr>
            <w:r w:rsidRPr="00490DC0">
              <w:t>Cena oferty</w:t>
            </w:r>
          </w:p>
        </w:tc>
      </w:tr>
      <w:tr w:rsidR="00495223" w:rsidRPr="00493F8C" w:rsidTr="005C7F00">
        <w:tc>
          <w:tcPr>
            <w:tcW w:w="993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center"/>
            </w:pPr>
            <w:r w:rsidRPr="00495223">
              <w:t>1</w:t>
            </w:r>
          </w:p>
        </w:tc>
        <w:tc>
          <w:tcPr>
            <w:tcW w:w="5670" w:type="dxa"/>
            <w:shd w:val="clear" w:color="auto" w:fill="auto"/>
          </w:tcPr>
          <w:p w:rsidR="00495223" w:rsidRPr="00490DC0" w:rsidRDefault="00495223" w:rsidP="005C7F00">
            <w:r w:rsidRPr="00495223">
              <w:t xml:space="preserve">Przedsiębiorstwo </w:t>
            </w:r>
            <w:proofErr w:type="spellStart"/>
            <w:r w:rsidRPr="00495223">
              <w:t>Produkcyjno</w:t>
            </w:r>
            <w:proofErr w:type="spellEnd"/>
            <w:r w:rsidRPr="00495223">
              <w:t xml:space="preserve"> Handlowo Usługowe Specjał Sp. z o.o.</w:t>
            </w:r>
          </w:p>
          <w:p w:rsidR="00495223" w:rsidRPr="00490DC0" w:rsidRDefault="00495223" w:rsidP="005C7F00">
            <w:r w:rsidRPr="00495223">
              <w:t xml:space="preserve">Aleja Jana </w:t>
            </w:r>
            <w:proofErr w:type="spellStart"/>
            <w:r w:rsidRPr="00495223">
              <w:t>Pawłą</w:t>
            </w:r>
            <w:proofErr w:type="spellEnd"/>
            <w:r w:rsidRPr="00495223">
              <w:t xml:space="preserve"> II</w:t>
            </w:r>
            <w:r w:rsidRPr="00490DC0">
              <w:t xml:space="preserve"> </w:t>
            </w:r>
            <w:r w:rsidRPr="00495223">
              <w:t>80/5</w:t>
            </w:r>
            <w:r w:rsidRPr="00490DC0">
              <w:t xml:space="preserve"> </w:t>
            </w:r>
          </w:p>
          <w:p w:rsidR="00495223" w:rsidRPr="00490DC0" w:rsidRDefault="00495223" w:rsidP="005C7F00">
            <w:pPr>
              <w:jc w:val="both"/>
            </w:pPr>
            <w:r w:rsidRPr="00495223">
              <w:t>00-175</w:t>
            </w:r>
            <w:r w:rsidRPr="00490DC0">
              <w:t xml:space="preserve"> </w:t>
            </w:r>
            <w:r w:rsidRPr="00495223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both"/>
            </w:pPr>
            <w:r w:rsidRPr="00495223">
              <w:t>1 051 664.70 zł</w:t>
            </w:r>
          </w:p>
        </w:tc>
      </w:tr>
      <w:tr w:rsidR="00495223" w:rsidRPr="00493F8C" w:rsidTr="005C7F00">
        <w:tc>
          <w:tcPr>
            <w:tcW w:w="993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center"/>
            </w:pPr>
            <w:r w:rsidRPr="00495223">
              <w:t>2</w:t>
            </w:r>
          </w:p>
        </w:tc>
        <w:tc>
          <w:tcPr>
            <w:tcW w:w="5670" w:type="dxa"/>
            <w:shd w:val="clear" w:color="auto" w:fill="auto"/>
          </w:tcPr>
          <w:p w:rsidR="005C7F00" w:rsidRDefault="005C7F00" w:rsidP="005C7F00">
            <w:r>
              <w:t>KONSORCJUM:</w:t>
            </w:r>
          </w:p>
          <w:p w:rsidR="005C7F00" w:rsidRDefault="005C7F00" w:rsidP="005C7F00">
            <w:r>
              <w:t>MAXUS Sp. z o.o. – LIDER KONSORCJUM</w:t>
            </w:r>
          </w:p>
          <w:p w:rsidR="005C7F00" w:rsidRDefault="005C7F00" w:rsidP="005C7F00">
            <w:r>
              <w:t>MM Service Security Sp. z o.o.</w:t>
            </w:r>
          </w:p>
          <w:p w:rsidR="00495223" w:rsidRPr="00490DC0" w:rsidRDefault="005C7F00" w:rsidP="005C7F00">
            <w:pPr>
              <w:jc w:val="both"/>
            </w:pPr>
            <w:r w:rsidRPr="005C7F00">
              <w:t>ul. 3 Maja 64/66N, 93-408 Łódź / ul. 3 Maja 64/66N, 93-408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both"/>
            </w:pPr>
            <w:r w:rsidRPr="00495223">
              <w:t>1 094 256.95 zł</w:t>
            </w:r>
          </w:p>
        </w:tc>
      </w:tr>
      <w:tr w:rsidR="00495223" w:rsidRPr="00493F8C" w:rsidTr="005C7F00">
        <w:tc>
          <w:tcPr>
            <w:tcW w:w="993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center"/>
            </w:pPr>
            <w:r w:rsidRPr="00495223">
              <w:t>3</w:t>
            </w:r>
          </w:p>
        </w:tc>
        <w:tc>
          <w:tcPr>
            <w:tcW w:w="5670" w:type="dxa"/>
            <w:shd w:val="clear" w:color="auto" w:fill="auto"/>
          </w:tcPr>
          <w:p w:rsidR="00495223" w:rsidRDefault="005C7F00" w:rsidP="005C7F00">
            <w:r>
              <w:t>KONSORCJUM</w:t>
            </w:r>
          </w:p>
          <w:p w:rsidR="005C7F00" w:rsidRDefault="005C7F00" w:rsidP="005C7F00">
            <w:r>
              <w:t>1) TIME GROUP POLSKA SP. Z O.O – Lider Konsorcjum</w:t>
            </w:r>
          </w:p>
          <w:p w:rsidR="005C7F00" w:rsidRPr="00490DC0" w:rsidRDefault="005C7F00" w:rsidP="005C7F00">
            <w:r>
              <w:t>2) SKY ONE SP. ZO.O.- Partner Konsorcjum</w:t>
            </w:r>
          </w:p>
          <w:p w:rsidR="00495223" w:rsidRPr="00490DC0" w:rsidRDefault="00495223" w:rsidP="005C7F00">
            <w:r w:rsidRPr="00495223">
              <w:t>Plac Wolności</w:t>
            </w:r>
            <w:r w:rsidRPr="00490DC0">
              <w:t xml:space="preserve"> </w:t>
            </w:r>
            <w:r w:rsidRPr="00495223">
              <w:t>2</w:t>
            </w:r>
            <w:r w:rsidRPr="00490DC0">
              <w:t xml:space="preserve"> </w:t>
            </w:r>
          </w:p>
          <w:p w:rsidR="00495223" w:rsidRPr="00490DC0" w:rsidRDefault="00495223" w:rsidP="005C7F00">
            <w:pPr>
              <w:jc w:val="both"/>
            </w:pPr>
            <w:r w:rsidRPr="00495223">
              <w:t>41-400</w:t>
            </w:r>
            <w:r w:rsidRPr="00490DC0">
              <w:t xml:space="preserve"> </w:t>
            </w:r>
            <w:r w:rsidRPr="00495223">
              <w:t>Mysłowice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both"/>
            </w:pPr>
            <w:r w:rsidRPr="00495223">
              <w:t>1 062 643.80 zł</w:t>
            </w:r>
          </w:p>
        </w:tc>
      </w:tr>
      <w:tr w:rsidR="00495223" w:rsidRPr="00493F8C" w:rsidTr="005C7F00">
        <w:tc>
          <w:tcPr>
            <w:tcW w:w="993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center"/>
            </w:pPr>
            <w:r w:rsidRPr="00495223">
              <w:t>4</w:t>
            </w:r>
          </w:p>
        </w:tc>
        <w:tc>
          <w:tcPr>
            <w:tcW w:w="5670" w:type="dxa"/>
            <w:shd w:val="clear" w:color="auto" w:fill="auto"/>
          </w:tcPr>
          <w:p w:rsidR="00495223" w:rsidRPr="00490DC0" w:rsidRDefault="00495223" w:rsidP="005C7F00">
            <w:r w:rsidRPr="00495223">
              <w:t>Przedsiębiorstwo Usługowe SED-HUT S. A.</w:t>
            </w:r>
          </w:p>
          <w:p w:rsidR="00495223" w:rsidRPr="00490DC0" w:rsidRDefault="00495223" w:rsidP="005C7F00">
            <w:r w:rsidRPr="00495223">
              <w:t>Tadeusza Sendzimira</w:t>
            </w:r>
            <w:r w:rsidRPr="00490DC0">
              <w:t xml:space="preserve"> </w:t>
            </w:r>
            <w:r w:rsidRPr="00495223">
              <w:t>5</w:t>
            </w:r>
            <w:r w:rsidRPr="00490DC0">
              <w:t xml:space="preserve"> </w:t>
            </w:r>
          </w:p>
          <w:p w:rsidR="00495223" w:rsidRPr="00490DC0" w:rsidRDefault="00495223" w:rsidP="005C7F00">
            <w:pPr>
              <w:jc w:val="both"/>
            </w:pPr>
            <w:r w:rsidRPr="00495223">
              <w:t>31-752</w:t>
            </w:r>
            <w:r w:rsidRPr="00490DC0">
              <w:t xml:space="preserve"> </w:t>
            </w:r>
            <w:r w:rsidRPr="00495223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both"/>
            </w:pPr>
            <w:r w:rsidRPr="00495223">
              <w:t>1 141 726.59 zł</w:t>
            </w:r>
          </w:p>
        </w:tc>
      </w:tr>
      <w:tr w:rsidR="00495223" w:rsidRPr="00493F8C" w:rsidTr="005C7F00">
        <w:tc>
          <w:tcPr>
            <w:tcW w:w="993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center"/>
            </w:pPr>
            <w:r w:rsidRPr="00495223">
              <w:t>5</w:t>
            </w:r>
          </w:p>
        </w:tc>
        <w:tc>
          <w:tcPr>
            <w:tcW w:w="5670" w:type="dxa"/>
            <w:shd w:val="clear" w:color="auto" w:fill="auto"/>
          </w:tcPr>
          <w:p w:rsidR="005C7F00" w:rsidRDefault="005C7F00" w:rsidP="005C7F00">
            <w:r>
              <w:t>KONSORCJUM</w:t>
            </w:r>
          </w:p>
          <w:p w:rsidR="005C7F00" w:rsidRDefault="005C7F00" w:rsidP="005C7F00">
            <w:r>
              <w:t>Lider Konsorcjum:</w:t>
            </w:r>
          </w:p>
          <w:p w:rsidR="005C7F00" w:rsidRDefault="005C7F00" w:rsidP="005C7F00">
            <w:r>
              <w:t>Przedsiębiorstwo Handlowo-Usługowe „PARASOL” Sp. z o.o.</w:t>
            </w:r>
          </w:p>
          <w:p w:rsidR="005C7F00" w:rsidRDefault="005C7F00" w:rsidP="005C7F00">
            <w:r>
              <w:t>Al. W. Korfantego 51/21 ; 40-161 Katowice</w:t>
            </w:r>
          </w:p>
          <w:p w:rsidR="005C7F00" w:rsidRDefault="005C7F00" w:rsidP="005C7F00">
            <w:r>
              <w:t>Partner Konsorcjum:</w:t>
            </w:r>
          </w:p>
          <w:p w:rsidR="005C7F00" w:rsidRDefault="005C7F00" w:rsidP="005C7F00">
            <w:r>
              <w:t>Przedsiębiorstwo Handlowo-Usługowe „HETMAN” Sp. z o.o.</w:t>
            </w:r>
          </w:p>
          <w:p w:rsidR="00495223" w:rsidRPr="00490DC0" w:rsidRDefault="005C7F00" w:rsidP="005C7F00">
            <w:r>
              <w:t>Al. W. Korfantego 51/9a; 40-161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5223" w:rsidRPr="00490DC0" w:rsidRDefault="00495223" w:rsidP="005C7F00">
            <w:pPr>
              <w:jc w:val="both"/>
            </w:pPr>
            <w:r w:rsidRPr="00495223">
              <w:t>1 076 251.23 zł</w:t>
            </w:r>
          </w:p>
        </w:tc>
      </w:tr>
    </w:tbl>
    <w:p w:rsidR="00577BC6" w:rsidRDefault="00577BC6" w:rsidP="005C7F00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CFF" w:rsidRDefault="008F5CFF">
      <w:r>
        <w:separator/>
      </w:r>
    </w:p>
  </w:endnote>
  <w:endnote w:type="continuationSeparator" w:id="0">
    <w:p w:rsidR="008F5CFF" w:rsidRDefault="008F5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CFF" w:rsidRDefault="008F5CFF">
      <w:r>
        <w:separator/>
      </w:r>
    </w:p>
  </w:footnote>
  <w:footnote w:type="continuationSeparator" w:id="0">
    <w:p w:rsidR="008F5CFF" w:rsidRDefault="008F5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23" w:rsidRDefault="004952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23" w:rsidRDefault="005C7F00">
    <w:pPr>
      <w:pStyle w:val="Nagwek"/>
    </w:pPr>
    <w:r w:rsidRPr="007D6F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23" w:rsidRDefault="004952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CF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5223"/>
    <w:rsid w:val="004B64B5"/>
    <w:rsid w:val="004C7E9B"/>
    <w:rsid w:val="005324A5"/>
    <w:rsid w:val="00577BC6"/>
    <w:rsid w:val="005C7F00"/>
    <w:rsid w:val="00601802"/>
    <w:rsid w:val="0069085C"/>
    <w:rsid w:val="006D03E2"/>
    <w:rsid w:val="006E3702"/>
    <w:rsid w:val="0073323E"/>
    <w:rsid w:val="007965DC"/>
    <w:rsid w:val="00843263"/>
    <w:rsid w:val="00861E75"/>
    <w:rsid w:val="008F5CF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0DE95E"/>
  <w15:chartTrackingRefBased/>
  <w15:docId w15:val="{2CE60F73-314C-4942-B49A-14A3BC752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2025-09-12T08:51:00Z</cp:lastPrinted>
  <dcterms:created xsi:type="dcterms:W3CDTF">2025-09-12T08:51:00Z</dcterms:created>
  <dcterms:modified xsi:type="dcterms:W3CDTF">2025-09-12T08:51:00Z</dcterms:modified>
</cp:coreProperties>
</file>