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4C1C7B" w14:textId="7329B89A" w:rsidR="008A3DB4" w:rsidRPr="00DB5890" w:rsidRDefault="002A397D" w:rsidP="00F605D2">
      <w:pPr>
        <w:pStyle w:val="Nagwek8"/>
        <w:numPr>
          <w:ilvl w:val="0"/>
          <w:numId w:val="0"/>
        </w:numPr>
        <w:tabs>
          <w:tab w:val="left" w:pos="4962"/>
        </w:tabs>
        <w:suppressAutoHyphens/>
        <w:spacing w:line="320" w:lineRule="exact"/>
        <w:contextualSpacing/>
        <w:jc w:val="left"/>
        <w:rPr>
          <w:i w:val="0"/>
          <w:sz w:val="24"/>
          <w:szCs w:val="24"/>
        </w:rPr>
      </w:pPr>
      <w:r w:rsidRPr="00DB5890">
        <w:rPr>
          <w:i w:val="0"/>
          <w:sz w:val="24"/>
          <w:szCs w:val="24"/>
        </w:rPr>
        <w:t>Znak sprawy:</w:t>
      </w:r>
      <w:r w:rsidR="000012DA" w:rsidRPr="00DB5890">
        <w:rPr>
          <w:i w:val="0"/>
          <w:sz w:val="24"/>
          <w:szCs w:val="24"/>
        </w:rPr>
        <w:t xml:space="preserve"> II.264.1.202</w:t>
      </w:r>
      <w:r w:rsidR="00814F76" w:rsidRPr="00DB5890">
        <w:rPr>
          <w:i w:val="0"/>
          <w:sz w:val="24"/>
          <w:szCs w:val="24"/>
        </w:rPr>
        <w:t>5</w:t>
      </w:r>
      <w:r w:rsidR="000012DA" w:rsidRPr="00DB5890">
        <w:rPr>
          <w:i w:val="0"/>
          <w:sz w:val="24"/>
          <w:szCs w:val="24"/>
        </w:rPr>
        <w:t xml:space="preserve">                           </w:t>
      </w:r>
      <w:r w:rsidR="008A3DB4" w:rsidRPr="00DB5890">
        <w:rPr>
          <w:i w:val="0"/>
          <w:sz w:val="24"/>
          <w:szCs w:val="24"/>
        </w:rPr>
        <w:t>Załącznik nr 1 do Ogłoszenia o zamówieniu</w:t>
      </w:r>
    </w:p>
    <w:p w14:paraId="43ED64DD" w14:textId="77777777" w:rsidR="008A3DB4" w:rsidRPr="00DB5890" w:rsidRDefault="008A3DB4" w:rsidP="00F605D2">
      <w:pPr>
        <w:suppressAutoHyphens w:val="0"/>
        <w:spacing w:line="320" w:lineRule="exact"/>
        <w:contextualSpacing/>
        <w:jc w:val="both"/>
        <w:rPr>
          <w:b/>
        </w:rPr>
      </w:pPr>
    </w:p>
    <w:p w14:paraId="597D98F2" w14:textId="3DE78F46" w:rsidR="00EE5C3C" w:rsidRPr="00DB5890" w:rsidRDefault="00D063D1" w:rsidP="00A84CEA">
      <w:pPr>
        <w:spacing w:line="320" w:lineRule="exact"/>
        <w:contextualSpacing/>
        <w:jc w:val="both"/>
      </w:pPr>
      <w:r w:rsidRPr="00DB5890">
        <w:rPr>
          <w:b/>
        </w:rPr>
        <w:t>O</w:t>
      </w:r>
      <w:r w:rsidR="00790235" w:rsidRPr="00DB5890">
        <w:rPr>
          <w:b/>
        </w:rPr>
        <w:t>pis przedmiotu zamówienia</w:t>
      </w:r>
      <w:r w:rsidRPr="00DB5890">
        <w:rPr>
          <w:b/>
        </w:rPr>
        <w:t>:</w:t>
      </w:r>
      <w:r w:rsidR="00814F76" w:rsidRPr="00DB5890">
        <w:rPr>
          <w:b/>
        </w:rPr>
        <w:t xml:space="preserve"> </w:t>
      </w:r>
      <w:r w:rsidR="00814F76" w:rsidRPr="00DB5890">
        <w:rPr>
          <w:bCs/>
        </w:rPr>
        <w:t>Ilościowe badania czytelnictwa książek w 2025 roku na ogólnopolskiej próbie reprezentatywnej obywateli Polski w wieku 15 lat i więcej.</w:t>
      </w:r>
      <w:r w:rsidR="002916DC" w:rsidRPr="00DB5890">
        <w:rPr>
          <w:b/>
        </w:rPr>
        <w:t xml:space="preserve"> </w:t>
      </w:r>
      <w:r w:rsidR="003602D1" w:rsidRPr="00DB5890">
        <w:rPr>
          <w:bCs/>
        </w:rPr>
        <w:t xml:space="preserve"> </w:t>
      </w:r>
    </w:p>
    <w:p w14:paraId="5FCA1C0D" w14:textId="5C4E5FA1" w:rsidR="004B56AD" w:rsidRPr="00DB5890" w:rsidRDefault="004B56AD" w:rsidP="00F605D2">
      <w:pPr>
        <w:spacing w:line="320" w:lineRule="exact"/>
        <w:contextualSpacing/>
        <w:jc w:val="both"/>
        <w:rPr>
          <w:b/>
          <w:iCs/>
        </w:rPr>
      </w:pPr>
    </w:p>
    <w:p w14:paraId="4DFDB7D7" w14:textId="77777777" w:rsidR="009D2BEA" w:rsidRPr="00DB5890" w:rsidRDefault="009D2BEA" w:rsidP="00F605D2">
      <w:pPr>
        <w:pStyle w:val="Tekstpodstawowy"/>
        <w:numPr>
          <w:ilvl w:val="0"/>
          <w:numId w:val="2"/>
        </w:numPr>
        <w:suppressAutoHyphens w:val="0"/>
        <w:spacing w:after="0" w:line="320" w:lineRule="exact"/>
        <w:ind w:left="0" w:firstLine="0"/>
        <w:contextualSpacing/>
        <w:jc w:val="both"/>
        <w:rPr>
          <w:b/>
          <w:color w:val="000000"/>
        </w:rPr>
      </w:pPr>
      <w:r w:rsidRPr="00DB5890">
        <w:rPr>
          <w:b/>
          <w:color w:val="000000"/>
        </w:rPr>
        <w:t>Wstęp</w:t>
      </w:r>
    </w:p>
    <w:p w14:paraId="198285FB" w14:textId="77777777" w:rsidR="00274A8B" w:rsidRPr="00DB5890" w:rsidRDefault="00274A8B" w:rsidP="00F605D2">
      <w:pPr>
        <w:pStyle w:val="Tekstpodstawowy"/>
        <w:suppressAutoHyphens w:val="0"/>
        <w:spacing w:after="0" w:line="320" w:lineRule="exact"/>
        <w:contextualSpacing/>
        <w:jc w:val="both"/>
      </w:pPr>
    </w:p>
    <w:p w14:paraId="2720D093" w14:textId="2194F669" w:rsidR="00982695" w:rsidRPr="00DB5890" w:rsidRDefault="009D2BEA" w:rsidP="00F605D2">
      <w:pPr>
        <w:pStyle w:val="Tekstpodstawowy"/>
        <w:suppressAutoHyphens w:val="0"/>
        <w:spacing w:after="0" w:line="320" w:lineRule="exact"/>
        <w:contextualSpacing/>
        <w:jc w:val="both"/>
      </w:pPr>
      <w:r w:rsidRPr="00DB5890">
        <w:t xml:space="preserve">Podstawowym celem zamówienia </w:t>
      </w:r>
      <w:r w:rsidR="00D80C55" w:rsidRPr="00DB5890">
        <w:t xml:space="preserve">jest </w:t>
      </w:r>
      <w:r w:rsidR="00FE6D40" w:rsidRPr="00DB5890">
        <w:t xml:space="preserve">kontynuacja cyklicznych badań czytelnictwa prowadzonych przez Bibliotekę Narodową od 1992 r. Dzięki </w:t>
      </w:r>
      <w:r w:rsidR="00FF28CE" w:rsidRPr="00DB5890">
        <w:t xml:space="preserve">spójnej i konsekwentnej metodologii badawczej oraz systematycznie powtarzanym pytaniom kwestionariuszowym możliwe było wypracowanie wskaźników różnych form czytelnictwa, zdobycie rozległej wiedzy o determinantach praktyk lekturowych i ich społecznym zróżnicowaniu oraz udokumentowanie transformacji praktyk </w:t>
      </w:r>
      <w:r w:rsidR="00EB3578" w:rsidRPr="00DB5890">
        <w:t xml:space="preserve">czytelniczych zainicjowanej upowszechnieniem się </w:t>
      </w:r>
      <w:r w:rsidR="00633339" w:rsidRPr="00DB5890">
        <w:t>i</w:t>
      </w:r>
      <w:r w:rsidR="00EB3578" w:rsidRPr="00DB5890">
        <w:t xml:space="preserve">nternetu. </w:t>
      </w:r>
      <w:r w:rsidR="00AC4F74" w:rsidRPr="00DB5890">
        <w:t xml:space="preserve">Raporty </w:t>
      </w:r>
      <w:r w:rsidR="00AC4F74" w:rsidRPr="00DB5890">
        <w:rPr>
          <w:i/>
        </w:rPr>
        <w:t>Stan czytelnictwa w Polsce</w:t>
      </w:r>
      <w:r w:rsidR="00AC4F74" w:rsidRPr="00DB5890">
        <w:t>, dostępne na stronie BN</w:t>
      </w:r>
      <w:r w:rsidR="00400C2E" w:rsidRPr="00DB5890">
        <w:t xml:space="preserve"> (</w:t>
      </w:r>
      <w:hyperlink r:id="rId8" w:history="1">
        <w:r w:rsidR="00400C2E" w:rsidRPr="00DB5890">
          <w:rPr>
            <w:rStyle w:val="Hipercze"/>
          </w:rPr>
          <w:t>https://www.bn.org.pl/raporty-bn/stan-czytelnictwa-w-polsce/</w:t>
        </w:r>
      </w:hyperlink>
      <w:r w:rsidR="00400C2E" w:rsidRPr="00DB5890">
        <w:t>)</w:t>
      </w:r>
      <w:r w:rsidR="00C876CB" w:rsidRPr="00DB5890">
        <w:t xml:space="preserve">, </w:t>
      </w:r>
      <w:r w:rsidR="00925548" w:rsidRPr="00DB5890">
        <w:t>szczegółowo przedstawiają metodologię badania i ustalenia empiryczne, zaś w aneksie tabelarycznym – brzmienie pytań wskaźnikowych i rozkłady odpowiedzi.</w:t>
      </w:r>
      <w:r w:rsidR="00AC4F74" w:rsidRPr="00DB5890">
        <w:t xml:space="preserve"> </w:t>
      </w:r>
    </w:p>
    <w:p w14:paraId="279325F6" w14:textId="77777777" w:rsidR="00EB3578" w:rsidRPr="00DB5890" w:rsidRDefault="00EB3578" w:rsidP="00F605D2">
      <w:pPr>
        <w:pStyle w:val="Tekstpodstawowy"/>
        <w:suppressAutoHyphens w:val="0"/>
        <w:spacing w:after="0" w:line="320" w:lineRule="exact"/>
        <w:contextualSpacing/>
        <w:jc w:val="both"/>
      </w:pPr>
    </w:p>
    <w:p w14:paraId="359DE42C" w14:textId="2A4B45D3" w:rsidR="0053454F" w:rsidRPr="00DB5890" w:rsidRDefault="00EB3578" w:rsidP="00F605D2">
      <w:pPr>
        <w:pStyle w:val="Tekstpodstawowy"/>
        <w:suppressAutoHyphens w:val="0"/>
        <w:spacing w:after="0" w:line="320" w:lineRule="exact"/>
        <w:contextualSpacing/>
        <w:jc w:val="both"/>
      </w:pPr>
      <w:r w:rsidRPr="00DB5890">
        <w:t xml:space="preserve">Ze względu na długą tradycję badania i unikatowy charakter zgromadzonych w ten sposób danych jedną z nadrzędnych wartości jest zachowanie porównywalności </w:t>
      </w:r>
      <w:r w:rsidR="00195F22" w:rsidRPr="00DB5890">
        <w:t xml:space="preserve">wyników każdego kolejnego </w:t>
      </w:r>
      <w:r w:rsidR="0053454F" w:rsidRPr="00DB5890">
        <w:t xml:space="preserve">pomiaru z wcześniej zgromadzonymi danymi </w:t>
      </w:r>
      <w:r w:rsidRPr="00DB5890">
        <w:t xml:space="preserve">– zarówno pod względem </w:t>
      </w:r>
      <w:r w:rsidR="00982695" w:rsidRPr="00DB5890">
        <w:t>warunków realizacji wywiadu</w:t>
      </w:r>
      <w:r w:rsidR="0053454F" w:rsidRPr="00DB5890">
        <w:t xml:space="preserve"> kwestionariuszowego, </w:t>
      </w:r>
      <w:r w:rsidR="00982695" w:rsidRPr="00DB5890">
        <w:t xml:space="preserve">sposobu doboru i </w:t>
      </w:r>
      <w:r w:rsidR="00E357F5" w:rsidRPr="00DB5890">
        <w:t xml:space="preserve">parametrów zrealizowanej </w:t>
      </w:r>
      <w:r w:rsidR="00982695" w:rsidRPr="00DB5890">
        <w:t>próby</w:t>
      </w:r>
      <w:r w:rsidR="00633339" w:rsidRPr="00DB5890">
        <w:t>, jak i</w:t>
      </w:r>
      <w:r w:rsidR="00982695" w:rsidRPr="00DB5890">
        <w:t xml:space="preserve"> </w:t>
      </w:r>
      <w:r w:rsidR="0053454F" w:rsidRPr="00DB5890">
        <w:t xml:space="preserve">formatu </w:t>
      </w:r>
      <w:r w:rsidR="00633339" w:rsidRPr="00DB5890">
        <w:t>oraz</w:t>
      </w:r>
      <w:r w:rsidR="0053454F" w:rsidRPr="00DB5890">
        <w:t xml:space="preserve"> struktury bazy danych i </w:t>
      </w:r>
      <w:r w:rsidR="00894687" w:rsidRPr="00DB5890">
        <w:t>raport</w:t>
      </w:r>
      <w:r w:rsidR="0053454F" w:rsidRPr="00DB5890">
        <w:t>ów</w:t>
      </w:r>
      <w:r w:rsidR="00894687" w:rsidRPr="00DB5890">
        <w:t xml:space="preserve"> tabelaryczn</w:t>
      </w:r>
      <w:r w:rsidR="0053454F" w:rsidRPr="00DB5890">
        <w:t>ych</w:t>
      </w:r>
      <w:r w:rsidR="00894687" w:rsidRPr="00DB5890">
        <w:t xml:space="preserve"> będąc</w:t>
      </w:r>
      <w:r w:rsidR="0053454F" w:rsidRPr="00DB5890">
        <w:t xml:space="preserve">ych </w:t>
      </w:r>
      <w:r w:rsidR="00894687" w:rsidRPr="00DB5890">
        <w:t>podstawą p</w:t>
      </w:r>
      <w:r w:rsidR="0053454F" w:rsidRPr="00DB5890">
        <w:t>rzyszłych p</w:t>
      </w:r>
      <w:r w:rsidR="00894687" w:rsidRPr="00DB5890">
        <w:t>orównań</w:t>
      </w:r>
      <w:r w:rsidR="0053454F" w:rsidRPr="00DB5890">
        <w:t>.</w:t>
      </w:r>
      <w:r w:rsidR="00925548" w:rsidRPr="00DB5890">
        <w:t xml:space="preserve"> </w:t>
      </w:r>
      <w:r w:rsidR="001B0F91" w:rsidRPr="00DB5890">
        <w:t>Wykonawca zobowiązuje się przeprowadzić badanie</w:t>
      </w:r>
      <w:r w:rsidR="003602D1" w:rsidRPr="00DB5890">
        <w:t xml:space="preserve"> </w:t>
      </w:r>
      <w:r w:rsidR="001A0EA7" w:rsidRPr="00DB5890">
        <w:t>w trybie ad hoc</w:t>
      </w:r>
      <w:r w:rsidR="001B25A9" w:rsidRPr="00DB5890">
        <w:t>,</w:t>
      </w:r>
      <w:r w:rsidR="00814F76" w:rsidRPr="00DB5890">
        <w:t xml:space="preserve"> </w:t>
      </w:r>
      <w:proofErr w:type="gramStart"/>
      <w:r w:rsidR="00814F76" w:rsidRPr="00DB5890">
        <w:t>przy  doborze</w:t>
      </w:r>
      <w:proofErr w:type="gramEnd"/>
      <w:r w:rsidR="00814F76" w:rsidRPr="00DB5890">
        <w:t xml:space="preserve"> respondentów metodą </w:t>
      </w:r>
      <w:proofErr w:type="spellStart"/>
      <w:r w:rsidR="00814F76" w:rsidRPr="00DB5890">
        <w:t>random</w:t>
      </w:r>
      <w:proofErr w:type="spellEnd"/>
      <w:r w:rsidR="00814F76" w:rsidRPr="00DB5890">
        <w:t xml:space="preserve"> </w:t>
      </w:r>
      <w:proofErr w:type="spellStart"/>
      <w:r w:rsidR="00814F76" w:rsidRPr="00DB5890">
        <w:t>route</w:t>
      </w:r>
      <w:proofErr w:type="spellEnd"/>
      <w:r w:rsidR="00814F76" w:rsidRPr="00DB5890">
        <w:t>,</w:t>
      </w:r>
      <w:r w:rsidR="001A0EA7" w:rsidRPr="00DB5890">
        <w:t xml:space="preserve"> </w:t>
      </w:r>
      <w:r w:rsidR="003602D1" w:rsidRPr="00DB5890">
        <w:rPr>
          <w:bCs/>
        </w:rPr>
        <w:t>na ogólnopolskiej</w:t>
      </w:r>
      <w:r w:rsidR="00814F76" w:rsidRPr="00DB5890">
        <w:rPr>
          <w:bCs/>
        </w:rPr>
        <w:t xml:space="preserve"> i</w:t>
      </w:r>
      <w:r w:rsidR="003602D1" w:rsidRPr="00DB5890">
        <w:rPr>
          <w:bCs/>
        </w:rPr>
        <w:t xml:space="preserve"> reprezentatywnej próbie obywateli Polski w wieku 15 lat i więcej</w:t>
      </w:r>
      <w:r w:rsidR="006D7CDC" w:rsidRPr="00DB5890">
        <w:rPr>
          <w:bCs/>
        </w:rPr>
        <w:t>,</w:t>
      </w:r>
      <w:r w:rsidR="003602D1" w:rsidRPr="00DB5890">
        <w:rPr>
          <w:bCs/>
        </w:rPr>
        <w:t xml:space="preserve"> o liczebności co najmniej 2000</w:t>
      </w:r>
      <w:r w:rsidR="006D7CDC" w:rsidRPr="00DB5890">
        <w:rPr>
          <w:bCs/>
        </w:rPr>
        <w:t xml:space="preserve"> respondentów,</w:t>
      </w:r>
      <w:r w:rsidR="003602D1" w:rsidRPr="00DB5890">
        <w:rPr>
          <w:bCs/>
        </w:rPr>
        <w:t xml:space="preserve"> </w:t>
      </w:r>
      <w:r w:rsidR="001B0F91" w:rsidRPr="00DB5890">
        <w:t>w</w:t>
      </w:r>
      <w:r w:rsidR="00E97612" w:rsidRPr="00DB5890">
        <w:t xml:space="preserve"> </w:t>
      </w:r>
      <w:r w:rsidR="001B0F91" w:rsidRPr="00DB5890">
        <w:t>taki sposób, aby jego rezultaty były porównywalne z</w:t>
      </w:r>
      <w:r w:rsidR="00E97612" w:rsidRPr="00DB5890">
        <w:t> </w:t>
      </w:r>
      <w:r w:rsidR="001B0F91" w:rsidRPr="00DB5890">
        <w:t>wcześniejszymi pomiarami</w:t>
      </w:r>
      <w:r w:rsidR="00B20E4A" w:rsidRPr="00DB5890">
        <w:t xml:space="preserve"> cyklicznego badania czytelnictwa Biblioteki Narodowej</w:t>
      </w:r>
      <w:r w:rsidR="003602D1" w:rsidRPr="00DB5890">
        <w:t xml:space="preserve"> realizowanymi w ramach badań typu omnibusowego</w:t>
      </w:r>
      <w:r w:rsidR="00F4666A" w:rsidRPr="00DB5890">
        <w:t xml:space="preserve"> w latach 2018-2022 oraz w trybie ad hoc w</w:t>
      </w:r>
      <w:r w:rsidR="00814F76" w:rsidRPr="00DB5890">
        <w:t xml:space="preserve"> latach</w:t>
      </w:r>
      <w:r w:rsidR="00EA1721" w:rsidRPr="00DB5890">
        <w:t> </w:t>
      </w:r>
      <w:r w:rsidR="00F4666A" w:rsidRPr="00DB5890">
        <w:t>2023</w:t>
      </w:r>
      <w:r w:rsidR="00814F76" w:rsidRPr="00DB5890">
        <w:t>-2024</w:t>
      </w:r>
      <w:r w:rsidR="00F4666A" w:rsidRPr="00DB5890">
        <w:t>.</w:t>
      </w:r>
      <w:r w:rsidR="001B0F91" w:rsidRPr="00DB5890">
        <w:t xml:space="preserve"> </w:t>
      </w:r>
    </w:p>
    <w:p w14:paraId="4D61F6BC" w14:textId="77777777" w:rsidR="003602D1" w:rsidRPr="00DB5890" w:rsidRDefault="003602D1" w:rsidP="00F605D2">
      <w:pPr>
        <w:pStyle w:val="Tekstpodstawowy"/>
        <w:suppressAutoHyphens w:val="0"/>
        <w:spacing w:after="0" w:line="320" w:lineRule="exact"/>
        <w:contextualSpacing/>
        <w:jc w:val="both"/>
      </w:pPr>
    </w:p>
    <w:p w14:paraId="77E65245" w14:textId="77777777" w:rsidR="00124B21" w:rsidRPr="00DB5890" w:rsidRDefault="00124B21" w:rsidP="00F605D2">
      <w:pPr>
        <w:pStyle w:val="Tekstpodstawowy"/>
        <w:suppressAutoHyphens w:val="0"/>
        <w:spacing w:after="0" w:line="320" w:lineRule="exact"/>
        <w:contextualSpacing/>
        <w:jc w:val="both"/>
      </w:pPr>
    </w:p>
    <w:p w14:paraId="0CA932BF" w14:textId="77777777" w:rsidR="009D2BEA" w:rsidRPr="00DB5890" w:rsidRDefault="009D2BEA" w:rsidP="00F605D2">
      <w:pPr>
        <w:pStyle w:val="Tekstpodstawowy"/>
        <w:numPr>
          <w:ilvl w:val="0"/>
          <w:numId w:val="2"/>
        </w:numPr>
        <w:suppressAutoHyphens w:val="0"/>
        <w:spacing w:after="0" w:line="320" w:lineRule="exact"/>
        <w:ind w:left="567" w:hanging="567"/>
        <w:contextualSpacing/>
        <w:jc w:val="both"/>
        <w:rPr>
          <w:b/>
          <w:color w:val="000000"/>
        </w:rPr>
      </w:pPr>
      <w:r w:rsidRPr="00DB5890">
        <w:rPr>
          <w:b/>
          <w:color w:val="000000"/>
        </w:rPr>
        <w:t>Przedmiot zamówienia</w:t>
      </w:r>
    </w:p>
    <w:p w14:paraId="3DC4F488" w14:textId="77777777" w:rsidR="003C65F7" w:rsidRPr="00DB5890" w:rsidRDefault="003C65F7" w:rsidP="00F605D2">
      <w:pPr>
        <w:pStyle w:val="Tekstpodstawowy"/>
        <w:widowControl/>
        <w:suppressAutoHyphens w:val="0"/>
        <w:spacing w:after="0" w:line="320" w:lineRule="exact"/>
        <w:contextualSpacing/>
        <w:jc w:val="both"/>
        <w:rPr>
          <w:color w:val="000000"/>
        </w:rPr>
      </w:pPr>
    </w:p>
    <w:p w14:paraId="246E370B" w14:textId="7FC9A205" w:rsidR="00EE5C3C" w:rsidRPr="00DB5890" w:rsidRDefault="009D2BEA" w:rsidP="00A95E66">
      <w:pPr>
        <w:spacing w:line="320" w:lineRule="exact"/>
        <w:contextualSpacing/>
        <w:jc w:val="both"/>
      </w:pPr>
      <w:r w:rsidRPr="00DB5890">
        <w:rPr>
          <w:color w:val="000000"/>
        </w:rPr>
        <w:t xml:space="preserve">Przedmiotem </w:t>
      </w:r>
      <w:r w:rsidR="003C65F7" w:rsidRPr="00DB5890">
        <w:t xml:space="preserve">zamówienia </w:t>
      </w:r>
      <w:r w:rsidR="00E0349E" w:rsidRPr="00DB5890">
        <w:t>jest</w:t>
      </w:r>
      <w:r w:rsidR="000C4E38" w:rsidRPr="00DB5890">
        <w:t>:</w:t>
      </w:r>
      <w:r w:rsidR="00E0349E" w:rsidRPr="00DB5890">
        <w:t xml:space="preserve"> </w:t>
      </w:r>
    </w:p>
    <w:p w14:paraId="514F6008" w14:textId="5E8E1AC2" w:rsidR="00A0173C" w:rsidRPr="00DB5890" w:rsidRDefault="00A0173C" w:rsidP="00F605D2">
      <w:pPr>
        <w:pStyle w:val="Akapitzlist"/>
        <w:numPr>
          <w:ilvl w:val="0"/>
          <w:numId w:val="28"/>
        </w:numPr>
        <w:spacing w:after="0" w:line="320" w:lineRule="exact"/>
        <w:jc w:val="both"/>
        <w:rPr>
          <w:rFonts w:ascii="Times New Roman" w:hAnsi="Times New Roman"/>
          <w:sz w:val="24"/>
          <w:szCs w:val="24"/>
        </w:rPr>
      </w:pPr>
      <w:r w:rsidRPr="00DB5890">
        <w:rPr>
          <w:rFonts w:ascii="Times New Roman" w:hAnsi="Times New Roman"/>
          <w:sz w:val="24"/>
          <w:szCs w:val="24"/>
        </w:rPr>
        <w:t xml:space="preserve">przeprowadzenie w trybie ad hoc, przy doborze respondentów metodą </w:t>
      </w:r>
      <w:proofErr w:type="spellStart"/>
      <w:r w:rsidRPr="00DB5890">
        <w:rPr>
          <w:rFonts w:ascii="Times New Roman" w:hAnsi="Times New Roman"/>
          <w:i/>
          <w:iCs/>
          <w:sz w:val="24"/>
          <w:szCs w:val="24"/>
        </w:rPr>
        <w:t>random</w:t>
      </w:r>
      <w:proofErr w:type="spellEnd"/>
      <w:r w:rsidRPr="00DB5890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DB5890">
        <w:rPr>
          <w:rFonts w:ascii="Times New Roman" w:hAnsi="Times New Roman"/>
          <w:i/>
          <w:iCs/>
          <w:sz w:val="24"/>
          <w:szCs w:val="24"/>
        </w:rPr>
        <w:t>route</w:t>
      </w:r>
      <w:proofErr w:type="spellEnd"/>
      <w:r w:rsidRPr="00DB5890">
        <w:rPr>
          <w:rFonts w:ascii="Times New Roman" w:hAnsi="Times New Roman"/>
          <w:i/>
          <w:iCs/>
          <w:sz w:val="24"/>
          <w:szCs w:val="24"/>
        </w:rPr>
        <w:t>,</w:t>
      </w:r>
      <w:r w:rsidRPr="00DB5890">
        <w:rPr>
          <w:rFonts w:ascii="Times New Roman" w:hAnsi="Times New Roman"/>
          <w:sz w:val="24"/>
          <w:szCs w:val="24"/>
        </w:rPr>
        <w:t xml:space="preserve"> ilościowego badania czytelnictwa książek metodą CAPI (</w:t>
      </w:r>
      <w:proofErr w:type="spellStart"/>
      <w:r w:rsidRPr="00DB5890">
        <w:rPr>
          <w:rFonts w:ascii="Times New Roman" w:hAnsi="Times New Roman"/>
          <w:sz w:val="24"/>
          <w:szCs w:val="24"/>
        </w:rPr>
        <w:t>Computer</w:t>
      </w:r>
      <w:proofErr w:type="spellEnd"/>
      <w:r w:rsidRPr="00DB589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B5890">
        <w:rPr>
          <w:rFonts w:ascii="Times New Roman" w:hAnsi="Times New Roman"/>
          <w:sz w:val="24"/>
          <w:szCs w:val="24"/>
        </w:rPr>
        <w:t>Assisted</w:t>
      </w:r>
      <w:proofErr w:type="spellEnd"/>
      <w:r w:rsidRPr="00DB5890">
        <w:rPr>
          <w:rFonts w:ascii="Times New Roman" w:hAnsi="Times New Roman"/>
          <w:sz w:val="24"/>
          <w:szCs w:val="24"/>
        </w:rPr>
        <w:t xml:space="preserve"> Personal Interview) na ogólnopolskiej próbie reprezentatywnej respondentów – obywateli Polski w wieku 15 lat i więcej, o liczebności co najmniej 2000 (słownie: dwóch tysięcy) respondentów, zwanej dalej „reprezentatywną próbą ogólnopolską”;   </w:t>
      </w:r>
    </w:p>
    <w:p w14:paraId="6D23E507" w14:textId="08C8A7D7" w:rsidR="00A0173C" w:rsidRPr="00DB5890" w:rsidRDefault="00A0173C" w:rsidP="00F605D2">
      <w:pPr>
        <w:pStyle w:val="Akapitzlist"/>
        <w:numPr>
          <w:ilvl w:val="0"/>
          <w:numId w:val="28"/>
        </w:numPr>
        <w:spacing w:after="0" w:line="320" w:lineRule="exact"/>
        <w:jc w:val="both"/>
        <w:rPr>
          <w:rFonts w:ascii="Times New Roman" w:hAnsi="Times New Roman"/>
          <w:sz w:val="24"/>
          <w:szCs w:val="24"/>
        </w:rPr>
      </w:pPr>
      <w:r w:rsidRPr="00DB5890">
        <w:rPr>
          <w:rFonts w:ascii="Times New Roman" w:hAnsi="Times New Roman"/>
          <w:sz w:val="24"/>
          <w:szCs w:val="24"/>
        </w:rPr>
        <w:t>dostarczenie Zamawiającemu wyników badania, o którym mowa w pkt 1, tj.:</w:t>
      </w:r>
    </w:p>
    <w:p w14:paraId="15163163" w14:textId="4B10B8D4" w:rsidR="00A0173C" w:rsidRPr="00DB5890" w:rsidRDefault="00A0173C" w:rsidP="00F605D2">
      <w:pPr>
        <w:pStyle w:val="Tekstpodstawowy"/>
        <w:widowControl/>
        <w:numPr>
          <w:ilvl w:val="0"/>
          <w:numId w:val="24"/>
        </w:numPr>
        <w:suppressAutoHyphens w:val="0"/>
        <w:spacing w:after="0" w:line="320" w:lineRule="exact"/>
        <w:ind w:left="714" w:hanging="357"/>
        <w:contextualSpacing/>
        <w:jc w:val="both"/>
      </w:pPr>
      <w:r w:rsidRPr="00DB5890">
        <w:t xml:space="preserve">bazy danych, zawierającej zakodowane odpowiedzi respondentów na pytania </w:t>
      </w:r>
      <w:bookmarkStart w:id="0" w:name="_Hlk79598478"/>
      <w:r w:rsidRPr="00DB5890">
        <w:t xml:space="preserve">kwestionariusza przekazanego Wykonawcy przez Zamawiającego </w:t>
      </w:r>
      <w:bookmarkEnd w:id="0"/>
      <w:r w:rsidRPr="00DB5890">
        <w:t xml:space="preserve">(stanowiącego załącznik nr 1 do umowy), przygotowanej w formacie bezstratnie odczytywanym przez </w:t>
      </w:r>
      <w:r w:rsidRPr="00DB5890">
        <w:lastRenderedPageBreak/>
        <w:t>program IBM SPSS, wykorzystywany przez Zamawiającego do analiz statystycznych, i w formacie Excel, przy czym baza danych:</w:t>
      </w:r>
    </w:p>
    <w:p w14:paraId="0F714F8D" w14:textId="77777777" w:rsidR="00A0173C" w:rsidRPr="00DB5890" w:rsidRDefault="00A0173C" w:rsidP="00F605D2">
      <w:pPr>
        <w:pStyle w:val="Tekstpodstawowy"/>
        <w:widowControl/>
        <w:numPr>
          <w:ilvl w:val="0"/>
          <w:numId w:val="15"/>
        </w:numPr>
        <w:suppressAutoHyphens w:val="0"/>
        <w:spacing w:after="0" w:line="320" w:lineRule="exact"/>
        <w:ind w:left="1077" w:hanging="357"/>
        <w:contextualSpacing/>
        <w:jc w:val="both"/>
      </w:pPr>
      <w:r w:rsidRPr="00DB5890">
        <w:t>będzie zawierać wyniki wyrażone w liczbach (w przypadku pytań zamkniętych) oraz treść pól tekstowych (w przypadku pytań otwartych) wraz z tekstowymi opisami wartości liczbowych (</w:t>
      </w:r>
      <w:proofErr w:type="spellStart"/>
      <w:r w:rsidRPr="00DB5890">
        <w:t>labelkami</w:t>
      </w:r>
      <w:proofErr w:type="spellEnd"/>
      <w:r w:rsidRPr="00DB5890">
        <w:t>), nazwami i opisami zmiennych oraz dokładnym brzmieniem użytych pytań;</w:t>
      </w:r>
    </w:p>
    <w:p w14:paraId="09058AA0" w14:textId="77777777" w:rsidR="00A0173C" w:rsidRPr="00DB5890" w:rsidRDefault="00A0173C" w:rsidP="00F605D2">
      <w:pPr>
        <w:pStyle w:val="Tekstpodstawowy"/>
        <w:widowControl/>
        <w:numPr>
          <w:ilvl w:val="0"/>
          <w:numId w:val="15"/>
        </w:numPr>
        <w:suppressAutoHyphens w:val="0"/>
        <w:spacing w:after="0" w:line="320" w:lineRule="exact"/>
        <w:ind w:left="1077" w:hanging="357"/>
        <w:contextualSpacing/>
        <w:jc w:val="both"/>
      </w:pPr>
      <w:r w:rsidRPr="00DB5890">
        <w:t xml:space="preserve">zostanie zanonimizowana – tzn. pozbawiona jakichkolwiek danych osobowych pozwalających na ustalenie tożsamości poszczególnych respondentów lub ankieterów, z zastrzeżeniem </w:t>
      </w:r>
      <w:proofErr w:type="spellStart"/>
      <w:r w:rsidRPr="00DB5890">
        <w:t>tiret</w:t>
      </w:r>
      <w:proofErr w:type="spellEnd"/>
      <w:r w:rsidRPr="00DB5890">
        <w:t xml:space="preserve"> trzecie i czwarte;</w:t>
      </w:r>
    </w:p>
    <w:p w14:paraId="34A3CAA8" w14:textId="77777777" w:rsidR="00A0173C" w:rsidRPr="00DB5890" w:rsidRDefault="00A0173C" w:rsidP="00F605D2">
      <w:pPr>
        <w:pStyle w:val="Tekstpodstawowy"/>
        <w:widowControl/>
        <w:numPr>
          <w:ilvl w:val="0"/>
          <w:numId w:val="15"/>
        </w:numPr>
        <w:suppressAutoHyphens w:val="0"/>
        <w:spacing w:after="0" w:line="320" w:lineRule="exact"/>
        <w:ind w:left="1077" w:hanging="357"/>
        <w:contextualSpacing/>
        <w:jc w:val="both"/>
      </w:pPr>
      <w:r w:rsidRPr="00DB5890">
        <w:t>będzie umożliwiać identyfikację wywiadu kwestionariuszowego CAPI poprzez oznaczenie go unikalnym numerem;</w:t>
      </w:r>
    </w:p>
    <w:p w14:paraId="0AA26128" w14:textId="77777777" w:rsidR="00A0173C" w:rsidRPr="00DB5890" w:rsidRDefault="00A0173C" w:rsidP="00F605D2">
      <w:pPr>
        <w:pStyle w:val="Tekstpodstawowy"/>
        <w:widowControl/>
        <w:numPr>
          <w:ilvl w:val="0"/>
          <w:numId w:val="15"/>
        </w:numPr>
        <w:suppressAutoHyphens w:val="0"/>
        <w:spacing w:after="0" w:line="320" w:lineRule="exact"/>
        <w:ind w:left="1077" w:hanging="357"/>
        <w:contextualSpacing/>
        <w:jc w:val="both"/>
      </w:pPr>
      <w:r w:rsidRPr="00DB5890">
        <w:t>będzie umożliwiać identyfikację numerów ankieterów;</w:t>
      </w:r>
    </w:p>
    <w:p w14:paraId="1275F202" w14:textId="5B8F7B33" w:rsidR="00A0173C" w:rsidRPr="00DB5890" w:rsidRDefault="00A0173C" w:rsidP="00F605D2">
      <w:pPr>
        <w:pStyle w:val="Tekstpodstawowy"/>
        <w:widowControl/>
        <w:numPr>
          <w:ilvl w:val="0"/>
          <w:numId w:val="15"/>
        </w:numPr>
        <w:suppressAutoHyphens w:val="0"/>
        <w:spacing w:after="0" w:line="320" w:lineRule="exact"/>
        <w:ind w:left="1077" w:hanging="357"/>
        <w:contextualSpacing/>
        <w:jc w:val="both"/>
      </w:pPr>
      <w:r w:rsidRPr="00DB5890">
        <w:t xml:space="preserve">będzie zawierać zmienne utworzone z pytań kwestionariusza, pytań </w:t>
      </w:r>
      <w:proofErr w:type="spellStart"/>
      <w:r w:rsidRPr="00DB5890">
        <w:t>metryczkowych</w:t>
      </w:r>
      <w:proofErr w:type="spellEnd"/>
      <w:r w:rsidRPr="00DB5890">
        <w:t xml:space="preserve"> oraz dodatkowych zmiennych, dotyczących pracy ankietera i przebiegu wywiadu kwestionariuszowego CAPI, wskazanych w załączniku nr 1 do </w:t>
      </w:r>
      <w:r w:rsidR="0025665D">
        <w:t>u</w:t>
      </w:r>
      <w:r w:rsidRPr="00DB5890">
        <w:t>mowy;</w:t>
      </w:r>
    </w:p>
    <w:p w14:paraId="51D1EC39" w14:textId="77777777" w:rsidR="00A0173C" w:rsidRPr="00DB5890" w:rsidRDefault="00A0173C" w:rsidP="00F605D2">
      <w:pPr>
        <w:pStyle w:val="Tekstpodstawowy"/>
        <w:widowControl/>
        <w:numPr>
          <w:ilvl w:val="0"/>
          <w:numId w:val="15"/>
        </w:numPr>
        <w:suppressAutoHyphens w:val="0"/>
        <w:spacing w:after="0" w:line="320" w:lineRule="exact"/>
        <w:ind w:left="1077" w:hanging="357"/>
        <w:contextualSpacing/>
        <w:jc w:val="both"/>
      </w:pPr>
      <w:r w:rsidRPr="00DB5890">
        <w:t>będzie zawierać zmienną filtrującą, identyfikującą wywiady kwestionariuszowe CAPI skontrolowane przez Wykonawcę w ramach terenowych metod kontroli, oraz pozostałe zmienne utworzone z pytań kontrolnych, zadanych w trakcie wywiadów kontrolujących pracę ankieterów oraz prawidłowość przeprowadzenia wywiadów kwestionariuszowych CAPI i zgodność ich przebiegu z wytycznymi Zamawiającego (zwanych dalej „wywiadami kontrolującymi”);</w:t>
      </w:r>
    </w:p>
    <w:p w14:paraId="7D603B11" w14:textId="3C231EA7" w:rsidR="00A0173C" w:rsidRPr="00DB5890" w:rsidRDefault="00A0173C" w:rsidP="00F605D2">
      <w:pPr>
        <w:pStyle w:val="Tekstpodstawowy"/>
        <w:widowControl/>
        <w:numPr>
          <w:ilvl w:val="0"/>
          <w:numId w:val="15"/>
        </w:numPr>
        <w:suppressAutoHyphens w:val="0"/>
        <w:spacing w:after="0" w:line="320" w:lineRule="exact"/>
        <w:ind w:left="1077" w:hanging="357"/>
        <w:contextualSpacing/>
        <w:jc w:val="both"/>
      </w:pPr>
      <w:r w:rsidRPr="00DB5890">
        <w:t>będzie zawierać wagi (populacyjne i procentowe), korygujące strukturę próby pod względem płci, wieku, wielkości miejsca zamieszkania oraz poziomu wykształcenia do najbardziej aktualnych danych GUS dotyczących populacji polskiej w wieku 15</w:t>
      </w:r>
      <w:r w:rsidR="0025665D">
        <w:t> </w:t>
      </w:r>
      <w:r w:rsidRPr="00DB5890">
        <w:t>lat i więcej;</w:t>
      </w:r>
    </w:p>
    <w:p w14:paraId="6FC6FEBF" w14:textId="198A6789" w:rsidR="00A0173C" w:rsidRPr="00DB5890" w:rsidRDefault="00A0173C" w:rsidP="00F605D2">
      <w:pPr>
        <w:pStyle w:val="Tekstpodstawowy"/>
        <w:widowControl/>
        <w:numPr>
          <w:ilvl w:val="0"/>
          <w:numId w:val="24"/>
        </w:numPr>
        <w:suppressAutoHyphens w:val="0"/>
        <w:spacing w:after="0" w:line="320" w:lineRule="exact"/>
        <w:ind w:left="714" w:hanging="357"/>
        <w:contextualSpacing/>
        <w:jc w:val="both"/>
      </w:pPr>
      <w:bookmarkStart w:id="1" w:name="_Hlk178164801"/>
      <w:r w:rsidRPr="00DB5890">
        <w:t>zbioru plików dźwiękowych, zapisanych w formacie zapisu i odczytu danych możliwym do odtworzenia na komputerze wyposażonym w system operacyjny Microsoft Windows z programem Windows Media Player, bez konieczności instalowania dodatkowego oprogramowania (w tym plug-inów), zawierających nagrania dźwiękowe wszystkich przeprowadzonych wywiadów kwestionariuszowych CAPI, przy czym:</w:t>
      </w:r>
    </w:p>
    <w:p w14:paraId="4027E417" w14:textId="77777777" w:rsidR="00A0173C" w:rsidRPr="00DB5890" w:rsidRDefault="00A0173C" w:rsidP="00F605D2">
      <w:pPr>
        <w:pStyle w:val="Tekstpodstawowy"/>
        <w:widowControl/>
        <w:numPr>
          <w:ilvl w:val="0"/>
          <w:numId w:val="23"/>
        </w:numPr>
        <w:suppressAutoHyphens w:val="0"/>
        <w:spacing w:after="0" w:line="320" w:lineRule="exact"/>
        <w:ind w:left="1077" w:hanging="357"/>
        <w:contextualSpacing/>
        <w:jc w:val="both"/>
      </w:pPr>
      <w:r w:rsidRPr="00DB5890">
        <w:t>przebieg każdego wywiadu kwestionariuszowego CAPI będzie zarejestrowany w całości;</w:t>
      </w:r>
    </w:p>
    <w:p w14:paraId="55662630" w14:textId="77777777" w:rsidR="00A0173C" w:rsidRPr="00DB5890" w:rsidRDefault="00A0173C" w:rsidP="00F605D2">
      <w:pPr>
        <w:pStyle w:val="Tekstpodstawowy"/>
        <w:widowControl/>
        <w:numPr>
          <w:ilvl w:val="0"/>
          <w:numId w:val="23"/>
        </w:numPr>
        <w:suppressAutoHyphens w:val="0"/>
        <w:spacing w:after="0" w:line="320" w:lineRule="exact"/>
        <w:ind w:left="1077" w:hanging="357"/>
        <w:contextualSpacing/>
        <w:jc w:val="both"/>
      </w:pPr>
      <w:r w:rsidRPr="00DB5890">
        <w:t>nazwa każdego pliku dźwiękowego będzie zawierać unikalny numer wywiadu kwestionariuszowego CAPI, zapisanego w tym pliku, którym ten wywiad będzie oznaczony w bazie danych, o której mowa w lit. a;</w:t>
      </w:r>
    </w:p>
    <w:p w14:paraId="4AD3E57D" w14:textId="77777777" w:rsidR="00A0173C" w:rsidRPr="00DB5890" w:rsidRDefault="00A0173C" w:rsidP="00F605D2">
      <w:pPr>
        <w:pStyle w:val="Tekstpodstawowy"/>
        <w:widowControl/>
        <w:numPr>
          <w:ilvl w:val="0"/>
          <w:numId w:val="23"/>
        </w:numPr>
        <w:suppressAutoHyphens w:val="0"/>
        <w:spacing w:after="0" w:line="320" w:lineRule="exact"/>
        <w:ind w:left="1077" w:hanging="357"/>
        <w:contextualSpacing/>
        <w:jc w:val="both"/>
      </w:pPr>
      <w:r w:rsidRPr="00DB5890">
        <w:t xml:space="preserve">w przypadku gdy nagranie dźwiękowe tego samego wywiadu kwestionariuszowego CAPI będzie zapisane w kilku plikach dźwiękowych, wszystkie pliki zawierające nagranie dźwiękowe tego samego wywiadu kwestionariuszowego CAPI będą umieszczone w jednym, osobnym </w:t>
      </w:r>
      <w:r w:rsidRPr="00DB5890">
        <w:rPr>
          <w:rFonts w:eastAsia="Arial"/>
        </w:rPr>
        <w:t xml:space="preserve">folderze, oznaczonym unikalnym numerem wywiadu kwestionariuszowego CAPI, zapisanego w tych plikach, którym ten wywiad będzie oznaczony w bazie danych, o której mowa w lit. a; </w:t>
      </w:r>
    </w:p>
    <w:p w14:paraId="3E17D563" w14:textId="77777777" w:rsidR="00A0173C" w:rsidRPr="00DB5890" w:rsidRDefault="00A0173C" w:rsidP="00F605D2">
      <w:pPr>
        <w:pStyle w:val="Tekstpodstawowy"/>
        <w:widowControl/>
        <w:numPr>
          <w:ilvl w:val="0"/>
          <w:numId w:val="23"/>
        </w:numPr>
        <w:suppressAutoHyphens w:val="0"/>
        <w:spacing w:after="0" w:line="320" w:lineRule="exact"/>
        <w:ind w:left="1077" w:hanging="357"/>
        <w:contextualSpacing/>
        <w:jc w:val="both"/>
      </w:pPr>
      <w:r w:rsidRPr="00DB5890">
        <w:rPr>
          <w:rFonts w:eastAsia="SimSun"/>
        </w:rPr>
        <w:t xml:space="preserve">jakość każdego nagrania dźwiękowego będzie wystarczająca </w:t>
      </w:r>
      <w:r w:rsidRPr="00DB5890">
        <w:t xml:space="preserve">do rozpoznania słów wypowiadanych przez ankietera i respondenta; </w:t>
      </w:r>
    </w:p>
    <w:p w14:paraId="3361FCCD" w14:textId="77777777" w:rsidR="00A0173C" w:rsidRPr="00DB5890" w:rsidRDefault="00A0173C" w:rsidP="00F605D2">
      <w:pPr>
        <w:pStyle w:val="Tekstpodstawowy"/>
        <w:widowControl/>
        <w:numPr>
          <w:ilvl w:val="0"/>
          <w:numId w:val="24"/>
        </w:numPr>
        <w:suppressAutoHyphens w:val="0"/>
        <w:spacing w:after="0" w:line="320" w:lineRule="exact"/>
        <w:ind w:left="714" w:hanging="357"/>
        <w:contextualSpacing/>
        <w:jc w:val="both"/>
      </w:pPr>
      <w:r w:rsidRPr="00DB5890">
        <w:lastRenderedPageBreak/>
        <w:t>raportu technicznego zawierającego:</w:t>
      </w:r>
    </w:p>
    <w:p w14:paraId="512C0309" w14:textId="71A8B851" w:rsidR="00A0173C" w:rsidRPr="00DB5890" w:rsidRDefault="00A0173C" w:rsidP="00F605D2">
      <w:pPr>
        <w:pStyle w:val="Tekstpodstawowy"/>
        <w:widowControl/>
        <w:numPr>
          <w:ilvl w:val="0"/>
          <w:numId w:val="16"/>
        </w:numPr>
        <w:suppressAutoHyphens w:val="0"/>
        <w:spacing w:after="0" w:line="320" w:lineRule="exact"/>
        <w:ind w:left="1077" w:hanging="357"/>
        <w:contextualSpacing/>
        <w:jc w:val="both"/>
      </w:pPr>
      <w:r w:rsidRPr="00DB5890">
        <w:t>szczegółowy opis sposobu losowania, doboru i ważenia próby, o której mowa w pkt 1 – potwierdzający spełnienie warunków określonych w § 2 ust. 1 pkt 5</w:t>
      </w:r>
      <w:r w:rsidR="005817B2">
        <w:t xml:space="preserve"> umowy</w:t>
      </w:r>
      <w:r w:rsidRPr="00DB5890">
        <w:t xml:space="preserve">; </w:t>
      </w:r>
    </w:p>
    <w:p w14:paraId="207D63D0" w14:textId="77777777" w:rsidR="00A0173C" w:rsidRPr="00DB5890" w:rsidRDefault="00A0173C" w:rsidP="00F605D2">
      <w:pPr>
        <w:pStyle w:val="Tekstpodstawowy"/>
        <w:widowControl/>
        <w:numPr>
          <w:ilvl w:val="0"/>
          <w:numId w:val="16"/>
        </w:numPr>
        <w:suppressAutoHyphens w:val="0"/>
        <w:spacing w:after="0" w:line="320" w:lineRule="exact"/>
        <w:ind w:left="1077" w:hanging="357"/>
        <w:contextualSpacing/>
        <w:jc w:val="both"/>
      </w:pPr>
      <w:r w:rsidRPr="00DB5890">
        <w:t xml:space="preserve">szczegółowy opis przebiegu badania w terenie oraz rozkład podstawowych cech społeczno-demograficznych w próbie, o której mowa w pkt 1, w odniesieniu do parametrów populacji – potwierdzający reprezentatywność próby zrealizowanej przez Wykonawcę; </w:t>
      </w:r>
    </w:p>
    <w:p w14:paraId="056AD97D" w14:textId="14918B7C" w:rsidR="00A0173C" w:rsidRPr="00DB5890" w:rsidRDefault="00A0173C" w:rsidP="00F605D2">
      <w:pPr>
        <w:pStyle w:val="Tekstpodstawowy"/>
        <w:widowControl/>
        <w:numPr>
          <w:ilvl w:val="0"/>
          <w:numId w:val="16"/>
        </w:numPr>
        <w:suppressAutoHyphens w:val="0"/>
        <w:spacing w:after="0" w:line="320" w:lineRule="exact"/>
        <w:ind w:left="1077" w:hanging="357"/>
        <w:contextualSpacing/>
        <w:jc w:val="both"/>
      </w:pPr>
      <w:r w:rsidRPr="00DB5890">
        <w:t xml:space="preserve">szczegółowy opis terenowych i </w:t>
      </w:r>
      <w:proofErr w:type="spellStart"/>
      <w:r w:rsidRPr="00DB5890">
        <w:t>nieterenowych</w:t>
      </w:r>
      <w:proofErr w:type="spellEnd"/>
      <w:r w:rsidRPr="00DB5890">
        <w:t xml:space="preserve"> metod kontroli zastosowanych przez Wykonawcę w celu zagwarantowania najwyższych standardów pracy ankieterów oraz prawidłowości przeprowadzenia wywiadów kwestionariuszowych CAPI i</w:t>
      </w:r>
      <w:r w:rsidR="00BE115C">
        <w:t> </w:t>
      </w:r>
      <w:r w:rsidRPr="00DB5890">
        <w:t xml:space="preserve">zgodności ich przebiegu z wytycznymi Zamawiającego, zawartymi w załączniku nr 2 do </w:t>
      </w:r>
      <w:r w:rsidR="00BE115C">
        <w:t>u</w:t>
      </w:r>
      <w:r w:rsidRPr="00DB5890">
        <w:t>mowy;</w:t>
      </w:r>
    </w:p>
    <w:p w14:paraId="6F26495A" w14:textId="2EA0D1A4" w:rsidR="00A0173C" w:rsidRPr="00DB5890" w:rsidRDefault="00A0173C" w:rsidP="00F605D2">
      <w:pPr>
        <w:pStyle w:val="Tekstpodstawowy"/>
        <w:widowControl/>
        <w:numPr>
          <w:ilvl w:val="0"/>
          <w:numId w:val="16"/>
        </w:numPr>
        <w:suppressAutoHyphens w:val="0"/>
        <w:spacing w:after="0" w:line="320" w:lineRule="exact"/>
        <w:ind w:left="1077" w:hanging="357"/>
        <w:contextualSpacing/>
        <w:jc w:val="both"/>
      </w:pPr>
      <w:r w:rsidRPr="00DB5890">
        <w:t xml:space="preserve">szczegółowe wyniki kontroli przeprowadzonej przez Wykonawcę, weryfikującej pracę ankieterów oraz prawidłowość przeprowadzenia wywiadów kwestionariuszowych CAPI i zgodność ich przebiegu z wytycznymi Zamawiającego – potwierdzające, że wywiady kontrolujące objęły nie mniej niż 10% ogółu wywiadów kwestionariuszowych CAPI przeprowadzonych na reprezentatywnej próbie ogólnopolskiej i że Wykonawca przeprowadził wywiady kontrolujące zgodnie z wytycznymi i  pytaniami kontrolnymi Zamawiającego, zawartymi w załączniku nr 2 do </w:t>
      </w:r>
      <w:r w:rsidR="00BE115C">
        <w:t>u</w:t>
      </w:r>
      <w:r w:rsidRPr="00DB5890">
        <w:t>mowy;</w:t>
      </w:r>
    </w:p>
    <w:p w14:paraId="2AD903B3" w14:textId="174B6931" w:rsidR="00A0173C" w:rsidRPr="00DB5890" w:rsidRDefault="00A0173C" w:rsidP="00F605D2">
      <w:pPr>
        <w:pStyle w:val="Tekstpodstawowy"/>
        <w:widowControl/>
        <w:numPr>
          <w:ilvl w:val="0"/>
          <w:numId w:val="16"/>
        </w:numPr>
        <w:suppressAutoHyphens w:val="0"/>
        <w:spacing w:after="0" w:line="320" w:lineRule="exact"/>
        <w:ind w:left="1077" w:hanging="357"/>
        <w:contextualSpacing/>
        <w:jc w:val="both"/>
      </w:pPr>
      <w:r w:rsidRPr="00DB5890">
        <w:t xml:space="preserve">tabele rozkładów liczebności i częstości odpowiedzi na każde z pytań zamkniętych kwestionariusza, w dekompozycji na wszystkie zmienne </w:t>
      </w:r>
      <w:proofErr w:type="spellStart"/>
      <w:r w:rsidRPr="00DB5890">
        <w:t>metryczkowe</w:t>
      </w:r>
      <w:proofErr w:type="spellEnd"/>
      <w:r w:rsidRPr="00DB5890">
        <w:t xml:space="preserve"> oraz zmienne – w wersji ważonej i nieważonej – wskazane przez Zamawiającego po weryfikacji przez Zamawiającego bazy danych zgodnie z § </w:t>
      </w:r>
      <w:r w:rsidRPr="00DB5890">
        <w:rPr>
          <w:color w:val="000000" w:themeColor="text1"/>
        </w:rPr>
        <w:t>3</w:t>
      </w:r>
      <w:r w:rsidRPr="00DB5890">
        <w:rPr>
          <w:color w:val="FF0000"/>
        </w:rPr>
        <w:t xml:space="preserve"> </w:t>
      </w:r>
      <w:r w:rsidRPr="00DB5890">
        <w:t>ust. 7</w:t>
      </w:r>
      <w:r w:rsidR="000720E6">
        <w:t xml:space="preserve"> umowy</w:t>
      </w:r>
      <w:r w:rsidRPr="00DB5890">
        <w:t xml:space="preserve">, przy czym komórki tabel </w:t>
      </w:r>
      <w:proofErr w:type="spellStart"/>
      <w:r w:rsidRPr="00DB5890">
        <w:t>wielodzielczych</w:t>
      </w:r>
      <w:proofErr w:type="spellEnd"/>
      <w:r w:rsidRPr="00DB5890">
        <w:t xml:space="preserve"> wyróżniające się na poziomie istotności statystycznej na poziomie 0,05 zostaną oznaczone w czytelny graficznie sposób.</w:t>
      </w:r>
    </w:p>
    <w:bookmarkEnd w:id="1"/>
    <w:p w14:paraId="626FA332" w14:textId="77777777" w:rsidR="00A0173C" w:rsidRPr="00DB5890" w:rsidRDefault="00A0173C" w:rsidP="00A95E66">
      <w:pPr>
        <w:pStyle w:val="Tekstpodstawowy"/>
        <w:spacing w:after="0" w:line="320" w:lineRule="exact"/>
        <w:ind w:left="720"/>
        <w:contextualSpacing/>
        <w:jc w:val="both"/>
      </w:pPr>
      <w:r w:rsidRPr="00DB5890">
        <w:t>Wykonawca zapewni we własnym zakresie opracowanie redakcyjne i graficzne raportu wraz ze wszystkimi tabelami, wykresami i grafikami.</w:t>
      </w:r>
    </w:p>
    <w:p w14:paraId="311D1F76" w14:textId="77777777" w:rsidR="003602D1" w:rsidRPr="00DB5890" w:rsidRDefault="003602D1" w:rsidP="00A95E66">
      <w:pPr>
        <w:spacing w:line="320" w:lineRule="exact"/>
        <w:contextualSpacing/>
        <w:jc w:val="both"/>
      </w:pPr>
    </w:p>
    <w:p w14:paraId="4ED9E5F3" w14:textId="77777777" w:rsidR="00187783" w:rsidRPr="00DB5890" w:rsidRDefault="00187783" w:rsidP="00F605D2">
      <w:pPr>
        <w:pStyle w:val="Tekstpodstawowy"/>
        <w:widowControl/>
        <w:suppressAutoHyphens w:val="0"/>
        <w:spacing w:after="0" w:line="320" w:lineRule="exact"/>
        <w:ind w:left="357"/>
        <w:contextualSpacing/>
        <w:jc w:val="both"/>
      </w:pPr>
    </w:p>
    <w:p w14:paraId="547C2F80" w14:textId="77777777" w:rsidR="004F715E" w:rsidRPr="00DB5890" w:rsidRDefault="009D2BEA" w:rsidP="00F605D2">
      <w:pPr>
        <w:pStyle w:val="Tekstpodstawowy"/>
        <w:numPr>
          <w:ilvl w:val="0"/>
          <w:numId w:val="2"/>
        </w:numPr>
        <w:suppressAutoHyphens w:val="0"/>
        <w:spacing w:after="0" w:line="320" w:lineRule="exact"/>
        <w:ind w:left="720"/>
        <w:contextualSpacing/>
        <w:jc w:val="both"/>
        <w:rPr>
          <w:b/>
        </w:rPr>
      </w:pPr>
      <w:r w:rsidRPr="00DB5890">
        <w:rPr>
          <w:b/>
        </w:rPr>
        <w:t>Problemy badawcze</w:t>
      </w:r>
    </w:p>
    <w:p w14:paraId="3B3731F8" w14:textId="77777777" w:rsidR="00274A8B" w:rsidRPr="00DB5890" w:rsidRDefault="00274A8B" w:rsidP="00F605D2">
      <w:pPr>
        <w:pStyle w:val="Tekstpodstawowy"/>
        <w:suppressAutoHyphens w:val="0"/>
        <w:spacing w:after="0" w:line="320" w:lineRule="exact"/>
        <w:contextualSpacing/>
        <w:jc w:val="both"/>
      </w:pPr>
    </w:p>
    <w:p w14:paraId="4F84C338" w14:textId="0C2B7FB5" w:rsidR="00385E02" w:rsidRPr="00DB5890" w:rsidRDefault="008444F7" w:rsidP="00F605D2">
      <w:pPr>
        <w:pStyle w:val="Tekstpodstawowy"/>
        <w:widowControl/>
        <w:suppressAutoHyphens w:val="0"/>
        <w:spacing w:after="0" w:line="320" w:lineRule="exact"/>
        <w:contextualSpacing/>
        <w:jc w:val="both"/>
      </w:pPr>
      <w:r w:rsidRPr="00DB5890">
        <w:t>Problemy badawcze monitorowane w kolejnych edycjach badania obejmują:</w:t>
      </w:r>
    </w:p>
    <w:p w14:paraId="3E802BA8" w14:textId="0998EFE3" w:rsidR="00D80C55" w:rsidRPr="00DB5890" w:rsidRDefault="00D80C55" w:rsidP="00F605D2">
      <w:pPr>
        <w:widowControl/>
        <w:numPr>
          <w:ilvl w:val="0"/>
          <w:numId w:val="5"/>
        </w:numPr>
        <w:suppressAutoHyphens w:val="0"/>
        <w:spacing w:line="320" w:lineRule="exact"/>
        <w:contextualSpacing/>
        <w:jc w:val="both"/>
        <w:rPr>
          <w:rFonts w:eastAsia="Times New Roman"/>
          <w:kern w:val="0"/>
        </w:rPr>
      </w:pPr>
      <w:r w:rsidRPr="00DB5890">
        <w:t>zróżnicowanie form i zasięgu praktyk czytelniczych – określenie rozkładów procentowych oraz społecznych obszarów koncentracji osób o wysokiej, umiarkowanej oraz minimalnej (lub żadnej) intensywności kontaktu ze słowem drukowanym (książki, prasa, teksty w</w:t>
      </w:r>
      <w:r w:rsidR="00D85B90" w:rsidRPr="00DB5890">
        <w:t> </w:t>
      </w:r>
      <w:r w:rsidRPr="00DB5890">
        <w:t>I</w:t>
      </w:r>
      <w:r w:rsidR="00294971" w:rsidRPr="00DB5890">
        <w:t>nternecie itp.)</w:t>
      </w:r>
      <w:r w:rsidR="002C6235">
        <w:t>;</w:t>
      </w:r>
      <w:r w:rsidRPr="00DB5890">
        <w:t xml:space="preserve"> </w:t>
      </w:r>
    </w:p>
    <w:p w14:paraId="5617B2D5" w14:textId="4B378159" w:rsidR="00D80C55" w:rsidRPr="00DB5890" w:rsidRDefault="00D80C55" w:rsidP="00F605D2">
      <w:pPr>
        <w:widowControl/>
        <w:numPr>
          <w:ilvl w:val="0"/>
          <w:numId w:val="5"/>
        </w:numPr>
        <w:suppressAutoHyphens w:val="0"/>
        <w:spacing w:line="320" w:lineRule="exact"/>
        <w:contextualSpacing/>
        <w:jc w:val="both"/>
      </w:pPr>
      <w:r w:rsidRPr="00DB5890">
        <w:t>rozpoznanie dominujących wzorów praktyk czytelniczych oraz motywacji czytelniczych realizowanych za pośrednictwem różnych mediów tekstu i rodzajów publikacji</w:t>
      </w:r>
      <w:r w:rsidR="002C6235">
        <w:t>;</w:t>
      </w:r>
      <w:r w:rsidRPr="00DB5890">
        <w:t xml:space="preserve">  </w:t>
      </w:r>
    </w:p>
    <w:p w14:paraId="6634774F" w14:textId="2B6A21C7" w:rsidR="00D80C55" w:rsidRPr="00DB5890" w:rsidRDefault="00D80C55" w:rsidP="00F605D2">
      <w:pPr>
        <w:widowControl/>
        <w:numPr>
          <w:ilvl w:val="0"/>
          <w:numId w:val="5"/>
        </w:numPr>
        <w:suppressAutoHyphens w:val="0"/>
        <w:spacing w:line="320" w:lineRule="exact"/>
        <w:contextualSpacing/>
        <w:jc w:val="both"/>
      </w:pPr>
      <w:r w:rsidRPr="00DB5890">
        <w:t>identyfikacj</w:t>
      </w:r>
      <w:r w:rsidR="008444F7" w:rsidRPr="00DB5890">
        <w:t>ę</w:t>
      </w:r>
      <w:r w:rsidRPr="00DB5890">
        <w:t xml:space="preserve"> czynników współwystępujących/sprzyjających nabyciu i utrwaleniu intensywnych praktyk lekturowych (ze szczególnym uwzględnieniem czynników niwelujących wyjściowe różnice kapitału kulturowego jednostki)</w:t>
      </w:r>
      <w:r w:rsidR="002C6235">
        <w:t>;</w:t>
      </w:r>
      <w:r w:rsidRPr="00DB5890">
        <w:t xml:space="preserve"> </w:t>
      </w:r>
    </w:p>
    <w:p w14:paraId="05D1FB0D" w14:textId="231E03E5" w:rsidR="00D80C55" w:rsidRPr="00DB5890" w:rsidRDefault="00D80C55" w:rsidP="00F605D2">
      <w:pPr>
        <w:widowControl/>
        <w:numPr>
          <w:ilvl w:val="0"/>
          <w:numId w:val="5"/>
        </w:numPr>
        <w:suppressAutoHyphens w:val="0"/>
        <w:spacing w:line="320" w:lineRule="exact"/>
        <w:contextualSpacing/>
        <w:jc w:val="both"/>
      </w:pPr>
      <w:r w:rsidRPr="00DB5890">
        <w:lastRenderedPageBreak/>
        <w:t>oszacowanie udziału i znaczenia zinstytucjonalizowanych źródeł dostępu do książki (biblioteki szkolne, biblioteki publiczne, biblioteki specjalistyczne, biblioteki cyfrowe) w</w:t>
      </w:r>
      <w:r w:rsidR="00D85B90" w:rsidRPr="00DB5890">
        <w:t> </w:t>
      </w:r>
      <w:r w:rsidRPr="00DB5890">
        <w:t>populacji czytelników książek oraz w uniwersum zadeklarowanych przez nich lektur</w:t>
      </w:r>
      <w:r w:rsidR="002C6235">
        <w:t>;</w:t>
      </w:r>
      <w:r w:rsidRPr="00DB5890">
        <w:t xml:space="preserve">   </w:t>
      </w:r>
    </w:p>
    <w:p w14:paraId="6398E408" w14:textId="518821F6" w:rsidR="00D80C55" w:rsidRPr="00DB5890" w:rsidRDefault="00D80C55" w:rsidP="00F605D2">
      <w:pPr>
        <w:widowControl/>
        <w:numPr>
          <w:ilvl w:val="0"/>
          <w:numId w:val="5"/>
        </w:numPr>
        <w:suppressAutoHyphens w:val="0"/>
        <w:spacing w:line="320" w:lineRule="exact"/>
        <w:contextualSpacing/>
        <w:jc w:val="both"/>
      </w:pPr>
      <w:r w:rsidRPr="00DB5890">
        <w:t>monitorowanie popular</w:t>
      </w:r>
      <w:r w:rsidR="00AC6654" w:rsidRPr="00DB5890">
        <w:t xml:space="preserve">ności e-booków i audiobooków w </w:t>
      </w:r>
      <w:r w:rsidRPr="00DB5890">
        <w:t>porównaniu z książką w tradycyjnej formie papierowej</w:t>
      </w:r>
      <w:r w:rsidR="002C6235">
        <w:t>;</w:t>
      </w:r>
      <w:r w:rsidRPr="00DB5890">
        <w:t xml:space="preserve"> </w:t>
      </w:r>
    </w:p>
    <w:p w14:paraId="7B70FD97" w14:textId="6E8BB5ED" w:rsidR="00D80C55" w:rsidRPr="00DB5890" w:rsidRDefault="00D80C55" w:rsidP="00F605D2">
      <w:pPr>
        <w:widowControl/>
        <w:numPr>
          <w:ilvl w:val="0"/>
          <w:numId w:val="5"/>
        </w:numPr>
        <w:suppressAutoHyphens w:val="0"/>
        <w:spacing w:line="320" w:lineRule="exact"/>
        <w:contextualSpacing/>
        <w:jc w:val="both"/>
      </w:pPr>
      <w:r w:rsidRPr="00DB5890">
        <w:t>oszacowanie liczebności i struktury domowych księgozbiorów, także w kontekście różnych grup odniesienia respondenta; rozpoznanie związku między posiadanym wykształceniem, kapitałem kulturowym nabytym w rodzinie, złożonością</w:t>
      </w:r>
      <w:r w:rsidR="00AC6654" w:rsidRPr="00DB5890">
        <w:t xml:space="preserve"> wykonywanej pracy i</w:t>
      </w:r>
      <w:r w:rsidRPr="00DB5890">
        <w:t xml:space="preserve"> pozycją</w:t>
      </w:r>
      <w:r w:rsidR="00AC6654" w:rsidRPr="00DB5890">
        <w:t xml:space="preserve"> społeczną a</w:t>
      </w:r>
      <w:r w:rsidR="0009176F" w:rsidRPr="00DB5890">
        <w:t> </w:t>
      </w:r>
      <w:r w:rsidR="00AC6654" w:rsidRPr="00DB5890">
        <w:t>natężeniem i formą</w:t>
      </w:r>
      <w:r w:rsidRPr="00DB5890">
        <w:t> praktyk czytelniczych</w:t>
      </w:r>
      <w:r w:rsidR="002C6235">
        <w:t>;</w:t>
      </w:r>
      <w:r w:rsidRPr="00DB5890">
        <w:t xml:space="preserve"> </w:t>
      </w:r>
    </w:p>
    <w:p w14:paraId="38BD7F45" w14:textId="00CF43F5" w:rsidR="00D80C55" w:rsidRPr="00DB5890" w:rsidRDefault="00D80C55" w:rsidP="00F605D2">
      <w:pPr>
        <w:widowControl/>
        <w:numPr>
          <w:ilvl w:val="0"/>
          <w:numId w:val="5"/>
        </w:numPr>
        <w:suppressAutoHyphens w:val="0"/>
        <w:spacing w:line="320" w:lineRule="exact"/>
        <w:contextualSpacing/>
        <w:jc w:val="both"/>
      </w:pPr>
      <w:r w:rsidRPr="00DB5890">
        <w:t>obecność książ</w:t>
      </w:r>
      <w:r w:rsidR="008444F7" w:rsidRPr="00DB5890">
        <w:t>e</w:t>
      </w:r>
      <w:r w:rsidRPr="00DB5890">
        <w:t>k w relacjach społecznych (książka jako dar, obiekt wymiany, rozmów it</w:t>
      </w:r>
      <w:r w:rsidR="00AC6654" w:rsidRPr="00DB5890">
        <w:t xml:space="preserve">p.) oraz wpływ socjalizacji </w:t>
      </w:r>
      <w:r w:rsidRPr="00DB5890">
        <w:t xml:space="preserve">czytelniczej w dzieciństwie i obecnego otoczenia jednostki </w:t>
      </w:r>
      <w:r w:rsidR="00A50FA4" w:rsidRPr="00DB5890">
        <w:br/>
      </w:r>
      <w:r w:rsidRPr="00DB5890">
        <w:t>na kontynuację praktyk czytelniczych w dorosłości</w:t>
      </w:r>
      <w:r w:rsidR="002C6235">
        <w:t>;</w:t>
      </w:r>
    </w:p>
    <w:p w14:paraId="6AA37B77" w14:textId="2A6EAF0D" w:rsidR="001B0F91" w:rsidRPr="00DB5890" w:rsidRDefault="00D80C55" w:rsidP="00F605D2">
      <w:pPr>
        <w:pStyle w:val="Tekstpodstawowy"/>
        <w:numPr>
          <w:ilvl w:val="0"/>
          <w:numId w:val="5"/>
        </w:numPr>
        <w:spacing w:after="0" w:line="320" w:lineRule="exact"/>
        <w:contextualSpacing/>
        <w:jc w:val="both"/>
        <w:rPr>
          <w:rFonts w:eastAsia="Calibri"/>
          <w:kern w:val="0"/>
          <w:lang w:eastAsia="en-US"/>
        </w:rPr>
      </w:pPr>
      <w:r w:rsidRPr="00DB5890">
        <w:t>pogłębion</w:t>
      </w:r>
      <w:r w:rsidR="008444F7" w:rsidRPr="00DB5890">
        <w:t>ą</w:t>
      </w:r>
      <w:r w:rsidRPr="00DB5890">
        <w:t xml:space="preserve"> analiz</w:t>
      </w:r>
      <w:r w:rsidR="008444F7" w:rsidRPr="00DB5890">
        <w:t>ę</w:t>
      </w:r>
      <w:r w:rsidRPr="00DB5890">
        <w:t xml:space="preserve"> dystynktywnych praktyk czytelniczych i preferencji gatunkowych w</w:t>
      </w:r>
      <w:r w:rsidR="0009176F" w:rsidRPr="00DB5890">
        <w:t> </w:t>
      </w:r>
      <w:r w:rsidRPr="00DB5890">
        <w:t>wybranych grupach społeczno-zawodowych</w:t>
      </w:r>
      <w:r w:rsidR="002C6235">
        <w:t>;</w:t>
      </w:r>
    </w:p>
    <w:p w14:paraId="56FCDF36" w14:textId="11814D33" w:rsidR="00150DE6" w:rsidRPr="00DB5890" w:rsidRDefault="001B0F91" w:rsidP="00F605D2">
      <w:pPr>
        <w:pStyle w:val="Tekstpodstawowy"/>
        <w:numPr>
          <w:ilvl w:val="0"/>
          <w:numId w:val="5"/>
        </w:numPr>
        <w:spacing w:after="0" w:line="320" w:lineRule="exact"/>
        <w:contextualSpacing/>
        <w:jc w:val="both"/>
        <w:rPr>
          <w:rFonts w:eastAsia="Calibri"/>
          <w:kern w:val="0"/>
          <w:lang w:eastAsia="en-US"/>
        </w:rPr>
      </w:pPr>
      <w:bookmarkStart w:id="2" w:name="_Hlk145909180"/>
      <w:r w:rsidRPr="00DB5890">
        <w:t>rozpoznanie</w:t>
      </w:r>
      <w:r w:rsidR="001C6D3B" w:rsidRPr="00DB5890">
        <w:t>, na podstawie deklaracji respondentów,</w:t>
      </w:r>
      <w:r w:rsidRPr="00DB5890">
        <w:t xml:space="preserve"> temporalnych i sezonowych wzorców praktyk czytelniczych</w:t>
      </w:r>
      <w:r w:rsidR="001C6D3B" w:rsidRPr="00DB5890">
        <w:t>, w szczególności – typowych miejsc i sytuacji w rutynowym rozkładzie dnia</w:t>
      </w:r>
      <w:r w:rsidR="00693E24" w:rsidRPr="00DB5890">
        <w:t>,</w:t>
      </w:r>
      <w:r w:rsidR="001C6D3B" w:rsidRPr="00DB5890">
        <w:t xml:space="preserve"> sprzyjających lekturze książek (np. dojazdy do pracy, wieczorna lektura przed snem itp.)</w:t>
      </w:r>
      <w:r w:rsidR="00693E24" w:rsidRPr="00DB5890">
        <w:t>,</w:t>
      </w:r>
      <w:r w:rsidR="001C6D3B" w:rsidRPr="00DB5890">
        <w:t xml:space="preserve"> oraz okresów (miesiące, pory roku) mniejszej i większej aktywności czytelniczej</w:t>
      </w:r>
      <w:bookmarkEnd w:id="2"/>
      <w:r w:rsidR="001C6D3B" w:rsidRPr="00DB5890">
        <w:t>.</w:t>
      </w:r>
    </w:p>
    <w:p w14:paraId="2A904D79" w14:textId="77777777" w:rsidR="00385E02" w:rsidRPr="00DB5890" w:rsidRDefault="00385E02" w:rsidP="00F605D2">
      <w:pPr>
        <w:pStyle w:val="Tekstpodstawowy"/>
        <w:suppressAutoHyphens w:val="0"/>
        <w:spacing w:after="0" w:line="320" w:lineRule="exact"/>
        <w:contextualSpacing/>
        <w:jc w:val="both"/>
        <w:rPr>
          <w:color w:val="0070C0"/>
        </w:rPr>
      </w:pPr>
    </w:p>
    <w:p w14:paraId="477F8205" w14:textId="77777777" w:rsidR="00E75958" w:rsidRPr="00DB5890" w:rsidRDefault="00E75958" w:rsidP="00F605D2">
      <w:pPr>
        <w:pStyle w:val="Tekstpodstawowy"/>
        <w:suppressAutoHyphens w:val="0"/>
        <w:spacing w:after="0" w:line="320" w:lineRule="exact"/>
        <w:contextualSpacing/>
        <w:jc w:val="both"/>
        <w:rPr>
          <w:color w:val="0070C0"/>
        </w:rPr>
      </w:pPr>
    </w:p>
    <w:p w14:paraId="7CF8EA4D" w14:textId="77777777" w:rsidR="009D2BEA" w:rsidRPr="00DB5890" w:rsidRDefault="009D2BEA" w:rsidP="00F605D2">
      <w:pPr>
        <w:pStyle w:val="Tekstpodstawowy"/>
        <w:numPr>
          <w:ilvl w:val="0"/>
          <w:numId w:val="2"/>
        </w:numPr>
        <w:suppressAutoHyphens w:val="0"/>
        <w:spacing w:after="0" w:line="320" w:lineRule="exact"/>
        <w:ind w:left="720"/>
        <w:contextualSpacing/>
        <w:jc w:val="both"/>
        <w:rPr>
          <w:b/>
          <w:color w:val="000000"/>
        </w:rPr>
      </w:pPr>
      <w:r w:rsidRPr="00DB5890">
        <w:rPr>
          <w:b/>
          <w:color w:val="000000"/>
        </w:rPr>
        <w:t>Narzędzie badawcze</w:t>
      </w:r>
    </w:p>
    <w:p w14:paraId="744199E2" w14:textId="77777777" w:rsidR="00274A8B" w:rsidRPr="00DB5890" w:rsidRDefault="00274A8B" w:rsidP="00F605D2">
      <w:pPr>
        <w:pStyle w:val="Tekstpodstawowy"/>
        <w:suppressAutoHyphens w:val="0"/>
        <w:spacing w:after="0" w:line="320" w:lineRule="exact"/>
        <w:ind w:left="1080"/>
        <w:contextualSpacing/>
        <w:jc w:val="both"/>
        <w:rPr>
          <w:b/>
          <w:color w:val="000000"/>
        </w:rPr>
      </w:pPr>
    </w:p>
    <w:p w14:paraId="43B379BF" w14:textId="7BC02EDB" w:rsidR="00D80C55" w:rsidRPr="00DB5890" w:rsidRDefault="009D2BEA" w:rsidP="00F605D2">
      <w:pPr>
        <w:pStyle w:val="Tekstpodstawowy"/>
        <w:numPr>
          <w:ilvl w:val="0"/>
          <w:numId w:val="1"/>
        </w:numPr>
        <w:suppressAutoHyphens w:val="0"/>
        <w:spacing w:after="0" w:line="320" w:lineRule="exact"/>
        <w:contextualSpacing/>
        <w:jc w:val="both"/>
      </w:pPr>
      <w:r w:rsidRPr="00DB5890">
        <w:rPr>
          <w:color w:val="000000"/>
        </w:rPr>
        <w:t>Powyższe problemy badawcze zostały zoperacjonalizowane w</w:t>
      </w:r>
      <w:r w:rsidR="00C337FD" w:rsidRPr="00DB5890">
        <w:rPr>
          <w:color w:val="000000"/>
        </w:rPr>
        <w:t xml:space="preserve"> postaci </w:t>
      </w:r>
      <w:r w:rsidR="00BA0BDB" w:rsidRPr="00DB5890">
        <w:rPr>
          <w:color w:val="000000"/>
        </w:rPr>
        <w:t>kwestionariusz</w:t>
      </w:r>
      <w:r w:rsidR="00D21717" w:rsidRPr="00DB5890">
        <w:rPr>
          <w:color w:val="000000"/>
        </w:rPr>
        <w:t>a</w:t>
      </w:r>
      <w:r w:rsidR="00BA0BDB" w:rsidRPr="00DB5890">
        <w:rPr>
          <w:color w:val="000000"/>
        </w:rPr>
        <w:t xml:space="preserve"> wywiad</w:t>
      </w:r>
      <w:r w:rsidR="00400C2E" w:rsidRPr="00DB5890">
        <w:rPr>
          <w:color w:val="000000"/>
        </w:rPr>
        <w:t>ów</w:t>
      </w:r>
      <w:r w:rsidR="00D80C55" w:rsidRPr="00DB5890">
        <w:rPr>
          <w:color w:val="000000"/>
        </w:rPr>
        <w:t>, któ</w:t>
      </w:r>
      <w:r w:rsidR="00400C2E" w:rsidRPr="00DB5890">
        <w:rPr>
          <w:color w:val="000000"/>
        </w:rPr>
        <w:t>r</w:t>
      </w:r>
      <w:r w:rsidR="008D0DBA" w:rsidRPr="00DB5890">
        <w:rPr>
          <w:color w:val="000000"/>
        </w:rPr>
        <w:t>y</w:t>
      </w:r>
      <w:r w:rsidR="00C337FD" w:rsidRPr="00DB5890">
        <w:rPr>
          <w:color w:val="000000"/>
        </w:rPr>
        <w:t xml:space="preserve"> zostan</w:t>
      </w:r>
      <w:r w:rsidR="008D0DBA" w:rsidRPr="00DB5890">
        <w:rPr>
          <w:color w:val="000000"/>
        </w:rPr>
        <w:t>ie</w:t>
      </w:r>
      <w:r w:rsidR="00274D6C" w:rsidRPr="00DB5890">
        <w:rPr>
          <w:color w:val="000000"/>
        </w:rPr>
        <w:t xml:space="preserve"> przekazan</w:t>
      </w:r>
      <w:r w:rsidR="008D0DBA" w:rsidRPr="00DB5890">
        <w:rPr>
          <w:color w:val="000000"/>
        </w:rPr>
        <w:t>y</w:t>
      </w:r>
      <w:r w:rsidR="00274D6C" w:rsidRPr="00DB5890">
        <w:rPr>
          <w:color w:val="000000"/>
        </w:rPr>
        <w:t xml:space="preserve"> Wykonawcy</w:t>
      </w:r>
      <w:r w:rsidR="00C337FD" w:rsidRPr="00DB5890">
        <w:rPr>
          <w:color w:val="000000"/>
        </w:rPr>
        <w:t xml:space="preserve"> w dniu podpisania </w:t>
      </w:r>
      <w:r w:rsidR="00284266" w:rsidRPr="00DB5890">
        <w:rPr>
          <w:color w:val="000000"/>
        </w:rPr>
        <w:t>u</w:t>
      </w:r>
      <w:r w:rsidR="00C337FD" w:rsidRPr="00DB5890">
        <w:rPr>
          <w:color w:val="000000"/>
        </w:rPr>
        <w:t xml:space="preserve">mowy wraz </w:t>
      </w:r>
      <w:r w:rsidR="00C337FD" w:rsidRPr="00DB5890">
        <w:t>z</w:t>
      </w:r>
      <w:r w:rsidR="0009176F" w:rsidRPr="00DB5890">
        <w:t> </w:t>
      </w:r>
      <w:r w:rsidR="00274D6C" w:rsidRPr="00DB5890">
        <w:t>instrukcjami dla ankieterów i wytycznymi do kontroli prawidłowości przebiegu wywiadów kwestionariuszowych</w:t>
      </w:r>
      <w:r w:rsidR="004103B5" w:rsidRPr="00DB5890">
        <w:t xml:space="preserve"> CAPI</w:t>
      </w:r>
      <w:r w:rsidR="00274D6C" w:rsidRPr="00DB5890">
        <w:t xml:space="preserve">. </w:t>
      </w:r>
      <w:r w:rsidR="00546609" w:rsidRPr="00DB5890" w:rsidDel="00546609">
        <w:t xml:space="preserve"> </w:t>
      </w:r>
    </w:p>
    <w:p w14:paraId="3E0C42D6" w14:textId="799E6A0E" w:rsidR="00D80C55" w:rsidRPr="00DB5890" w:rsidRDefault="00D80C55" w:rsidP="00F605D2">
      <w:pPr>
        <w:pStyle w:val="Tekstpodstawowy"/>
        <w:numPr>
          <w:ilvl w:val="0"/>
          <w:numId w:val="1"/>
        </w:numPr>
        <w:suppressAutoHyphens w:val="0"/>
        <w:spacing w:after="0" w:line="320" w:lineRule="exact"/>
        <w:contextualSpacing/>
        <w:jc w:val="both"/>
      </w:pPr>
      <w:r w:rsidRPr="00DB5890">
        <w:t xml:space="preserve">Kwestionariusz </w:t>
      </w:r>
      <w:r w:rsidR="008B0BA7" w:rsidRPr="00DB5890">
        <w:t xml:space="preserve">zawiera </w:t>
      </w:r>
      <w:r w:rsidR="002932A0" w:rsidRPr="00DB5890">
        <w:t>20</w:t>
      </w:r>
      <w:r w:rsidR="00FB1B05" w:rsidRPr="00DB5890">
        <w:t xml:space="preserve"> </w:t>
      </w:r>
      <w:r w:rsidR="008B0BA7" w:rsidRPr="00DB5890">
        <w:t xml:space="preserve">pytań </w:t>
      </w:r>
      <w:r w:rsidR="009C43F7" w:rsidRPr="00DB5890">
        <w:t xml:space="preserve">podstawowych </w:t>
      </w:r>
      <w:r w:rsidR="008B0BA7" w:rsidRPr="00DB5890">
        <w:t>o różnej długości i stopniu trudności</w:t>
      </w:r>
      <w:r w:rsidR="00C666EA" w:rsidRPr="00DB5890">
        <w:t>,</w:t>
      </w:r>
      <w:r w:rsidR="008B0BA7" w:rsidRPr="00DB5890">
        <w:t xml:space="preserve"> a</w:t>
      </w:r>
      <w:r w:rsidR="00FB1B05" w:rsidRPr="00DB5890">
        <w:t> </w:t>
      </w:r>
      <w:r w:rsidR="00400C2E" w:rsidRPr="00DB5890">
        <w:t>ich</w:t>
      </w:r>
      <w:r w:rsidR="008B0BA7" w:rsidRPr="00DB5890">
        <w:t xml:space="preserve"> realizacja </w:t>
      </w:r>
      <w:r w:rsidR="002B0C61" w:rsidRPr="00DB5890">
        <w:t xml:space="preserve">metodą CAPI </w:t>
      </w:r>
      <w:r w:rsidR="008B0BA7" w:rsidRPr="00DB5890">
        <w:t xml:space="preserve">zajmuje ok. 20 minut. </w:t>
      </w:r>
    </w:p>
    <w:p w14:paraId="56DF03F2" w14:textId="5F422549" w:rsidR="00C337FD" w:rsidRPr="00DB5890" w:rsidRDefault="009C43F7" w:rsidP="00F605D2">
      <w:pPr>
        <w:pStyle w:val="Tekstpodstawowy"/>
        <w:numPr>
          <w:ilvl w:val="0"/>
          <w:numId w:val="1"/>
        </w:numPr>
        <w:suppressAutoHyphens w:val="0"/>
        <w:spacing w:after="0" w:line="320" w:lineRule="exact"/>
        <w:contextualSpacing/>
        <w:jc w:val="both"/>
      </w:pPr>
      <w:r w:rsidRPr="00DB5890">
        <w:t>K</w:t>
      </w:r>
      <w:r w:rsidR="00F42BD4" w:rsidRPr="00DB5890">
        <w:t xml:space="preserve">westionariusz </w:t>
      </w:r>
      <w:r w:rsidR="00274D6C" w:rsidRPr="00DB5890">
        <w:rPr>
          <w:color w:val="000000"/>
        </w:rPr>
        <w:t xml:space="preserve">wraz </w:t>
      </w:r>
      <w:r w:rsidR="00274D6C" w:rsidRPr="00DB5890">
        <w:t xml:space="preserve">z instrukcjami dla ankieterów i wytycznymi do kontroli prawidłowości przebiegu wywiadów kwestionariuszowych </w:t>
      </w:r>
      <w:r w:rsidR="004103B5" w:rsidRPr="00DB5890">
        <w:t xml:space="preserve">CAPI </w:t>
      </w:r>
      <w:r w:rsidR="00CC13E6" w:rsidRPr="00DB5890">
        <w:t>będ</w:t>
      </w:r>
      <w:r w:rsidR="00C91CAE" w:rsidRPr="00DB5890">
        <w:t>zie</w:t>
      </w:r>
      <w:r w:rsidR="00AC6654" w:rsidRPr="00DB5890">
        <w:t xml:space="preserve"> okazan</w:t>
      </w:r>
      <w:r w:rsidR="00C91CAE" w:rsidRPr="00DB5890">
        <w:t>y</w:t>
      </w:r>
      <w:r w:rsidR="00AC6654" w:rsidRPr="00DB5890">
        <w:t xml:space="preserve"> do wglądu</w:t>
      </w:r>
      <w:r w:rsidR="00F42BD4" w:rsidRPr="00DB5890">
        <w:t xml:space="preserve"> przedstawicielom podmiotów ubiegających się o re</w:t>
      </w:r>
      <w:r w:rsidR="001F5C05" w:rsidRPr="00DB5890">
        <w:t xml:space="preserve">alizację </w:t>
      </w:r>
      <w:r w:rsidR="00E407E4" w:rsidRPr="00DB5890">
        <w:t>zamówienia</w:t>
      </w:r>
      <w:r w:rsidR="001F5C05" w:rsidRPr="00DB5890">
        <w:t xml:space="preserve"> w dniach</w:t>
      </w:r>
      <w:r w:rsidR="002932A0" w:rsidRPr="00DB5890">
        <w:t xml:space="preserve"> </w:t>
      </w:r>
      <w:r w:rsidR="00837188" w:rsidRPr="00DB5890">
        <w:br/>
      </w:r>
      <w:r w:rsidR="0055536C" w:rsidRPr="00DB5890">
        <w:t>2</w:t>
      </w:r>
      <w:r w:rsidR="006429AA">
        <w:t xml:space="preserve">9 września </w:t>
      </w:r>
      <w:r w:rsidR="001B6B99" w:rsidRPr="00DB5890">
        <w:t>-</w:t>
      </w:r>
      <w:r w:rsidR="006429AA">
        <w:t xml:space="preserve"> 3</w:t>
      </w:r>
      <w:r w:rsidR="001B6B99" w:rsidRPr="00DB5890">
        <w:t xml:space="preserve"> </w:t>
      </w:r>
      <w:r w:rsidR="002932A0" w:rsidRPr="00DB5890">
        <w:t>października 202</w:t>
      </w:r>
      <w:r w:rsidR="008A5681" w:rsidRPr="00DB5890">
        <w:t>5</w:t>
      </w:r>
      <w:r w:rsidR="002932A0" w:rsidRPr="00DB5890">
        <w:t xml:space="preserve"> r.</w:t>
      </w:r>
      <w:r w:rsidR="002B3089" w:rsidRPr="00DB5890">
        <w:t xml:space="preserve">, </w:t>
      </w:r>
      <w:r w:rsidR="00F42BD4" w:rsidRPr="00DB5890">
        <w:t xml:space="preserve">w siedzibie </w:t>
      </w:r>
      <w:r w:rsidR="008444F7" w:rsidRPr="00DB5890">
        <w:t>Z</w:t>
      </w:r>
      <w:r w:rsidR="00400CEE" w:rsidRPr="00DB5890">
        <w:t>amawiającego,</w:t>
      </w:r>
      <w:r w:rsidR="008444F7" w:rsidRPr="00DB5890">
        <w:t xml:space="preserve"> </w:t>
      </w:r>
      <w:r w:rsidR="00F42BD4" w:rsidRPr="00DB5890">
        <w:t xml:space="preserve">w godzinach </w:t>
      </w:r>
      <w:r w:rsidR="00CC13E6" w:rsidRPr="00DB5890">
        <w:t>8</w:t>
      </w:r>
      <w:r w:rsidR="00F42BD4" w:rsidRPr="00DB5890">
        <w:t>:00-</w:t>
      </w:r>
      <w:r w:rsidR="00CC13E6" w:rsidRPr="00DB5890">
        <w:t>1</w:t>
      </w:r>
      <w:r w:rsidR="002932A0" w:rsidRPr="00DB5890">
        <w:t>5</w:t>
      </w:r>
      <w:r w:rsidR="00F42BD4" w:rsidRPr="00DB5890">
        <w:t>:00</w:t>
      </w:r>
      <w:r w:rsidR="00CB0A8E" w:rsidRPr="00DB5890">
        <w:t>.</w:t>
      </w:r>
      <w:r w:rsidR="00837188" w:rsidRPr="00DB5890">
        <w:t xml:space="preserve"> Procedura </w:t>
      </w:r>
      <w:r w:rsidR="00A50FA4" w:rsidRPr="00DB5890">
        <w:t xml:space="preserve">udostępniania ww. materiałów została </w:t>
      </w:r>
      <w:r w:rsidR="00837188" w:rsidRPr="00DB5890">
        <w:t xml:space="preserve">opisana </w:t>
      </w:r>
      <w:r w:rsidR="00A50FA4" w:rsidRPr="00DB5890">
        <w:t xml:space="preserve">w </w:t>
      </w:r>
      <w:r w:rsidR="00837188" w:rsidRPr="00DB5890">
        <w:t>Sekcj</w:t>
      </w:r>
      <w:r w:rsidR="00A50FA4" w:rsidRPr="00DB5890">
        <w:t>i</w:t>
      </w:r>
      <w:r w:rsidR="00837188" w:rsidRPr="00DB5890">
        <w:t xml:space="preserve"> VIII</w:t>
      </w:r>
      <w:r w:rsidR="00BC4F8F" w:rsidRPr="00DB5890">
        <w:t>.</w:t>
      </w:r>
      <w:r w:rsidR="00837188" w:rsidRPr="00DB5890">
        <w:t xml:space="preserve"> Ogłoszeni</w:t>
      </w:r>
      <w:r w:rsidR="00A50FA4" w:rsidRPr="00DB5890">
        <w:t>a</w:t>
      </w:r>
      <w:r w:rsidR="00837188" w:rsidRPr="00DB5890">
        <w:t xml:space="preserve"> o zamówieniu.</w:t>
      </w:r>
    </w:p>
    <w:p w14:paraId="5C5AD066" w14:textId="77777777" w:rsidR="0085581B" w:rsidRPr="00DB5890" w:rsidRDefault="0085581B" w:rsidP="00F605D2">
      <w:pPr>
        <w:pStyle w:val="Tekstpodstawowy"/>
        <w:tabs>
          <w:tab w:val="left" w:pos="0"/>
        </w:tabs>
        <w:suppressAutoHyphens w:val="0"/>
        <w:spacing w:after="0" w:line="320" w:lineRule="exact"/>
        <w:ind w:left="357"/>
        <w:contextualSpacing/>
        <w:jc w:val="both"/>
      </w:pPr>
    </w:p>
    <w:p w14:paraId="67A701F5" w14:textId="77777777" w:rsidR="00DB5890" w:rsidRPr="00DB5890" w:rsidRDefault="00DB5890" w:rsidP="00F605D2">
      <w:pPr>
        <w:pStyle w:val="Tekstpodstawowy"/>
        <w:tabs>
          <w:tab w:val="left" w:pos="0"/>
        </w:tabs>
        <w:suppressAutoHyphens w:val="0"/>
        <w:spacing w:after="0" w:line="320" w:lineRule="exact"/>
        <w:ind w:left="357"/>
        <w:contextualSpacing/>
        <w:jc w:val="both"/>
      </w:pPr>
    </w:p>
    <w:p w14:paraId="22F9B7C4" w14:textId="77777777" w:rsidR="009D2BEA" w:rsidRPr="00DB5890" w:rsidRDefault="002E4F2E" w:rsidP="00F605D2">
      <w:pPr>
        <w:pStyle w:val="Tekstpodstawowy"/>
        <w:numPr>
          <w:ilvl w:val="0"/>
          <w:numId w:val="2"/>
        </w:numPr>
        <w:suppressAutoHyphens w:val="0"/>
        <w:spacing w:after="0" w:line="320" w:lineRule="exact"/>
        <w:ind w:left="720"/>
        <w:contextualSpacing/>
        <w:jc w:val="both"/>
        <w:rPr>
          <w:b/>
          <w:color w:val="000000"/>
        </w:rPr>
      </w:pPr>
      <w:r w:rsidRPr="00DB5890">
        <w:rPr>
          <w:b/>
          <w:color w:val="000000"/>
        </w:rPr>
        <w:t xml:space="preserve">Zasady </w:t>
      </w:r>
      <w:r w:rsidR="009D2BEA" w:rsidRPr="00DB5890">
        <w:rPr>
          <w:b/>
          <w:color w:val="000000"/>
        </w:rPr>
        <w:t>dotyczące realizacji badania</w:t>
      </w:r>
    </w:p>
    <w:p w14:paraId="610BA475" w14:textId="77777777" w:rsidR="00274A8B" w:rsidRPr="00DB5890" w:rsidRDefault="00274A8B" w:rsidP="00F605D2">
      <w:pPr>
        <w:pStyle w:val="Tekstpodstawowy"/>
        <w:suppressAutoHyphens w:val="0"/>
        <w:spacing w:after="0" w:line="320" w:lineRule="exact"/>
        <w:contextualSpacing/>
        <w:jc w:val="both"/>
        <w:rPr>
          <w:b/>
          <w:color w:val="000000"/>
        </w:rPr>
      </w:pPr>
    </w:p>
    <w:p w14:paraId="16B0F692" w14:textId="51113F43" w:rsidR="009D2BEA" w:rsidRPr="00DB5890" w:rsidRDefault="00847766" w:rsidP="00F605D2">
      <w:pPr>
        <w:pStyle w:val="Tekstpodstawowy"/>
        <w:suppressAutoHyphens w:val="0"/>
        <w:spacing w:after="0" w:line="320" w:lineRule="exact"/>
        <w:contextualSpacing/>
        <w:jc w:val="both"/>
      </w:pPr>
      <w:r w:rsidRPr="00DB5890">
        <w:rPr>
          <w:color w:val="000000"/>
        </w:rPr>
        <w:t xml:space="preserve">Badanie zostanie </w:t>
      </w:r>
      <w:r w:rsidR="0022616C" w:rsidRPr="00DB5890">
        <w:rPr>
          <w:color w:val="000000"/>
        </w:rPr>
        <w:t xml:space="preserve">przeprowadzone </w:t>
      </w:r>
      <w:r w:rsidRPr="00DB5890">
        <w:rPr>
          <w:color w:val="000000"/>
        </w:rPr>
        <w:t>zgodnie</w:t>
      </w:r>
      <w:r w:rsidR="009D2BEA" w:rsidRPr="00DB5890">
        <w:t xml:space="preserve"> z następującymi </w:t>
      </w:r>
      <w:r w:rsidR="002E4F2E" w:rsidRPr="00DB5890">
        <w:t>założeniami</w:t>
      </w:r>
      <w:r w:rsidR="009D2BEA" w:rsidRPr="00DB5890">
        <w:t>:</w:t>
      </w:r>
    </w:p>
    <w:p w14:paraId="5A0795F9" w14:textId="4089A111" w:rsidR="00526D91" w:rsidRPr="00DB5890" w:rsidRDefault="00D068BD" w:rsidP="00F605D2">
      <w:pPr>
        <w:pStyle w:val="Tekstpodstawowy"/>
        <w:widowControl/>
        <w:numPr>
          <w:ilvl w:val="0"/>
          <w:numId w:val="7"/>
        </w:numPr>
        <w:spacing w:after="0" w:line="320" w:lineRule="exact"/>
        <w:contextualSpacing/>
        <w:jc w:val="both"/>
      </w:pPr>
      <w:r w:rsidRPr="00DB5890">
        <w:t>zachowanie</w:t>
      </w:r>
      <w:r w:rsidR="000467BD" w:rsidRPr="00DB5890">
        <w:t xml:space="preserve"> porównywalności z warunkami realizacji wcześniejszych edycji badania</w:t>
      </w:r>
      <w:r w:rsidRPr="00DB5890">
        <w:t>;</w:t>
      </w:r>
      <w:r w:rsidR="000467BD" w:rsidRPr="00DB5890">
        <w:t xml:space="preserve"> </w:t>
      </w:r>
    </w:p>
    <w:p w14:paraId="0A924F8E" w14:textId="154B5164" w:rsidR="00526D91" w:rsidRPr="00DB5890" w:rsidRDefault="000467BD" w:rsidP="00F605D2">
      <w:pPr>
        <w:pStyle w:val="Tekstpodstawowy"/>
        <w:widowControl/>
        <w:numPr>
          <w:ilvl w:val="0"/>
          <w:numId w:val="7"/>
        </w:numPr>
        <w:spacing w:after="0" w:line="320" w:lineRule="exact"/>
        <w:contextualSpacing/>
        <w:jc w:val="both"/>
      </w:pPr>
      <w:r w:rsidRPr="00DB5890">
        <w:t xml:space="preserve">Wykonawca zapewni osobowe i techniczne warunki umożliwiające skuteczne przeprowadzenie badania ankietowego, w tym sprzęt umożliwiający prowadzenie badań </w:t>
      </w:r>
      <w:r w:rsidRPr="00DB5890">
        <w:lastRenderedPageBreak/>
        <w:t>ilościowych metodą CAPI</w:t>
      </w:r>
      <w:r w:rsidR="00925BEB">
        <w:t xml:space="preserve"> i rejestrację dźwięku podczas wywiadów kwestionariuszowych CAPI</w:t>
      </w:r>
      <w:r w:rsidRPr="00DB5890">
        <w:t>;</w:t>
      </w:r>
    </w:p>
    <w:p w14:paraId="4CA6D1A4" w14:textId="7DB691DF" w:rsidR="00526D91" w:rsidRPr="00DB5890" w:rsidRDefault="000467BD" w:rsidP="00F605D2">
      <w:pPr>
        <w:pStyle w:val="Tekstpodstawowy"/>
        <w:widowControl/>
        <w:numPr>
          <w:ilvl w:val="0"/>
          <w:numId w:val="7"/>
        </w:numPr>
        <w:spacing w:after="0" w:line="320" w:lineRule="exact"/>
        <w:contextualSpacing/>
        <w:jc w:val="both"/>
      </w:pPr>
      <w:r w:rsidRPr="00DB5890">
        <w:t>Wykonawca zapewni odpowiednie przeszkolenie i przygotowanie merytoryczne ankieterów i koordynatorów (na podstawie instrukcji</w:t>
      </w:r>
      <w:r w:rsidRPr="00DB5890" w:rsidDel="0056306B">
        <w:t xml:space="preserve"> </w:t>
      </w:r>
      <w:r w:rsidRPr="00DB5890">
        <w:t>Zamawiającego zawartych w</w:t>
      </w:r>
      <w:r w:rsidR="00BD779C" w:rsidRPr="00DB5890">
        <w:t> </w:t>
      </w:r>
      <w:r w:rsidRPr="00DB5890">
        <w:t xml:space="preserve">załączniku nr </w:t>
      </w:r>
      <w:r w:rsidR="00BD779C" w:rsidRPr="00DB5890">
        <w:t xml:space="preserve">2 </w:t>
      </w:r>
      <w:r w:rsidRPr="00DB5890">
        <w:t xml:space="preserve">do </w:t>
      </w:r>
      <w:r w:rsidR="00284266" w:rsidRPr="00DB5890">
        <w:t>u</w:t>
      </w:r>
      <w:r w:rsidRPr="00DB5890">
        <w:t>mowy);</w:t>
      </w:r>
    </w:p>
    <w:p w14:paraId="4580C6F2" w14:textId="7FE498A8" w:rsidR="00526D91" w:rsidRPr="00DB5890" w:rsidRDefault="000467BD" w:rsidP="00F605D2">
      <w:pPr>
        <w:pStyle w:val="Tekstpodstawowy"/>
        <w:widowControl/>
        <w:numPr>
          <w:ilvl w:val="0"/>
          <w:numId w:val="7"/>
        </w:numPr>
        <w:spacing w:after="0" w:line="320" w:lineRule="exact"/>
        <w:contextualSpacing/>
        <w:jc w:val="both"/>
      </w:pPr>
      <w:r w:rsidRPr="00DB5890">
        <w:t>przed rozpoczęciem badania Wykonawca zademonstruje Zamawiającemu wygląd kwestionariusza wywiadów prowadzonych metodą CAPI w formacie i szacie graficznej, w</w:t>
      </w:r>
      <w:r w:rsidR="007C45FA" w:rsidRPr="00DB5890">
        <w:t> </w:t>
      </w:r>
      <w:r w:rsidRPr="00DB5890">
        <w:t xml:space="preserve">jakiej będzie on widoczny dla potencjalnego respondenta i ankietera realizującego wywiad </w:t>
      </w:r>
      <w:r w:rsidR="00537F27" w:rsidRPr="00DB5890">
        <w:t xml:space="preserve">kwestionariuszowy </w:t>
      </w:r>
      <w:r w:rsidRPr="00DB5890">
        <w:t xml:space="preserve">CAPI wraz z regułami przejść w pytaniach filtrujących. Prezentacja kwestionariusza może się odbyć za pomocą linku, przesłania </w:t>
      </w:r>
      <w:proofErr w:type="spellStart"/>
      <w:r w:rsidRPr="00DB5890">
        <w:t>print-screenów</w:t>
      </w:r>
      <w:proofErr w:type="spellEnd"/>
      <w:r w:rsidRPr="00DB5890">
        <w:t xml:space="preserve"> lub w innej formie dostępnej technicznie Wykonawcy i Zamawiającemu, zaproponowanej przez Wykonawcę i zaakceptowanej przez Zamawiającego. Realizacja badania może rozpocząć się dopiero po akceptacji przedstawionej formy wizualnej kwestionariusza, dokonanej przez Zamawiającego w formie dokumentowej niezwłocznie po jej prezentacji. Jeżeli Zamawiający nie zaakceptuje formy wizualnej kwestionariusza, w ciągu 1 dnia roboczego zgłosi uwagi, które Wykonawca zobowiązuje się uwzględnić, wprowadzając je w ciągu 1</w:t>
      </w:r>
      <w:r w:rsidR="005B4F99" w:rsidRPr="00DB5890">
        <w:t> </w:t>
      </w:r>
      <w:r w:rsidRPr="00DB5890">
        <w:t>dnia roboczego i</w:t>
      </w:r>
      <w:r w:rsidR="00284EF5" w:rsidRPr="00DB5890">
        <w:t xml:space="preserve"> </w:t>
      </w:r>
      <w:r w:rsidRPr="00DB5890">
        <w:t>powiadamiając Zamawiającego o ich wprowadzeniu. Przy ponownej prezentacji kwestionariusza postanowienia niniejszego punktu stosuje się odpowiednio;</w:t>
      </w:r>
    </w:p>
    <w:p w14:paraId="205E1D3F" w14:textId="25839E81" w:rsidR="00FB2B0D" w:rsidRPr="00DB5890" w:rsidRDefault="000467BD" w:rsidP="00F605D2">
      <w:pPr>
        <w:pStyle w:val="Tekstpodstawowy"/>
        <w:numPr>
          <w:ilvl w:val="0"/>
          <w:numId w:val="7"/>
        </w:numPr>
        <w:shd w:val="clear" w:color="auto" w:fill="FFFFFF"/>
        <w:suppressAutoHyphens w:val="0"/>
        <w:spacing w:after="0" w:line="320" w:lineRule="exact"/>
        <w:contextualSpacing/>
        <w:jc w:val="both"/>
      </w:pPr>
      <w:r w:rsidRPr="00DB5890">
        <w:t>badanie zostanie przeprowadzone</w:t>
      </w:r>
      <w:r w:rsidR="00D33C41" w:rsidRPr="00DB5890">
        <w:t xml:space="preserve"> w trybie ad hoc</w:t>
      </w:r>
      <w:r w:rsidR="00D068BD" w:rsidRPr="00DB5890">
        <w:t xml:space="preserve"> na ogólnopolskiej, reprezentatywnej próbie obywateli Polski w wieku 15 lat i więcej</w:t>
      </w:r>
      <w:r w:rsidR="00BE2403" w:rsidRPr="00DB5890">
        <w:t>,</w:t>
      </w:r>
      <w:r w:rsidR="00D068BD" w:rsidRPr="00DB5890">
        <w:t xml:space="preserve"> o liczebności co najmniej 2000 (słownie: dwóch tysięcy) respondentów</w:t>
      </w:r>
      <w:r w:rsidR="00FB2B0D" w:rsidRPr="00DB5890">
        <w:t>, spełniającej następujące warunki:</w:t>
      </w:r>
    </w:p>
    <w:p w14:paraId="5594BEF8" w14:textId="13022BF9" w:rsidR="00FB2B0D" w:rsidRPr="00DB5890" w:rsidRDefault="00FB2B0D" w:rsidP="00F605D2">
      <w:pPr>
        <w:pStyle w:val="Tekstpodstawowy"/>
        <w:numPr>
          <w:ilvl w:val="0"/>
          <w:numId w:val="12"/>
        </w:numPr>
        <w:shd w:val="clear" w:color="auto" w:fill="FFFFFF"/>
        <w:suppressAutoHyphens w:val="0"/>
        <w:spacing w:after="0" w:line="320" w:lineRule="exact"/>
        <w:ind w:left="714" w:hanging="357"/>
        <w:contextualSpacing/>
        <w:jc w:val="both"/>
      </w:pPr>
      <w:r w:rsidRPr="00DB5890">
        <w:t>dobór</w:t>
      </w:r>
      <w:r w:rsidR="00046D9C" w:rsidRPr="00DB5890">
        <w:t xml:space="preserve"> próby</w:t>
      </w:r>
      <w:r w:rsidRPr="00DB5890">
        <w:t xml:space="preserve"> losowo-kwotowy</w:t>
      </w:r>
      <w:r w:rsidR="00046D9C" w:rsidRPr="00DB5890">
        <w:t xml:space="preserve"> przy zastosowaniu metody </w:t>
      </w:r>
      <w:proofErr w:type="spellStart"/>
      <w:r w:rsidR="00046D9C" w:rsidRPr="00DB5890">
        <w:t>random-route</w:t>
      </w:r>
      <w:proofErr w:type="spellEnd"/>
      <w:r w:rsidR="00A9098F" w:rsidRPr="00DB5890">
        <w:t xml:space="preserve"> (rozpoczynając od wylosowanego adresu startowego)</w:t>
      </w:r>
      <w:r w:rsidRPr="00DB5890">
        <w:t>;</w:t>
      </w:r>
    </w:p>
    <w:p w14:paraId="466F1C11" w14:textId="77777777" w:rsidR="00FB2B0D" w:rsidRPr="00DB5890" w:rsidRDefault="00FB2B0D" w:rsidP="00F605D2">
      <w:pPr>
        <w:pStyle w:val="Tekstpodstawowy"/>
        <w:numPr>
          <w:ilvl w:val="0"/>
          <w:numId w:val="12"/>
        </w:numPr>
        <w:shd w:val="clear" w:color="auto" w:fill="FFFFFF"/>
        <w:suppressAutoHyphens w:val="0"/>
        <w:spacing w:after="0" w:line="320" w:lineRule="exact"/>
        <w:ind w:left="714" w:hanging="357"/>
        <w:contextualSpacing/>
        <w:jc w:val="both"/>
      </w:pPr>
      <w:r w:rsidRPr="00DB5890">
        <w:t>warstwowanie na podstawie aktualnych danych GUS, z uwzględnieniem województw (16 kategorii), wielkości miejscowości (7 kategorii);</w:t>
      </w:r>
    </w:p>
    <w:p w14:paraId="2F948833" w14:textId="77777777" w:rsidR="00FB2B0D" w:rsidRPr="00DB5890" w:rsidRDefault="00FB2B0D" w:rsidP="00F605D2">
      <w:pPr>
        <w:pStyle w:val="Tekstpodstawowy"/>
        <w:numPr>
          <w:ilvl w:val="0"/>
          <w:numId w:val="12"/>
        </w:numPr>
        <w:shd w:val="clear" w:color="auto" w:fill="FFFFFF"/>
        <w:suppressAutoHyphens w:val="0"/>
        <w:spacing w:after="0" w:line="320" w:lineRule="exact"/>
        <w:ind w:left="714" w:hanging="357"/>
        <w:contextualSpacing/>
        <w:jc w:val="both"/>
      </w:pPr>
      <w:r w:rsidRPr="00DB5890">
        <w:t>w ramach podziału warstwowego dobierane będą miejscowości, które w dalszej fazie stanowić będą jednostki losowania adresów, a następnie losowane będą adresy startowe;</w:t>
      </w:r>
    </w:p>
    <w:p w14:paraId="7039E610" w14:textId="45647981" w:rsidR="00FB2B0D" w:rsidRPr="00DB5890" w:rsidRDefault="00FB2B0D" w:rsidP="00F605D2">
      <w:pPr>
        <w:pStyle w:val="Tekstpodstawowy"/>
        <w:numPr>
          <w:ilvl w:val="0"/>
          <w:numId w:val="12"/>
        </w:numPr>
        <w:shd w:val="clear" w:color="auto" w:fill="FFFFFF"/>
        <w:suppressAutoHyphens w:val="0"/>
        <w:spacing w:after="0" w:line="320" w:lineRule="exact"/>
        <w:ind w:left="714" w:hanging="357"/>
        <w:contextualSpacing/>
        <w:jc w:val="both"/>
      </w:pPr>
      <w:r w:rsidRPr="00DB5890">
        <w:t xml:space="preserve">losowanie punktów startowych </w:t>
      </w:r>
      <w:r w:rsidR="00855540" w:rsidRPr="00DB5890">
        <w:t xml:space="preserve">będzie się </w:t>
      </w:r>
      <w:r w:rsidRPr="00DB5890">
        <w:t>odbywać z operatu losowania, utworzonego na podstawie aktualnego zbioru rejonów statystycznych i obwodów spisowych;</w:t>
      </w:r>
    </w:p>
    <w:p w14:paraId="783BF656" w14:textId="77777777" w:rsidR="00FB2B0D" w:rsidRPr="00DB5890" w:rsidRDefault="00FB2B0D" w:rsidP="00F605D2">
      <w:pPr>
        <w:pStyle w:val="Tekstpodstawowy"/>
        <w:numPr>
          <w:ilvl w:val="0"/>
          <w:numId w:val="12"/>
        </w:numPr>
        <w:shd w:val="clear" w:color="auto" w:fill="FFFFFF"/>
        <w:suppressAutoHyphens w:val="0"/>
        <w:spacing w:after="0" w:line="320" w:lineRule="exact"/>
        <w:ind w:left="714" w:hanging="357"/>
        <w:contextualSpacing/>
        <w:jc w:val="both"/>
      </w:pPr>
      <w:r w:rsidRPr="00DB5890">
        <w:t xml:space="preserve">metoda doboru kolejnych adresów realizacji w wiązce </w:t>
      </w:r>
      <w:proofErr w:type="spellStart"/>
      <w:r w:rsidRPr="00DB5890">
        <w:t>random</w:t>
      </w:r>
      <w:proofErr w:type="spellEnd"/>
      <w:r w:rsidRPr="00DB5890">
        <w:t xml:space="preserve"> </w:t>
      </w:r>
      <w:proofErr w:type="spellStart"/>
      <w:r w:rsidRPr="00DB5890">
        <w:t>route</w:t>
      </w:r>
      <w:proofErr w:type="spellEnd"/>
      <w:r w:rsidRPr="00DB5890">
        <w:t xml:space="preserve"> (rozpoczynając od wylosowanego adresu startowego);</w:t>
      </w:r>
    </w:p>
    <w:p w14:paraId="2F662B44" w14:textId="2A666362" w:rsidR="00FB2B0D" w:rsidRPr="00DB5890" w:rsidRDefault="00FB2B0D" w:rsidP="00F605D2">
      <w:pPr>
        <w:pStyle w:val="Tekstpodstawowy"/>
        <w:numPr>
          <w:ilvl w:val="0"/>
          <w:numId w:val="12"/>
        </w:numPr>
        <w:shd w:val="clear" w:color="auto" w:fill="FFFFFF"/>
        <w:suppressAutoHyphens w:val="0"/>
        <w:spacing w:after="0" w:line="320" w:lineRule="exact"/>
        <w:ind w:left="714" w:hanging="357"/>
        <w:contextualSpacing/>
        <w:jc w:val="both"/>
      </w:pPr>
      <w:r w:rsidRPr="00DB5890">
        <w:t>dobór respondentów: w</w:t>
      </w:r>
      <w:r w:rsidR="00855540" w:rsidRPr="00DB5890">
        <w:t>edłu</w:t>
      </w:r>
      <w:r w:rsidRPr="00DB5890">
        <w:t>g najbliższej daty (miesiąc/dzień) urodzin, spełniający kryteria płci, grup wiekowych (7 kategorii), grup wykształcenia (4 kategorie), przy zachowaniu powiązanej kwoty dla cech: wiek i płeć;</w:t>
      </w:r>
    </w:p>
    <w:p w14:paraId="7D96AA70" w14:textId="77777777" w:rsidR="00FB2B0D" w:rsidRPr="00DB5890" w:rsidRDefault="00FB2B0D" w:rsidP="00F605D2">
      <w:pPr>
        <w:pStyle w:val="Tekstpodstawowy"/>
        <w:numPr>
          <w:ilvl w:val="0"/>
          <w:numId w:val="12"/>
        </w:numPr>
        <w:shd w:val="clear" w:color="auto" w:fill="FFFFFF"/>
        <w:suppressAutoHyphens w:val="0"/>
        <w:spacing w:after="0" w:line="320" w:lineRule="exact"/>
        <w:ind w:left="714" w:hanging="357"/>
        <w:contextualSpacing/>
        <w:jc w:val="both"/>
      </w:pPr>
      <w:r w:rsidRPr="00DB5890">
        <w:t>na każdy punkt startowy powinno przypadać nie więcej niż 5 respondentów;</w:t>
      </w:r>
    </w:p>
    <w:p w14:paraId="23EC3A15" w14:textId="713A0970" w:rsidR="004C42D2" w:rsidRPr="00DB5890" w:rsidRDefault="000467BD" w:rsidP="00F605D2">
      <w:pPr>
        <w:pStyle w:val="Tekstpodstawowy"/>
        <w:widowControl/>
        <w:numPr>
          <w:ilvl w:val="0"/>
          <w:numId w:val="7"/>
        </w:numPr>
        <w:spacing w:after="0" w:line="320" w:lineRule="exact"/>
        <w:contextualSpacing/>
        <w:jc w:val="both"/>
      </w:pPr>
      <w:r w:rsidRPr="00DB5890">
        <w:t>Wykonawca we własnym zakresie zapewni dobór respondentów spełniających kryteria udziału w badaniu CAPI na reprezentatywnej próbie ogólnopolskiej, zdobędzie ich zgody na uczestnictwo w badaniu, umówi spotkania i zapewni warunki niezbędne do przeprowadzenia badania;</w:t>
      </w:r>
    </w:p>
    <w:p w14:paraId="5DF5D1DF" w14:textId="4CD087A0" w:rsidR="004C42D2" w:rsidRPr="00DB5890" w:rsidRDefault="000467BD" w:rsidP="00F605D2">
      <w:pPr>
        <w:pStyle w:val="Tekstpodstawowy"/>
        <w:widowControl/>
        <w:numPr>
          <w:ilvl w:val="0"/>
          <w:numId w:val="7"/>
        </w:numPr>
        <w:spacing w:after="0" w:line="320" w:lineRule="exact"/>
        <w:contextualSpacing/>
        <w:jc w:val="both"/>
      </w:pPr>
      <w:r w:rsidRPr="00DB5890">
        <w:t xml:space="preserve">wywiady kwestionariuszowe CAPI </w:t>
      </w:r>
      <w:r w:rsidR="004807AD" w:rsidRPr="00DB5890">
        <w:t xml:space="preserve">i </w:t>
      </w:r>
      <w:r w:rsidRPr="00DB5890">
        <w:t>wywiad</w:t>
      </w:r>
      <w:r w:rsidR="0040579F" w:rsidRPr="00DB5890">
        <w:t>y</w:t>
      </w:r>
      <w:r w:rsidRPr="00DB5890">
        <w:t xml:space="preserve"> kontrolując</w:t>
      </w:r>
      <w:r w:rsidR="0040579F" w:rsidRPr="00DB5890">
        <w:t>e</w:t>
      </w:r>
      <w:r w:rsidR="001C0AC7" w:rsidRPr="00DB5890">
        <w:t xml:space="preserve"> </w:t>
      </w:r>
      <w:r w:rsidRPr="00DB5890">
        <w:t>zostaną przeprowadzone w</w:t>
      </w:r>
      <w:r w:rsidR="0040579F" w:rsidRPr="00DB5890">
        <w:t> </w:t>
      </w:r>
      <w:r w:rsidRPr="00DB5890">
        <w:t xml:space="preserve">terminie pomiędzy </w:t>
      </w:r>
      <w:r w:rsidR="00380D91" w:rsidRPr="00DB5890">
        <w:t>27</w:t>
      </w:r>
      <w:r w:rsidR="001C0AC7" w:rsidRPr="00DB5890">
        <w:t> </w:t>
      </w:r>
      <w:r w:rsidR="007C45FA" w:rsidRPr="00DB5890">
        <w:t>października 202</w:t>
      </w:r>
      <w:r w:rsidR="00380D91" w:rsidRPr="00DB5890">
        <w:t>5</w:t>
      </w:r>
      <w:r w:rsidR="007C45FA" w:rsidRPr="00DB5890">
        <w:t xml:space="preserve"> r. a 1</w:t>
      </w:r>
      <w:r w:rsidR="00380D91" w:rsidRPr="00DB5890">
        <w:t>7</w:t>
      </w:r>
      <w:r w:rsidR="007C45FA" w:rsidRPr="00DB5890">
        <w:t xml:space="preserve"> listopada </w:t>
      </w:r>
      <w:r w:rsidRPr="00DB5890">
        <w:t>202</w:t>
      </w:r>
      <w:r w:rsidR="00380D91" w:rsidRPr="00DB5890">
        <w:t>5</w:t>
      </w:r>
      <w:r w:rsidRPr="00DB5890">
        <w:t xml:space="preserve"> r.; </w:t>
      </w:r>
    </w:p>
    <w:p w14:paraId="561C001A" w14:textId="1162353E" w:rsidR="004C42D2" w:rsidRPr="00DB5890" w:rsidRDefault="000467BD" w:rsidP="00F605D2">
      <w:pPr>
        <w:pStyle w:val="Tekstpodstawowy"/>
        <w:widowControl/>
        <w:numPr>
          <w:ilvl w:val="0"/>
          <w:numId w:val="7"/>
        </w:numPr>
        <w:spacing w:after="0" w:line="320" w:lineRule="exact"/>
        <w:contextualSpacing/>
        <w:jc w:val="both"/>
      </w:pPr>
      <w:r w:rsidRPr="00DB5890">
        <w:t xml:space="preserve">każdy respondent przed udzieleniem odpowiedzi będzie miał możliwość samodzielnie przeczytać wszystkie opcje odpowiedzi umieszczone w kafeterii każdego pytania (chyba że </w:t>
      </w:r>
      <w:r w:rsidRPr="00DB5890">
        <w:lastRenderedPageBreak/>
        <w:t>sam będzie domagał się głośnego odczytywania odpowiedzi przez ankietera lub będzie to uzasadnione podeszłym wiekiem, stanem zdrowia lub kompetencji czytelniczych respondenta)</w:t>
      </w:r>
      <w:r w:rsidR="00294971" w:rsidRPr="00DB5890">
        <w:t>;</w:t>
      </w:r>
      <w:r w:rsidR="00C75276" w:rsidRPr="00DB5890">
        <w:t xml:space="preserve"> </w:t>
      </w:r>
    </w:p>
    <w:p w14:paraId="5EA15FF5" w14:textId="09F59A38" w:rsidR="00E1220A" w:rsidRPr="005B1FE2" w:rsidRDefault="00E1220A" w:rsidP="00F605D2">
      <w:pPr>
        <w:pStyle w:val="Tekstpodstawowy"/>
        <w:numPr>
          <w:ilvl w:val="0"/>
          <w:numId w:val="7"/>
        </w:numPr>
        <w:shd w:val="clear" w:color="auto" w:fill="FFFFFF"/>
        <w:tabs>
          <w:tab w:val="left" w:pos="0"/>
        </w:tabs>
        <w:suppressAutoHyphens w:val="0"/>
        <w:spacing w:after="0" w:line="320" w:lineRule="exact"/>
        <w:contextualSpacing/>
        <w:jc w:val="both"/>
      </w:pPr>
      <w:r w:rsidRPr="005B1FE2">
        <w:t>przebieg każdego wywiadu kwestionariuszowego CAPI zostanie utrwalony</w:t>
      </w:r>
      <w:r w:rsidR="00476334" w:rsidRPr="005B1FE2">
        <w:t xml:space="preserve"> za pomocą urządzenia rejestrującego dźwięk, o czym </w:t>
      </w:r>
      <w:r w:rsidR="00E67367" w:rsidRPr="005B1FE2">
        <w:t>W</w:t>
      </w:r>
      <w:r w:rsidR="00476334" w:rsidRPr="005B1FE2">
        <w:t xml:space="preserve">ykonawca </w:t>
      </w:r>
      <w:r w:rsidR="00F14502" w:rsidRPr="005B1FE2">
        <w:t>uprzedzi respondentów;</w:t>
      </w:r>
    </w:p>
    <w:p w14:paraId="5AEFE7C6" w14:textId="5C164F14" w:rsidR="007C45FA" w:rsidRPr="00DB5890" w:rsidRDefault="007C45FA" w:rsidP="00F605D2">
      <w:pPr>
        <w:pStyle w:val="Tekstpodstawowy"/>
        <w:numPr>
          <w:ilvl w:val="0"/>
          <w:numId w:val="7"/>
        </w:numPr>
        <w:shd w:val="clear" w:color="auto" w:fill="FFFFFF"/>
        <w:tabs>
          <w:tab w:val="left" w:pos="0"/>
        </w:tabs>
        <w:suppressAutoHyphens w:val="0"/>
        <w:spacing w:after="0" w:line="320" w:lineRule="exact"/>
        <w:contextualSpacing/>
        <w:jc w:val="both"/>
        <w:rPr>
          <w:strike/>
          <w:color w:val="FF0000"/>
        </w:rPr>
      </w:pPr>
      <w:r w:rsidRPr="005B1FE2">
        <w:t xml:space="preserve">wywiady kontrolujące </w:t>
      </w:r>
      <w:r w:rsidR="006969D8" w:rsidRPr="005B1FE2">
        <w:t xml:space="preserve">zostaną przeprowadzone zgodnie z wytycznymi </w:t>
      </w:r>
      <w:r w:rsidR="006969D8" w:rsidRPr="00DB5890">
        <w:t xml:space="preserve">i pytaniami kontrolnymi Zamawiającego, zawartymi w załączniku nr 2 do </w:t>
      </w:r>
      <w:r w:rsidR="00C03CA1" w:rsidRPr="00DB5890">
        <w:t>u</w:t>
      </w:r>
      <w:r w:rsidR="006969D8" w:rsidRPr="00DB5890">
        <w:t xml:space="preserve">mowy, i </w:t>
      </w:r>
      <w:r w:rsidRPr="00DB5890">
        <w:t xml:space="preserve">obejmą nie mniej niż </w:t>
      </w:r>
      <w:r w:rsidR="00A9098F" w:rsidRPr="00DB5890">
        <w:t>10</w:t>
      </w:r>
      <w:r w:rsidRPr="00DB5890">
        <w:t xml:space="preserve">% ogółu wywiadów kwestionariuszowych </w:t>
      </w:r>
      <w:r w:rsidR="00DE1967" w:rsidRPr="00DB5890">
        <w:t xml:space="preserve">CAPI </w:t>
      </w:r>
      <w:r w:rsidRPr="00DB5890">
        <w:t xml:space="preserve">zrealizowanych na reprezentatywnej próbie ogólnopolskiej; </w:t>
      </w:r>
    </w:p>
    <w:p w14:paraId="4B0F2381" w14:textId="694DE569" w:rsidR="00C75276" w:rsidRPr="00DB5890" w:rsidRDefault="004C42D2" w:rsidP="005B1FE2">
      <w:pPr>
        <w:pStyle w:val="Tekstpodstawowy"/>
        <w:widowControl/>
        <w:numPr>
          <w:ilvl w:val="0"/>
          <w:numId w:val="7"/>
        </w:numPr>
        <w:shd w:val="clear" w:color="auto" w:fill="FFFFFF"/>
        <w:tabs>
          <w:tab w:val="left" w:pos="0"/>
        </w:tabs>
        <w:suppressAutoHyphens w:val="0"/>
        <w:spacing w:after="0" w:line="320" w:lineRule="exact"/>
        <w:ind w:left="357" w:hanging="357"/>
        <w:contextualSpacing/>
        <w:jc w:val="both"/>
      </w:pPr>
      <w:r w:rsidRPr="00DB5890">
        <w:t>b</w:t>
      </w:r>
      <w:r w:rsidR="00C75276" w:rsidRPr="00DB5890">
        <w:t>adanie, będzie uznane za przeprowadz</w:t>
      </w:r>
      <w:r w:rsidR="00185FBD" w:rsidRPr="00DB5890">
        <w:t>one w całości tylko wtedy, gdy</w:t>
      </w:r>
      <w:r w:rsidR="00C11625" w:rsidRPr="00DB5890">
        <w:t xml:space="preserve"> łącznie zostaną spełnione następujące warunki</w:t>
      </w:r>
      <w:r w:rsidR="00036D10" w:rsidRPr="00DB5890">
        <w:t>:</w:t>
      </w:r>
      <w:r w:rsidR="00C75276" w:rsidRPr="00DB5890">
        <w:t xml:space="preserve"> </w:t>
      </w:r>
    </w:p>
    <w:p w14:paraId="1AA57550" w14:textId="653379B6" w:rsidR="0055536C" w:rsidRPr="00DB5890" w:rsidRDefault="0055536C" w:rsidP="00F605D2">
      <w:pPr>
        <w:pStyle w:val="Tekstpodstawowy"/>
        <w:numPr>
          <w:ilvl w:val="1"/>
          <w:numId w:val="7"/>
        </w:numPr>
        <w:shd w:val="clear" w:color="auto" w:fill="FFFFFF"/>
        <w:spacing w:after="0" w:line="320" w:lineRule="exact"/>
        <w:ind w:left="714" w:hanging="357"/>
        <w:contextualSpacing/>
        <w:jc w:val="both"/>
      </w:pPr>
      <w:r w:rsidRPr="00DB5890">
        <w:t xml:space="preserve">Wykonawca przeprowadzi co najmniej 2000 wywiadów kwestionariuszowych metodą CAPI (z wypełnionymi metryczkami) na reprezentatywnej próbie ogólnopolskiej, </w:t>
      </w:r>
      <w:bookmarkStart w:id="3" w:name="_Hlk145910013"/>
      <w:r w:rsidRPr="00DB5890">
        <w:t xml:space="preserve">spełniającej warunki określone w </w:t>
      </w:r>
      <w:r w:rsidR="00F14502">
        <w:t xml:space="preserve">§ 2 </w:t>
      </w:r>
      <w:r w:rsidRPr="00DB5890">
        <w:t>ust. 1 pkt 5</w:t>
      </w:r>
      <w:r w:rsidR="00F14502">
        <w:t xml:space="preserve"> umowy</w:t>
      </w:r>
      <w:r w:rsidRPr="00DB5890">
        <w:t>, przy czym wywiad kwestionariuszowy CAPI będzie uznawany za przeprowadzony tylko w przypadku realizacji w całości kwestionariusza badania wraz z metryczką</w:t>
      </w:r>
      <w:bookmarkEnd w:id="3"/>
      <w:r w:rsidRPr="00DB5890">
        <w:t xml:space="preserve"> oraz utrwalenia przebiegu tego wywiadu za pomocą urządzenia rejestrującego dźwięk i przekazania Zamawiającemu plików dźwiękowych, zawierających nagranie dźwiękowe będące zapisem przebiegu tego wywiadu; </w:t>
      </w:r>
    </w:p>
    <w:p w14:paraId="58924205" w14:textId="6431CBBF" w:rsidR="0055536C" w:rsidRPr="00DB5890" w:rsidRDefault="0055536C" w:rsidP="00F605D2">
      <w:pPr>
        <w:pStyle w:val="Tekstpodstawowy"/>
        <w:numPr>
          <w:ilvl w:val="1"/>
          <w:numId w:val="7"/>
        </w:numPr>
        <w:shd w:val="clear" w:color="auto" w:fill="FFFFFF"/>
        <w:spacing w:after="0" w:line="320" w:lineRule="exact"/>
        <w:contextualSpacing/>
        <w:jc w:val="both"/>
      </w:pPr>
      <w:r w:rsidRPr="00DB5890">
        <w:t xml:space="preserve">po przeprowadzeniu wywiadów kwestionariuszowych metodą CAPI Wykonawca przeprowadzi kontrolę pracy ankieterów oraz prawidłowości przeprowadzenia wywiadów kwestionariuszowych i zgodności ich przebiegu z wytycznymi Zamawiającego, zawartymi w załączniku nr 2 do </w:t>
      </w:r>
      <w:r w:rsidR="00194149">
        <w:t>u</w:t>
      </w:r>
      <w:r w:rsidRPr="00DB5890">
        <w:t xml:space="preserve">mowy, przy czym wywiady kontrolujące zostaną przeprowadzone zgodnie z wytycznymi i pytaniami kontrolnymi Zamawiającego, zawartymi w załączniku nr 2 do </w:t>
      </w:r>
      <w:r w:rsidR="00194149">
        <w:t>u</w:t>
      </w:r>
      <w:r w:rsidRPr="00DB5890">
        <w:t>mowy, i obejmą nie mniej niż 10% ogółu wywiadów kwestionariuszowych CAPI przeprowadzonych na reprezentatywnej próbie ogólnopolskiej.</w:t>
      </w:r>
    </w:p>
    <w:p w14:paraId="2D2D6A7D" w14:textId="77777777" w:rsidR="0055536C" w:rsidRPr="00DB5890" w:rsidRDefault="0055536C" w:rsidP="00F605D2">
      <w:pPr>
        <w:pStyle w:val="Tekstpodstawowy"/>
        <w:widowControl/>
        <w:spacing w:after="0" w:line="320" w:lineRule="exact"/>
        <w:ind w:left="357"/>
        <w:contextualSpacing/>
        <w:jc w:val="both"/>
      </w:pPr>
    </w:p>
    <w:p w14:paraId="22810BEF" w14:textId="77777777" w:rsidR="00CC13E6" w:rsidRPr="00DB5890" w:rsidRDefault="00CC13E6" w:rsidP="00F605D2">
      <w:pPr>
        <w:pStyle w:val="Tekstpodstawowy"/>
        <w:tabs>
          <w:tab w:val="left" w:pos="284"/>
        </w:tabs>
        <w:spacing w:after="0" w:line="320" w:lineRule="exact"/>
        <w:ind w:left="720"/>
        <w:contextualSpacing/>
        <w:jc w:val="both"/>
      </w:pPr>
    </w:p>
    <w:p w14:paraId="530AA229" w14:textId="77777777" w:rsidR="00E75958" w:rsidRPr="00DB5890" w:rsidRDefault="00E75958" w:rsidP="00F605D2">
      <w:pPr>
        <w:pStyle w:val="Tekstpodstawowy"/>
        <w:tabs>
          <w:tab w:val="left" w:pos="284"/>
        </w:tabs>
        <w:spacing w:after="0" w:line="320" w:lineRule="exact"/>
        <w:ind w:left="720"/>
        <w:contextualSpacing/>
        <w:jc w:val="both"/>
      </w:pPr>
    </w:p>
    <w:p w14:paraId="0C838CC6" w14:textId="77777777" w:rsidR="009D2BEA" w:rsidRPr="00DB5890" w:rsidRDefault="009D2BEA" w:rsidP="00F605D2">
      <w:pPr>
        <w:pStyle w:val="Tekstpodstawowy"/>
        <w:numPr>
          <w:ilvl w:val="0"/>
          <w:numId w:val="2"/>
        </w:numPr>
        <w:suppressAutoHyphens w:val="0"/>
        <w:spacing w:after="0" w:line="320" w:lineRule="exact"/>
        <w:ind w:left="720"/>
        <w:contextualSpacing/>
        <w:jc w:val="both"/>
        <w:rPr>
          <w:b/>
        </w:rPr>
      </w:pPr>
      <w:r w:rsidRPr="00DB5890">
        <w:rPr>
          <w:b/>
        </w:rPr>
        <w:t>Wyniki bada</w:t>
      </w:r>
      <w:r w:rsidR="00EE1A58" w:rsidRPr="00DB5890">
        <w:rPr>
          <w:b/>
        </w:rPr>
        <w:t>nia</w:t>
      </w:r>
    </w:p>
    <w:p w14:paraId="7B8B0990" w14:textId="77777777" w:rsidR="00C11625" w:rsidRPr="00DB5890" w:rsidRDefault="00C11625" w:rsidP="00F605D2">
      <w:pPr>
        <w:pStyle w:val="Tekstpodstawowy"/>
        <w:suppressAutoHyphens w:val="0"/>
        <w:spacing w:after="0" w:line="320" w:lineRule="exact"/>
        <w:ind w:left="720"/>
        <w:contextualSpacing/>
        <w:jc w:val="both"/>
        <w:rPr>
          <w:b/>
        </w:rPr>
      </w:pPr>
    </w:p>
    <w:p w14:paraId="2DBC3F9A" w14:textId="10D02990" w:rsidR="00BD6B57" w:rsidRPr="00DB5890" w:rsidRDefault="00DB5890" w:rsidP="00F605D2">
      <w:pPr>
        <w:pStyle w:val="Tekstpodstawowy"/>
        <w:widowControl/>
        <w:suppressAutoHyphens w:val="0"/>
        <w:spacing w:after="0" w:line="320" w:lineRule="exact"/>
        <w:contextualSpacing/>
        <w:jc w:val="both"/>
      </w:pPr>
      <w:r>
        <w:t xml:space="preserve">1.   </w:t>
      </w:r>
      <w:r w:rsidR="009D2BEA" w:rsidRPr="00DB5890">
        <w:t xml:space="preserve">Wyniki badania będą </w:t>
      </w:r>
      <w:r w:rsidR="00B37BBF" w:rsidRPr="00DB5890">
        <w:t>obejmowały</w:t>
      </w:r>
      <w:r w:rsidR="009D2BEA" w:rsidRPr="00DB5890">
        <w:t>:</w:t>
      </w:r>
      <w:r w:rsidR="00BD6B57" w:rsidRPr="00DB5890">
        <w:t xml:space="preserve"> </w:t>
      </w:r>
    </w:p>
    <w:p w14:paraId="29E0CF36" w14:textId="047E9983" w:rsidR="00BD6B57" w:rsidRPr="00DB5890" w:rsidRDefault="00824D16" w:rsidP="00F605D2">
      <w:pPr>
        <w:pStyle w:val="Tekstpodstawowy"/>
        <w:widowControl/>
        <w:numPr>
          <w:ilvl w:val="1"/>
          <w:numId w:val="4"/>
        </w:numPr>
        <w:suppressAutoHyphens w:val="0"/>
        <w:spacing w:after="0" w:line="320" w:lineRule="exact"/>
        <w:ind w:left="714" w:hanging="357"/>
        <w:contextualSpacing/>
        <w:jc w:val="both"/>
      </w:pPr>
      <w:r w:rsidRPr="00DB5890">
        <w:t>baz</w:t>
      </w:r>
      <w:r w:rsidR="00BD6B57" w:rsidRPr="00DB5890">
        <w:t>ę</w:t>
      </w:r>
      <w:r w:rsidRPr="00DB5890">
        <w:t xml:space="preserve"> danych</w:t>
      </w:r>
      <w:r w:rsidR="00424357" w:rsidRPr="00DB5890">
        <w:t xml:space="preserve"> z realizacji wywiadów </w:t>
      </w:r>
      <w:r w:rsidR="0056451D" w:rsidRPr="00DB5890">
        <w:t xml:space="preserve">kwestionariuszowych </w:t>
      </w:r>
      <w:r w:rsidR="00634EAF" w:rsidRPr="00DB5890">
        <w:t xml:space="preserve">CAPI </w:t>
      </w:r>
      <w:r w:rsidR="000467BD" w:rsidRPr="00DB5890">
        <w:t>na</w:t>
      </w:r>
      <w:r w:rsidR="00634EAF" w:rsidRPr="00DB5890">
        <w:t xml:space="preserve"> </w:t>
      </w:r>
      <w:r w:rsidR="0030566E" w:rsidRPr="00DB5890">
        <w:t xml:space="preserve">reprezentatywnej próbie </w:t>
      </w:r>
      <w:r w:rsidR="00634EAF" w:rsidRPr="00DB5890">
        <w:t>ogólnopolskiej</w:t>
      </w:r>
      <w:r w:rsidR="00D068BD" w:rsidRPr="00DB5890">
        <w:t>;</w:t>
      </w:r>
    </w:p>
    <w:p w14:paraId="3D633F55" w14:textId="103BD4BF" w:rsidR="0055536C" w:rsidRPr="00DB5890" w:rsidRDefault="00A25797" w:rsidP="00F605D2">
      <w:pPr>
        <w:pStyle w:val="Tekstpodstawowy"/>
        <w:widowControl/>
        <w:numPr>
          <w:ilvl w:val="1"/>
          <w:numId w:val="4"/>
        </w:numPr>
        <w:suppressAutoHyphens w:val="0"/>
        <w:spacing w:after="0" w:line="320" w:lineRule="exact"/>
        <w:ind w:left="714" w:hanging="357"/>
        <w:contextualSpacing/>
        <w:jc w:val="both"/>
      </w:pPr>
      <w:r w:rsidRPr="00DB5890">
        <w:t>zbiór plików dźwiękowych</w:t>
      </w:r>
      <w:r w:rsidR="00802DC5">
        <w:t>,</w:t>
      </w:r>
      <w:r w:rsidRPr="00DB5890">
        <w:t xml:space="preserve"> zawierających nagrania dźwiękowe wszystkich przeprowadzonych wywiadów kwestionariuszowych CAPI;</w:t>
      </w:r>
    </w:p>
    <w:p w14:paraId="307A2369" w14:textId="07D3FC5A" w:rsidR="00BD6B57" w:rsidRDefault="00424357" w:rsidP="00F605D2">
      <w:pPr>
        <w:pStyle w:val="Tekstpodstawowy"/>
        <w:widowControl/>
        <w:numPr>
          <w:ilvl w:val="1"/>
          <w:numId w:val="4"/>
        </w:numPr>
        <w:suppressAutoHyphens w:val="0"/>
        <w:spacing w:after="0" w:line="320" w:lineRule="exact"/>
        <w:ind w:left="714" w:hanging="357"/>
        <w:contextualSpacing/>
        <w:jc w:val="both"/>
      </w:pPr>
      <w:r w:rsidRPr="00DB5890">
        <w:t>raport</w:t>
      </w:r>
      <w:r w:rsidR="0060177D" w:rsidRPr="00DB5890">
        <w:t xml:space="preserve"> z realizacji badania</w:t>
      </w:r>
      <w:r w:rsidR="00BD6B57" w:rsidRPr="00DB5890">
        <w:t xml:space="preserve"> </w:t>
      </w:r>
      <w:r w:rsidR="000467BD" w:rsidRPr="00DB5890">
        <w:t>na</w:t>
      </w:r>
      <w:r w:rsidR="00844C2C" w:rsidRPr="00DB5890">
        <w:t xml:space="preserve"> reprezentatywnej</w:t>
      </w:r>
      <w:r w:rsidR="0039613D" w:rsidRPr="00DB5890">
        <w:t xml:space="preserve"> próbie ogólnopolskiej</w:t>
      </w:r>
      <w:r w:rsidR="00833FE8" w:rsidRPr="00DB5890">
        <w:t>,</w:t>
      </w:r>
      <w:r w:rsidR="000467BD" w:rsidRPr="00DB5890">
        <w:t xml:space="preserve"> </w:t>
      </w:r>
      <w:r w:rsidR="001340E5" w:rsidRPr="00DB5890">
        <w:t>zawierający, w</w:t>
      </w:r>
      <w:r w:rsidR="001D310F" w:rsidRPr="00DB5890">
        <w:t> </w:t>
      </w:r>
      <w:r w:rsidR="001340E5" w:rsidRPr="00DB5890">
        <w:t>szczególności,</w:t>
      </w:r>
      <w:r w:rsidR="00205771" w:rsidRPr="00DB5890">
        <w:t xml:space="preserve"> liczbowe i procentowe</w:t>
      </w:r>
      <w:r w:rsidR="00BD6B57" w:rsidRPr="00DB5890">
        <w:t xml:space="preserve"> rozkłady tabelaryczne</w:t>
      </w:r>
      <w:r w:rsidR="000467BD" w:rsidRPr="00DB5890">
        <w:t>.</w:t>
      </w:r>
    </w:p>
    <w:p w14:paraId="20589957" w14:textId="63F82604" w:rsidR="00DB5890" w:rsidRPr="00DB5890" w:rsidRDefault="00DB5890" w:rsidP="00F605D2">
      <w:pPr>
        <w:pStyle w:val="Tekstpodstawowy"/>
        <w:widowControl/>
        <w:suppressAutoHyphens w:val="0"/>
        <w:spacing w:after="0" w:line="320" w:lineRule="exact"/>
        <w:contextualSpacing/>
        <w:jc w:val="both"/>
      </w:pPr>
      <w:r>
        <w:t>2.   Ponadto:</w:t>
      </w:r>
    </w:p>
    <w:p w14:paraId="7CA31855" w14:textId="5557A775" w:rsidR="00A25797" w:rsidRPr="00DB5890" w:rsidRDefault="00B52751" w:rsidP="00F605D2">
      <w:pPr>
        <w:pStyle w:val="Tekstpodstawowy"/>
        <w:widowControl/>
        <w:numPr>
          <w:ilvl w:val="1"/>
          <w:numId w:val="5"/>
        </w:numPr>
        <w:suppressAutoHyphens w:val="0"/>
        <w:spacing w:after="0" w:line="320" w:lineRule="exact"/>
        <w:contextualSpacing/>
        <w:jc w:val="both"/>
      </w:pPr>
      <w:r>
        <w:t>b</w:t>
      </w:r>
      <w:r w:rsidR="00A25797" w:rsidRPr="00DB5890">
        <w:t xml:space="preserve">aza danych zostanie przekazana w formacie bezstratnie odczytywanym przez program IBM SPSS, wykorzystywany przez Zamawiającego do analiz statystycznych, oraz w formacie Excel. Baza danych będzie umożliwiała identyfikację numerów ankieterów. </w:t>
      </w:r>
    </w:p>
    <w:p w14:paraId="5B55AC4D" w14:textId="77777777" w:rsidR="00A25797" w:rsidRPr="00DB5890" w:rsidRDefault="00A25797" w:rsidP="00F605D2">
      <w:pPr>
        <w:pStyle w:val="Tekstpodstawowy"/>
        <w:widowControl/>
        <w:numPr>
          <w:ilvl w:val="1"/>
          <w:numId w:val="5"/>
        </w:numPr>
        <w:suppressAutoHyphens w:val="0"/>
        <w:spacing w:after="0" w:line="320" w:lineRule="exact"/>
        <w:contextualSpacing/>
        <w:jc w:val="both"/>
      </w:pPr>
      <w:r w:rsidRPr="00DB5890">
        <w:lastRenderedPageBreak/>
        <w:t>zbiór plików dźwiękowych zostanie zapisany w formacie zapisu i odczytu danych możliwym do odtworzenia na komputerze wyposażonym w system operacyjny Microsoft Windows z programem Windows Media Player, bez konieczności instalowania dodatkowego oprogramowania (w tym plug-inów);</w:t>
      </w:r>
    </w:p>
    <w:p w14:paraId="0F4DF70D" w14:textId="373A067B" w:rsidR="00824D16" w:rsidRPr="00DB5890" w:rsidRDefault="00A25797" w:rsidP="00F605D2">
      <w:pPr>
        <w:pStyle w:val="Tekstpodstawowy"/>
        <w:widowControl/>
        <w:numPr>
          <w:ilvl w:val="1"/>
          <w:numId w:val="5"/>
        </w:numPr>
        <w:suppressAutoHyphens w:val="0"/>
        <w:spacing w:after="0" w:line="320" w:lineRule="exact"/>
        <w:contextualSpacing/>
        <w:jc w:val="both"/>
      </w:pPr>
      <w:r w:rsidRPr="00DB5890">
        <w:t>r</w:t>
      </w:r>
      <w:r w:rsidR="009D2BEA" w:rsidRPr="00DB5890">
        <w:t>aport zostanie dostarczony Zamawiającemu w formie pliku elektronicznego</w:t>
      </w:r>
      <w:r w:rsidRPr="00DB5890">
        <w:t>;</w:t>
      </w:r>
    </w:p>
    <w:p w14:paraId="7823F8A1" w14:textId="65624A95" w:rsidR="008632F0" w:rsidRPr="00DB5890" w:rsidRDefault="00E67367" w:rsidP="00F605D2">
      <w:pPr>
        <w:pStyle w:val="Tekstpodstawowy"/>
        <w:widowControl/>
        <w:numPr>
          <w:ilvl w:val="1"/>
          <w:numId w:val="5"/>
        </w:numPr>
        <w:suppressAutoHyphens w:val="0"/>
        <w:spacing w:after="0" w:line="320" w:lineRule="exact"/>
        <w:contextualSpacing/>
        <w:jc w:val="both"/>
      </w:pPr>
      <w:r>
        <w:t>W</w:t>
      </w:r>
      <w:r w:rsidR="009D2BEA" w:rsidRPr="00DB5890">
        <w:t>ykonawca zapewni we własnym zakresie opracowanie edytorskie wyników bada</w:t>
      </w:r>
      <w:r w:rsidR="006D5725" w:rsidRPr="00DB5890">
        <w:t>nia</w:t>
      </w:r>
      <w:r w:rsidR="009D2BEA" w:rsidRPr="00DB5890">
        <w:t xml:space="preserve"> wraz ze wszystkimi tabelami, wykresami i grafikami</w:t>
      </w:r>
      <w:r w:rsidR="00A25797" w:rsidRPr="00DB5890">
        <w:t>;</w:t>
      </w:r>
    </w:p>
    <w:p w14:paraId="17062583" w14:textId="121EDBA1" w:rsidR="008632F0" w:rsidRPr="00DB5890" w:rsidRDefault="00A25797" w:rsidP="00F605D2">
      <w:pPr>
        <w:pStyle w:val="Tekstpodstawowy"/>
        <w:widowControl/>
        <w:numPr>
          <w:ilvl w:val="1"/>
          <w:numId w:val="5"/>
        </w:numPr>
        <w:suppressAutoHyphens w:val="0"/>
        <w:spacing w:after="0" w:line="320" w:lineRule="exact"/>
        <w:contextualSpacing/>
        <w:jc w:val="both"/>
      </w:pPr>
      <w:r w:rsidRPr="00DB5890">
        <w:t>n</w:t>
      </w:r>
      <w:r w:rsidR="0038600E" w:rsidRPr="00DB5890">
        <w:t>a Zamawiającego zostaną przeniesione a</w:t>
      </w:r>
      <w:r w:rsidR="008632F0" w:rsidRPr="00DB5890">
        <w:t>utorskie prawa majątkowe do wyników badania</w:t>
      </w:r>
      <w:r w:rsidR="00A51413">
        <w:t>,</w:t>
      </w:r>
      <w:r w:rsidR="0038600E" w:rsidRPr="00DB5890">
        <w:t xml:space="preserve"> prawa do baz</w:t>
      </w:r>
      <w:r w:rsidR="00CA722F" w:rsidRPr="00DB5890">
        <w:t>y</w:t>
      </w:r>
      <w:r w:rsidR="0038600E" w:rsidRPr="00DB5890">
        <w:t xml:space="preserve"> danych w rozumieniu ustawy z dnia 27 lipca 2001 r. o ochronie baz danych</w:t>
      </w:r>
      <w:r w:rsidR="00B017C6">
        <w:t xml:space="preserve"> </w:t>
      </w:r>
      <w:r w:rsidR="00B017C6" w:rsidRPr="00CE7996">
        <w:t>(Dz. U. z 2024 r. poz. 1769)</w:t>
      </w:r>
      <w:r w:rsidR="0038600E" w:rsidRPr="00DB5890">
        <w:t>, w tym prawo pobierania danych i wtórnego ich wykorzystania w całości lub w</w:t>
      </w:r>
      <w:r w:rsidR="005A4809" w:rsidRPr="00DB5890">
        <w:t> </w:t>
      </w:r>
      <w:r w:rsidR="0038600E" w:rsidRPr="00DB5890">
        <w:t>istotnej części, co do jakości lub ilości</w:t>
      </w:r>
      <w:r w:rsidR="00A51413">
        <w:t>, oraz prawa producenta fonogramów</w:t>
      </w:r>
      <w:r w:rsidR="00E96880">
        <w:t xml:space="preserve"> do nagrań wywiadów kwestionariuszowych CAPI</w:t>
      </w:r>
      <w:r w:rsidR="00FF665B" w:rsidRPr="00DB5890">
        <w:t>.</w:t>
      </w:r>
    </w:p>
    <w:p w14:paraId="3A4ACB67" w14:textId="77777777" w:rsidR="00634EAF" w:rsidRPr="00DB5890" w:rsidRDefault="00634EAF" w:rsidP="00F605D2">
      <w:pPr>
        <w:spacing w:line="320" w:lineRule="exact"/>
        <w:contextualSpacing/>
        <w:jc w:val="both"/>
        <w:rPr>
          <w:b/>
          <w:bCs/>
          <w:lang w:eastAsia="pl-PL"/>
        </w:rPr>
      </w:pPr>
    </w:p>
    <w:p w14:paraId="31581534" w14:textId="77777777" w:rsidR="00E75958" w:rsidRPr="00DB5890" w:rsidRDefault="00E75958" w:rsidP="00F605D2">
      <w:pPr>
        <w:spacing w:line="320" w:lineRule="exact"/>
        <w:contextualSpacing/>
        <w:jc w:val="both"/>
        <w:rPr>
          <w:b/>
          <w:bCs/>
          <w:lang w:eastAsia="pl-PL"/>
        </w:rPr>
      </w:pPr>
    </w:p>
    <w:p w14:paraId="7C39B8B4" w14:textId="77777777" w:rsidR="00AA6234" w:rsidRPr="00DB5890" w:rsidRDefault="00AA6234" w:rsidP="00F605D2">
      <w:pPr>
        <w:numPr>
          <w:ilvl w:val="0"/>
          <w:numId w:val="2"/>
        </w:numPr>
        <w:spacing w:line="320" w:lineRule="exact"/>
        <w:ind w:left="720"/>
        <w:contextualSpacing/>
        <w:jc w:val="both"/>
        <w:rPr>
          <w:b/>
          <w:bCs/>
          <w:lang w:eastAsia="pl-PL"/>
        </w:rPr>
      </w:pPr>
      <w:r w:rsidRPr="00DB5890">
        <w:rPr>
          <w:b/>
          <w:bCs/>
          <w:lang w:eastAsia="pl-PL"/>
        </w:rPr>
        <w:t>Termin wykonania przedmiotu zamówienia</w:t>
      </w:r>
    </w:p>
    <w:p w14:paraId="4D6FD50A" w14:textId="77777777" w:rsidR="0052071E" w:rsidRPr="00DB5890" w:rsidRDefault="0052071E" w:rsidP="00F605D2">
      <w:pPr>
        <w:spacing w:line="320" w:lineRule="exact"/>
        <w:contextualSpacing/>
        <w:jc w:val="both"/>
        <w:rPr>
          <w:bCs/>
          <w:lang w:eastAsia="pl-PL"/>
        </w:rPr>
      </w:pPr>
    </w:p>
    <w:p w14:paraId="564CC004" w14:textId="15DEA2C8" w:rsidR="006D5725" w:rsidRPr="00A95E66" w:rsidRDefault="003F7B46" w:rsidP="00F605D2">
      <w:pPr>
        <w:spacing w:line="320" w:lineRule="exact"/>
        <w:contextualSpacing/>
        <w:jc w:val="both"/>
        <w:rPr>
          <w:bCs/>
          <w:lang w:eastAsia="pl-PL"/>
        </w:rPr>
      </w:pPr>
      <w:r w:rsidRPr="00A95E66">
        <w:rPr>
          <w:bCs/>
        </w:rPr>
        <w:t xml:space="preserve">Przedmiot </w:t>
      </w:r>
      <w:r w:rsidR="00B30D4A" w:rsidRPr="00A95E66">
        <w:rPr>
          <w:bCs/>
        </w:rPr>
        <w:t>zamówienia</w:t>
      </w:r>
      <w:r w:rsidRPr="00A95E66">
        <w:rPr>
          <w:bCs/>
        </w:rPr>
        <w:t xml:space="preserve"> </w:t>
      </w:r>
      <w:r w:rsidRPr="00A95E66">
        <w:t>zostani</w:t>
      </w:r>
      <w:r w:rsidR="00000FD6" w:rsidRPr="00A95E66">
        <w:t>e wykonany w terminie do dnia</w:t>
      </w:r>
      <w:r w:rsidR="00D068BD" w:rsidRPr="00A95E66">
        <w:t xml:space="preserve"> </w:t>
      </w:r>
      <w:r w:rsidR="001D310F" w:rsidRPr="00A95E66">
        <w:t>1</w:t>
      </w:r>
      <w:r w:rsidR="00FF665B" w:rsidRPr="00A95E66">
        <w:t>8</w:t>
      </w:r>
      <w:r w:rsidR="001D310F" w:rsidRPr="00A95E66">
        <w:t xml:space="preserve"> grudnia </w:t>
      </w:r>
      <w:r w:rsidR="00F16C3A" w:rsidRPr="00A95E66">
        <w:t>20</w:t>
      </w:r>
      <w:r w:rsidR="002B3089" w:rsidRPr="00A95E66">
        <w:t>2</w:t>
      </w:r>
      <w:r w:rsidR="00380D91" w:rsidRPr="00A95E66">
        <w:t>5</w:t>
      </w:r>
      <w:r w:rsidR="00F16C3A" w:rsidRPr="00A95E66">
        <w:t xml:space="preserve"> </w:t>
      </w:r>
      <w:r w:rsidRPr="00A95E66">
        <w:t>r.</w:t>
      </w:r>
      <w:r w:rsidR="003262D8" w:rsidRPr="00A95E66">
        <w:t>,</w:t>
      </w:r>
      <w:r w:rsidRPr="00A95E66">
        <w:t xml:space="preserve"> z tym że baz</w:t>
      </w:r>
      <w:r w:rsidR="00BD6B57" w:rsidRPr="00A95E66">
        <w:t>a</w:t>
      </w:r>
      <w:r w:rsidRPr="00A95E66">
        <w:t xml:space="preserve"> danych</w:t>
      </w:r>
      <w:r w:rsidR="00BD6B57" w:rsidRPr="00A95E66">
        <w:t xml:space="preserve"> </w:t>
      </w:r>
      <w:r w:rsidR="00A95E66" w:rsidRPr="00A95E66">
        <w:rPr>
          <w:rFonts w:eastAsia="Times New Roman"/>
          <w:lang w:eastAsia="pl-PL"/>
        </w:rPr>
        <w:t>i</w:t>
      </w:r>
      <w:r w:rsidR="00B475F8">
        <w:rPr>
          <w:rFonts w:eastAsia="Times New Roman"/>
          <w:lang w:eastAsia="pl-PL"/>
        </w:rPr>
        <w:t xml:space="preserve"> z</w:t>
      </w:r>
      <w:r w:rsidR="00A95E66" w:rsidRPr="00A95E66">
        <w:rPr>
          <w:rFonts w:eastAsia="Times New Roman"/>
          <w:lang w:eastAsia="pl-PL"/>
        </w:rPr>
        <w:t xml:space="preserve">biór plików dźwiękowych, zawierających nagrania wszystkich wywiadów kwestionariuszowych CAPI, </w:t>
      </w:r>
      <w:r w:rsidRPr="00A95E66">
        <w:t>zostan</w:t>
      </w:r>
      <w:r w:rsidR="00A95E66" w:rsidRPr="00A95E66">
        <w:t>ą</w:t>
      </w:r>
      <w:r w:rsidRPr="00A95E66">
        <w:t xml:space="preserve"> przekazan</w:t>
      </w:r>
      <w:r w:rsidR="00A95E66" w:rsidRPr="00A95E66">
        <w:t>e</w:t>
      </w:r>
      <w:r w:rsidRPr="00A95E66">
        <w:t xml:space="preserve"> Zamawiającemu nie później niż do dnia </w:t>
      </w:r>
      <w:r w:rsidR="00401E00" w:rsidRPr="00A95E66">
        <w:t>21</w:t>
      </w:r>
      <w:r w:rsidR="00B475F8">
        <w:t> </w:t>
      </w:r>
      <w:r w:rsidR="00401E00" w:rsidRPr="00A95E66">
        <w:t>listopada</w:t>
      </w:r>
      <w:r w:rsidR="000A4BE4" w:rsidRPr="00A95E66">
        <w:t xml:space="preserve"> </w:t>
      </w:r>
      <w:r w:rsidR="00F16C3A" w:rsidRPr="00A95E66">
        <w:t>20</w:t>
      </w:r>
      <w:r w:rsidR="002B3089" w:rsidRPr="00A95E66">
        <w:t>2</w:t>
      </w:r>
      <w:r w:rsidR="00380D91" w:rsidRPr="00A95E66">
        <w:t>5</w:t>
      </w:r>
      <w:r w:rsidR="00F16C3A" w:rsidRPr="00A95E66">
        <w:t xml:space="preserve"> </w:t>
      </w:r>
      <w:r w:rsidR="003C65F7" w:rsidRPr="00A95E66">
        <w:t>r</w:t>
      </w:r>
      <w:r w:rsidR="00B17DC3" w:rsidRPr="00A95E66">
        <w:rPr>
          <w:bCs/>
          <w:lang w:eastAsia="pl-PL"/>
        </w:rPr>
        <w:t>.</w:t>
      </w:r>
    </w:p>
    <w:p w14:paraId="0008EF0D" w14:textId="77777777" w:rsidR="009E2B4A" w:rsidRPr="00DB5890" w:rsidRDefault="009E2B4A" w:rsidP="00F605D2">
      <w:pPr>
        <w:pStyle w:val="Tekstpodstawowy"/>
        <w:widowControl/>
        <w:spacing w:after="0" w:line="320" w:lineRule="exact"/>
        <w:contextualSpacing/>
        <w:jc w:val="both"/>
      </w:pPr>
    </w:p>
    <w:p w14:paraId="596F3C0F" w14:textId="6921D350" w:rsidR="006D5725" w:rsidRPr="00DB5890" w:rsidRDefault="003F7B46" w:rsidP="00F605D2">
      <w:pPr>
        <w:pStyle w:val="Tekstpodstawowy"/>
        <w:widowControl/>
        <w:spacing w:after="0" w:line="320" w:lineRule="exact"/>
        <w:contextualSpacing/>
        <w:jc w:val="both"/>
      </w:pPr>
      <w:r w:rsidRPr="00DB5890">
        <w:t xml:space="preserve">Dniem </w:t>
      </w:r>
      <w:r w:rsidR="006D5725" w:rsidRPr="00DB5890">
        <w:t xml:space="preserve">wykonania przedmiotu </w:t>
      </w:r>
      <w:r w:rsidR="00B30D4A" w:rsidRPr="00DB5890">
        <w:t>zamówienia</w:t>
      </w:r>
      <w:r w:rsidR="0085581B" w:rsidRPr="00DB5890">
        <w:t xml:space="preserve"> </w:t>
      </w:r>
      <w:r w:rsidR="006D5725" w:rsidRPr="00DB5890">
        <w:t xml:space="preserve">jest dzień podpisania przez Strony protokołu </w:t>
      </w:r>
      <w:r w:rsidR="000D1768" w:rsidRPr="00DB5890">
        <w:br/>
      </w:r>
      <w:r w:rsidR="006D5725" w:rsidRPr="00DB5890">
        <w:t>zdawczo-odbiorczego</w:t>
      </w:r>
      <w:r w:rsidR="00F873B3" w:rsidRPr="00DB5890">
        <w:t>, po weryfikacji przez Zamawiającego spełnienia warunków uznania badania za przeprowadzone oraz przyjęciu przez Zamawiającego wyników badania</w:t>
      </w:r>
      <w:r w:rsidR="00B17DC3" w:rsidRPr="00DB5890">
        <w:t>.</w:t>
      </w:r>
    </w:p>
    <w:p w14:paraId="1B5FE6CA" w14:textId="77777777" w:rsidR="003F1E71" w:rsidRPr="00DB5890" w:rsidRDefault="003F1E71" w:rsidP="00F605D2">
      <w:pPr>
        <w:spacing w:line="320" w:lineRule="exact"/>
        <w:contextualSpacing/>
        <w:jc w:val="both"/>
        <w:rPr>
          <w:bCs/>
          <w:lang w:eastAsia="pl-PL"/>
        </w:rPr>
      </w:pPr>
    </w:p>
    <w:p w14:paraId="762A2BC5" w14:textId="77777777" w:rsidR="00E75958" w:rsidRPr="00DB5890" w:rsidRDefault="00E75958" w:rsidP="00F605D2">
      <w:pPr>
        <w:spacing w:line="320" w:lineRule="exact"/>
        <w:contextualSpacing/>
        <w:jc w:val="both"/>
        <w:rPr>
          <w:bCs/>
          <w:lang w:eastAsia="pl-PL"/>
        </w:rPr>
      </w:pPr>
    </w:p>
    <w:p w14:paraId="492596F8" w14:textId="77777777" w:rsidR="00C028E3" w:rsidRPr="00DB5890" w:rsidRDefault="004F715E" w:rsidP="00F605D2">
      <w:pPr>
        <w:widowControl/>
        <w:numPr>
          <w:ilvl w:val="0"/>
          <w:numId w:val="2"/>
        </w:numPr>
        <w:suppressAutoHyphens w:val="0"/>
        <w:spacing w:line="320" w:lineRule="exact"/>
        <w:ind w:left="720"/>
        <w:contextualSpacing/>
        <w:jc w:val="both"/>
        <w:rPr>
          <w:b/>
          <w:bCs/>
          <w:lang w:eastAsia="pl-PL"/>
        </w:rPr>
      </w:pPr>
      <w:r w:rsidRPr="00DB5890">
        <w:rPr>
          <w:b/>
          <w:bCs/>
          <w:lang w:eastAsia="pl-PL"/>
        </w:rPr>
        <w:t>Szczegółowe wymagania Zamawiającego dotyczące realizacji Zamówienia zawiera wzór umowy</w:t>
      </w:r>
      <w:r w:rsidR="00D37A2A" w:rsidRPr="00DB5890">
        <w:rPr>
          <w:b/>
          <w:bCs/>
          <w:lang w:eastAsia="pl-PL"/>
        </w:rPr>
        <w:t xml:space="preserve"> – załącznik nr 2 do Ogłoszenia o zamówieniu</w:t>
      </w:r>
      <w:r w:rsidRPr="00DB5890">
        <w:rPr>
          <w:b/>
          <w:bCs/>
          <w:lang w:eastAsia="pl-PL"/>
        </w:rPr>
        <w:t>.</w:t>
      </w:r>
    </w:p>
    <w:p w14:paraId="421D7BCA" w14:textId="77777777" w:rsidR="006671B0" w:rsidRPr="00DB5890" w:rsidRDefault="006671B0" w:rsidP="00F605D2">
      <w:pPr>
        <w:spacing w:line="320" w:lineRule="exact"/>
        <w:contextualSpacing/>
        <w:jc w:val="both"/>
        <w:rPr>
          <w:b/>
        </w:rPr>
      </w:pPr>
    </w:p>
    <w:sectPr w:rsidR="006671B0" w:rsidRPr="00DB5890" w:rsidSect="00715616">
      <w:footerReference w:type="default" r:id="rId9"/>
      <w:pgSz w:w="11905" w:h="16837"/>
      <w:pgMar w:top="1418" w:right="1418" w:bottom="1418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2D9716" w14:textId="77777777" w:rsidR="000F1465" w:rsidRDefault="000F1465" w:rsidP="009C0AB7">
      <w:r>
        <w:separator/>
      </w:r>
    </w:p>
  </w:endnote>
  <w:endnote w:type="continuationSeparator" w:id="0">
    <w:p w14:paraId="4EFCBAFB" w14:textId="77777777" w:rsidR="000F1465" w:rsidRDefault="000F1465" w:rsidP="009C0A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notTrueType/>
    <w:pitch w:val="variable"/>
    <w:sig w:usb0="F7FFAFFF" w:usb1="E9DFFFFF" w:usb2="0000003F" w:usb3="00000000" w:csb0="003F01FF" w:csb1="00000000"/>
  </w:font>
  <w:font w:name="ヒラギノ角ゴ Pro W3">
    <w:charset w:val="80"/>
    <w:family w:val="swiss"/>
    <w:pitch w:val="variable"/>
    <w:sig w:usb0="E00002FF" w:usb1="7AC7FFFF" w:usb2="00000012" w:usb3="00000000" w:csb0="0002000D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3E883B" w14:textId="77777777" w:rsidR="00D9265E" w:rsidRDefault="00D9265E" w:rsidP="00D9265E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>
      <w:rPr>
        <w:b/>
        <w:bCs/>
      </w:rPr>
      <w:t>6</w:t>
    </w:r>
    <w:r>
      <w:rPr>
        <w:b/>
        <w:bCs/>
      </w:rPr>
      <w:fldChar w:fldCharType="end"/>
    </w:r>
  </w:p>
  <w:p w14:paraId="33EDAB00" w14:textId="77777777" w:rsidR="00EC109F" w:rsidRDefault="00EC10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8CFB53" w14:textId="77777777" w:rsidR="000F1465" w:rsidRDefault="000F1465" w:rsidP="009C0AB7">
      <w:r>
        <w:separator/>
      </w:r>
    </w:p>
  </w:footnote>
  <w:footnote w:type="continuationSeparator" w:id="0">
    <w:p w14:paraId="2B7B1981" w14:textId="77777777" w:rsidR="000F1465" w:rsidRDefault="000F1465" w:rsidP="009C0A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3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4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5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6"/>
        </w:tabs>
        <w:ind w:left="1416" w:hanging="283"/>
      </w:pPr>
    </w:lvl>
    <w:lvl w:ilvl="2">
      <w:start w:val="1"/>
      <w:numFmt w:val="decimal"/>
      <w:lvlText w:val="%3."/>
      <w:lvlJc w:val="left"/>
      <w:pPr>
        <w:tabs>
          <w:tab w:val="num" w:pos="2123"/>
        </w:tabs>
        <w:ind w:left="2123" w:hanging="283"/>
      </w:pPr>
    </w:lvl>
    <w:lvl w:ilvl="3">
      <w:start w:val="1"/>
      <w:numFmt w:val="decimal"/>
      <w:lvlText w:val="%4."/>
      <w:lvlJc w:val="left"/>
      <w:pPr>
        <w:tabs>
          <w:tab w:val="num" w:pos="2830"/>
        </w:tabs>
        <w:ind w:left="2830" w:hanging="283"/>
      </w:pPr>
    </w:lvl>
    <w:lvl w:ilvl="4">
      <w:start w:val="1"/>
      <w:numFmt w:val="decimal"/>
      <w:lvlText w:val="%5."/>
      <w:lvlJc w:val="left"/>
      <w:pPr>
        <w:tabs>
          <w:tab w:val="num" w:pos="3537"/>
        </w:tabs>
        <w:ind w:left="3537" w:hanging="283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283"/>
      </w:pPr>
    </w:lvl>
    <w:lvl w:ilvl="6">
      <w:start w:val="1"/>
      <w:numFmt w:val="decimal"/>
      <w:lvlText w:val="%7."/>
      <w:lvlJc w:val="left"/>
      <w:pPr>
        <w:tabs>
          <w:tab w:val="num" w:pos="4951"/>
        </w:tabs>
        <w:ind w:left="4951" w:hanging="283"/>
      </w:pPr>
    </w:lvl>
    <w:lvl w:ilvl="7">
      <w:start w:val="1"/>
      <w:numFmt w:val="decimal"/>
      <w:lvlText w:val="%8."/>
      <w:lvlJc w:val="left"/>
      <w:pPr>
        <w:tabs>
          <w:tab w:val="num" w:pos="5658"/>
        </w:tabs>
        <w:ind w:left="5658" w:hanging="283"/>
      </w:pPr>
    </w:lvl>
    <w:lvl w:ilvl="8">
      <w:start w:val="1"/>
      <w:numFmt w:val="decimal"/>
      <w:lvlText w:val="%9."/>
      <w:lvlJc w:val="left"/>
      <w:pPr>
        <w:tabs>
          <w:tab w:val="num" w:pos="6365"/>
        </w:tabs>
        <w:ind w:left="6365" w:hanging="283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6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6"/>
        </w:tabs>
        <w:ind w:left="1416" w:hanging="283"/>
      </w:pPr>
    </w:lvl>
    <w:lvl w:ilvl="2">
      <w:start w:val="1"/>
      <w:numFmt w:val="decimal"/>
      <w:lvlText w:val="%3."/>
      <w:lvlJc w:val="left"/>
      <w:pPr>
        <w:tabs>
          <w:tab w:val="num" w:pos="2123"/>
        </w:tabs>
        <w:ind w:left="2123" w:hanging="283"/>
      </w:pPr>
    </w:lvl>
    <w:lvl w:ilvl="3">
      <w:start w:val="1"/>
      <w:numFmt w:val="decimal"/>
      <w:lvlText w:val="%4."/>
      <w:lvlJc w:val="left"/>
      <w:pPr>
        <w:tabs>
          <w:tab w:val="num" w:pos="2830"/>
        </w:tabs>
        <w:ind w:left="2830" w:hanging="283"/>
      </w:pPr>
    </w:lvl>
    <w:lvl w:ilvl="4">
      <w:start w:val="1"/>
      <w:numFmt w:val="decimal"/>
      <w:lvlText w:val="%5."/>
      <w:lvlJc w:val="left"/>
      <w:pPr>
        <w:tabs>
          <w:tab w:val="num" w:pos="3537"/>
        </w:tabs>
        <w:ind w:left="3537" w:hanging="283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283"/>
      </w:pPr>
    </w:lvl>
    <w:lvl w:ilvl="6">
      <w:start w:val="1"/>
      <w:numFmt w:val="decimal"/>
      <w:lvlText w:val="%7."/>
      <w:lvlJc w:val="left"/>
      <w:pPr>
        <w:tabs>
          <w:tab w:val="num" w:pos="4951"/>
        </w:tabs>
        <w:ind w:left="4951" w:hanging="283"/>
      </w:pPr>
    </w:lvl>
    <w:lvl w:ilvl="7">
      <w:start w:val="1"/>
      <w:numFmt w:val="decimal"/>
      <w:lvlText w:val="%8."/>
      <w:lvlJc w:val="left"/>
      <w:pPr>
        <w:tabs>
          <w:tab w:val="num" w:pos="5658"/>
        </w:tabs>
        <w:ind w:left="5658" w:hanging="283"/>
      </w:pPr>
    </w:lvl>
    <w:lvl w:ilvl="8">
      <w:start w:val="1"/>
      <w:numFmt w:val="decimal"/>
      <w:lvlText w:val="%9."/>
      <w:lvlJc w:val="left"/>
      <w:pPr>
        <w:tabs>
          <w:tab w:val="num" w:pos="6365"/>
        </w:tabs>
        <w:ind w:left="6365" w:hanging="283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7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6"/>
        </w:tabs>
        <w:ind w:left="1416" w:hanging="283"/>
      </w:pPr>
    </w:lvl>
    <w:lvl w:ilvl="2">
      <w:start w:val="1"/>
      <w:numFmt w:val="decimal"/>
      <w:lvlText w:val="%3."/>
      <w:lvlJc w:val="left"/>
      <w:pPr>
        <w:tabs>
          <w:tab w:val="num" w:pos="2123"/>
        </w:tabs>
        <w:ind w:left="2123" w:hanging="283"/>
      </w:pPr>
    </w:lvl>
    <w:lvl w:ilvl="3">
      <w:start w:val="1"/>
      <w:numFmt w:val="decimal"/>
      <w:lvlText w:val="%4."/>
      <w:lvlJc w:val="left"/>
      <w:pPr>
        <w:tabs>
          <w:tab w:val="num" w:pos="2830"/>
        </w:tabs>
        <w:ind w:left="2830" w:hanging="283"/>
      </w:pPr>
    </w:lvl>
    <w:lvl w:ilvl="4">
      <w:start w:val="1"/>
      <w:numFmt w:val="decimal"/>
      <w:lvlText w:val="%5."/>
      <w:lvlJc w:val="left"/>
      <w:pPr>
        <w:tabs>
          <w:tab w:val="num" w:pos="3537"/>
        </w:tabs>
        <w:ind w:left="3537" w:hanging="283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283"/>
      </w:pPr>
    </w:lvl>
    <w:lvl w:ilvl="6">
      <w:start w:val="1"/>
      <w:numFmt w:val="decimal"/>
      <w:lvlText w:val="%7."/>
      <w:lvlJc w:val="left"/>
      <w:pPr>
        <w:tabs>
          <w:tab w:val="num" w:pos="4951"/>
        </w:tabs>
        <w:ind w:left="4951" w:hanging="283"/>
      </w:pPr>
    </w:lvl>
    <w:lvl w:ilvl="7">
      <w:start w:val="1"/>
      <w:numFmt w:val="decimal"/>
      <w:lvlText w:val="%8."/>
      <w:lvlJc w:val="left"/>
      <w:pPr>
        <w:tabs>
          <w:tab w:val="num" w:pos="5658"/>
        </w:tabs>
        <w:ind w:left="5658" w:hanging="283"/>
      </w:pPr>
    </w:lvl>
    <w:lvl w:ilvl="8">
      <w:start w:val="1"/>
      <w:numFmt w:val="decimal"/>
      <w:lvlText w:val="%9."/>
      <w:lvlJc w:val="left"/>
      <w:pPr>
        <w:tabs>
          <w:tab w:val="num" w:pos="6365"/>
        </w:tabs>
        <w:ind w:left="6365" w:hanging="283"/>
      </w:pPr>
    </w:lvl>
  </w:abstractNum>
  <w:abstractNum w:abstractNumId="9" w15:restartNumberingAfterBreak="0">
    <w:nsid w:val="0000000A"/>
    <w:multiLevelType w:val="multilevel"/>
    <w:tmpl w:val="0000000A"/>
    <w:name w:val="WW8Num11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0" w15:restartNumberingAfterBreak="0">
    <w:nsid w:val="0000000B"/>
    <w:multiLevelType w:val="multilevel"/>
    <w:tmpl w:val="0000000B"/>
    <w:name w:val="WW8Num1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283"/>
      </w:pPr>
    </w:lvl>
    <w:lvl w:ilvl="2">
      <w:start w:val="1"/>
      <w:numFmt w:val="decimal"/>
      <w:lvlText w:val="%3."/>
      <w:lvlJc w:val="left"/>
      <w:pPr>
        <w:tabs>
          <w:tab w:val="num" w:pos="1697"/>
        </w:tabs>
        <w:ind w:left="1697" w:hanging="283"/>
      </w:pPr>
    </w:lvl>
    <w:lvl w:ilvl="3">
      <w:start w:val="1"/>
      <w:numFmt w:val="decimal"/>
      <w:lvlText w:val="%4."/>
      <w:lvlJc w:val="left"/>
      <w:pPr>
        <w:tabs>
          <w:tab w:val="num" w:pos="2404"/>
        </w:tabs>
        <w:ind w:left="2404" w:hanging="283"/>
      </w:pPr>
    </w:lvl>
    <w:lvl w:ilvl="4">
      <w:start w:val="1"/>
      <w:numFmt w:val="decimal"/>
      <w:lvlText w:val="%5."/>
      <w:lvlJc w:val="left"/>
      <w:pPr>
        <w:tabs>
          <w:tab w:val="num" w:pos="3111"/>
        </w:tabs>
        <w:ind w:left="3111" w:hanging="283"/>
      </w:pPr>
    </w:lvl>
    <w:lvl w:ilvl="5">
      <w:start w:val="1"/>
      <w:numFmt w:val="decimal"/>
      <w:lvlText w:val="%6."/>
      <w:lvlJc w:val="left"/>
      <w:pPr>
        <w:tabs>
          <w:tab w:val="num" w:pos="3818"/>
        </w:tabs>
        <w:ind w:left="3818" w:hanging="283"/>
      </w:pPr>
    </w:lvl>
    <w:lvl w:ilvl="6">
      <w:start w:val="1"/>
      <w:numFmt w:val="decimal"/>
      <w:lvlText w:val="%7."/>
      <w:lvlJc w:val="left"/>
      <w:pPr>
        <w:tabs>
          <w:tab w:val="num" w:pos="4525"/>
        </w:tabs>
        <w:ind w:left="4525" w:hanging="283"/>
      </w:pPr>
    </w:lvl>
    <w:lvl w:ilvl="7">
      <w:start w:val="1"/>
      <w:numFmt w:val="decimal"/>
      <w:lvlText w:val="%8."/>
      <w:lvlJc w:val="left"/>
      <w:pPr>
        <w:tabs>
          <w:tab w:val="num" w:pos="5232"/>
        </w:tabs>
        <w:ind w:left="5232" w:hanging="283"/>
      </w:pPr>
    </w:lvl>
    <w:lvl w:ilvl="8">
      <w:start w:val="1"/>
      <w:numFmt w:val="decimal"/>
      <w:lvlText w:val="%9."/>
      <w:lvlJc w:val="left"/>
      <w:pPr>
        <w:tabs>
          <w:tab w:val="num" w:pos="5939"/>
        </w:tabs>
        <w:ind w:left="5939" w:hanging="283"/>
      </w:pPr>
    </w:lvl>
  </w:abstractNum>
  <w:abstractNum w:abstractNumId="11" w15:restartNumberingAfterBreak="0">
    <w:nsid w:val="0000000C"/>
    <w:multiLevelType w:val="singleLevel"/>
    <w:tmpl w:val="40DEDFBA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12" w15:restartNumberingAfterBreak="0">
    <w:nsid w:val="0000000D"/>
    <w:multiLevelType w:val="multilevel"/>
    <w:tmpl w:val="3EB2BA74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000000E"/>
    <w:multiLevelType w:val="singleLevel"/>
    <w:tmpl w:val="0000000E"/>
    <w:name w:val="WW8Num22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</w:lvl>
  </w:abstractNum>
  <w:abstractNum w:abstractNumId="14" w15:restartNumberingAfterBreak="0">
    <w:nsid w:val="0000000F"/>
    <w:multiLevelType w:val="singleLevel"/>
    <w:tmpl w:val="0000000F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5" w15:restartNumberingAfterBreak="0">
    <w:nsid w:val="060518B6"/>
    <w:multiLevelType w:val="hybridMultilevel"/>
    <w:tmpl w:val="5D6EBB60"/>
    <w:name w:val="WW8Num24"/>
    <w:lvl w:ilvl="0" w:tplc="F21E212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A743A39"/>
    <w:multiLevelType w:val="hybridMultilevel"/>
    <w:tmpl w:val="504E51E0"/>
    <w:lvl w:ilvl="0" w:tplc="01F2FF2E">
      <w:start w:val="1"/>
      <w:numFmt w:val="bullet"/>
      <w:lvlText w:val=""/>
      <w:lvlJc w:val="left"/>
      <w:pPr>
        <w:ind w:left="1149" w:hanging="360"/>
      </w:pPr>
      <w:rPr>
        <w:rFonts w:ascii="Symbol" w:hAnsi="Symbol" w:hint="default"/>
      </w:rPr>
    </w:lvl>
    <w:lvl w:ilvl="1" w:tplc="957C561E">
      <w:start w:val="1"/>
      <w:numFmt w:val="decimal"/>
      <w:lvlText w:val="%2."/>
      <w:lvlJc w:val="left"/>
      <w:pPr>
        <w:ind w:left="1869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9" w:hanging="180"/>
      </w:pPr>
    </w:lvl>
    <w:lvl w:ilvl="3" w:tplc="0415000F" w:tentative="1">
      <w:start w:val="1"/>
      <w:numFmt w:val="decimal"/>
      <w:lvlText w:val="%4."/>
      <w:lvlJc w:val="left"/>
      <w:pPr>
        <w:ind w:left="3309" w:hanging="360"/>
      </w:pPr>
    </w:lvl>
    <w:lvl w:ilvl="4" w:tplc="04150019" w:tentative="1">
      <w:start w:val="1"/>
      <w:numFmt w:val="lowerLetter"/>
      <w:lvlText w:val="%5."/>
      <w:lvlJc w:val="left"/>
      <w:pPr>
        <w:ind w:left="4029" w:hanging="360"/>
      </w:pPr>
    </w:lvl>
    <w:lvl w:ilvl="5" w:tplc="0415001B" w:tentative="1">
      <w:start w:val="1"/>
      <w:numFmt w:val="lowerRoman"/>
      <w:lvlText w:val="%6."/>
      <w:lvlJc w:val="right"/>
      <w:pPr>
        <w:ind w:left="4749" w:hanging="180"/>
      </w:pPr>
    </w:lvl>
    <w:lvl w:ilvl="6" w:tplc="0415000F" w:tentative="1">
      <w:start w:val="1"/>
      <w:numFmt w:val="decimal"/>
      <w:lvlText w:val="%7."/>
      <w:lvlJc w:val="left"/>
      <w:pPr>
        <w:ind w:left="5469" w:hanging="360"/>
      </w:pPr>
    </w:lvl>
    <w:lvl w:ilvl="7" w:tplc="04150019" w:tentative="1">
      <w:start w:val="1"/>
      <w:numFmt w:val="lowerLetter"/>
      <w:lvlText w:val="%8."/>
      <w:lvlJc w:val="left"/>
      <w:pPr>
        <w:ind w:left="6189" w:hanging="360"/>
      </w:pPr>
    </w:lvl>
    <w:lvl w:ilvl="8" w:tplc="0415001B" w:tentative="1">
      <w:start w:val="1"/>
      <w:numFmt w:val="lowerRoman"/>
      <w:lvlText w:val="%9."/>
      <w:lvlJc w:val="right"/>
      <w:pPr>
        <w:ind w:left="6909" w:hanging="180"/>
      </w:pPr>
    </w:lvl>
  </w:abstractNum>
  <w:abstractNum w:abstractNumId="17" w15:restartNumberingAfterBreak="0">
    <w:nsid w:val="116F1147"/>
    <w:multiLevelType w:val="multilevel"/>
    <w:tmpl w:val="393AF70E"/>
    <w:lvl w:ilvl="0">
      <w:start w:val="1"/>
      <w:numFmt w:val="decimal"/>
      <w:lvlText w:val="%1)"/>
      <w:lvlJc w:val="left"/>
      <w:pPr>
        <w:ind w:left="360" w:hanging="360"/>
      </w:pPr>
      <w:rPr>
        <w:strike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17F369C9"/>
    <w:multiLevelType w:val="multilevel"/>
    <w:tmpl w:val="A3A0AB2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 w15:restartNumberingAfterBreak="0">
    <w:nsid w:val="194E02BF"/>
    <w:multiLevelType w:val="hybridMultilevel"/>
    <w:tmpl w:val="FFD08A4C"/>
    <w:lvl w:ilvl="0" w:tplc="04150017">
      <w:start w:val="1"/>
      <w:numFmt w:val="lowerLetter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0" w15:restartNumberingAfterBreak="0">
    <w:nsid w:val="1A402D64"/>
    <w:multiLevelType w:val="hybridMultilevel"/>
    <w:tmpl w:val="F7CCD770"/>
    <w:lvl w:ilvl="0" w:tplc="0415000F">
      <w:start w:val="1"/>
      <w:numFmt w:val="decimal"/>
      <w:lvlText w:val="%1."/>
      <w:lvlJc w:val="left"/>
      <w:pPr>
        <w:ind w:left="1149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1869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589" w:hanging="180"/>
      </w:pPr>
    </w:lvl>
    <w:lvl w:ilvl="3" w:tplc="FFFFFFFF" w:tentative="1">
      <w:start w:val="1"/>
      <w:numFmt w:val="decimal"/>
      <w:lvlText w:val="%4."/>
      <w:lvlJc w:val="left"/>
      <w:pPr>
        <w:ind w:left="3309" w:hanging="360"/>
      </w:pPr>
    </w:lvl>
    <w:lvl w:ilvl="4" w:tplc="FFFFFFFF" w:tentative="1">
      <w:start w:val="1"/>
      <w:numFmt w:val="lowerLetter"/>
      <w:lvlText w:val="%5."/>
      <w:lvlJc w:val="left"/>
      <w:pPr>
        <w:ind w:left="4029" w:hanging="360"/>
      </w:pPr>
    </w:lvl>
    <w:lvl w:ilvl="5" w:tplc="FFFFFFFF" w:tentative="1">
      <w:start w:val="1"/>
      <w:numFmt w:val="lowerRoman"/>
      <w:lvlText w:val="%6."/>
      <w:lvlJc w:val="right"/>
      <w:pPr>
        <w:ind w:left="4749" w:hanging="180"/>
      </w:pPr>
    </w:lvl>
    <w:lvl w:ilvl="6" w:tplc="FFFFFFFF" w:tentative="1">
      <w:start w:val="1"/>
      <w:numFmt w:val="decimal"/>
      <w:lvlText w:val="%7."/>
      <w:lvlJc w:val="left"/>
      <w:pPr>
        <w:ind w:left="5469" w:hanging="360"/>
      </w:pPr>
    </w:lvl>
    <w:lvl w:ilvl="7" w:tplc="FFFFFFFF" w:tentative="1">
      <w:start w:val="1"/>
      <w:numFmt w:val="lowerLetter"/>
      <w:lvlText w:val="%8."/>
      <w:lvlJc w:val="left"/>
      <w:pPr>
        <w:ind w:left="6189" w:hanging="360"/>
      </w:pPr>
    </w:lvl>
    <w:lvl w:ilvl="8" w:tplc="FFFFFFFF" w:tentative="1">
      <w:start w:val="1"/>
      <w:numFmt w:val="lowerRoman"/>
      <w:lvlText w:val="%9."/>
      <w:lvlJc w:val="right"/>
      <w:pPr>
        <w:ind w:left="6909" w:hanging="180"/>
      </w:pPr>
    </w:lvl>
  </w:abstractNum>
  <w:abstractNum w:abstractNumId="21" w15:restartNumberingAfterBreak="0">
    <w:nsid w:val="1AD22A7D"/>
    <w:multiLevelType w:val="hybridMultilevel"/>
    <w:tmpl w:val="59BAB5CE"/>
    <w:lvl w:ilvl="0" w:tplc="E88CD5B0">
      <w:start w:val="1"/>
      <w:numFmt w:val="decimal"/>
      <w:lvlText w:val="%1."/>
      <w:lvlJc w:val="left"/>
      <w:pPr>
        <w:ind w:left="720" w:hanging="72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D0D3108"/>
    <w:multiLevelType w:val="hybridMultilevel"/>
    <w:tmpl w:val="85B61902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FFFFFFFF" w:tentative="1">
      <w:start w:val="1"/>
      <w:numFmt w:val="lowerLetter"/>
      <w:lvlText w:val="%2."/>
      <w:lvlJc w:val="left"/>
      <w:pPr>
        <w:ind w:left="1797" w:hanging="360"/>
      </w:pPr>
    </w:lvl>
    <w:lvl w:ilvl="2" w:tplc="FFFFFFFF" w:tentative="1">
      <w:start w:val="1"/>
      <w:numFmt w:val="lowerRoman"/>
      <w:lvlText w:val="%3."/>
      <w:lvlJc w:val="right"/>
      <w:pPr>
        <w:ind w:left="2517" w:hanging="180"/>
      </w:pPr>
    </w:lvl>
    <w:lvl w:ilvl="3" w:tplc="FFFFFFFF" w:tentative="1">
      <w:start w:val="1"/>
      <w:numFmt w:val="decimal"/>
      <w:lvlText w:val="%4."/>
      <w:lvlJc w:val="left"/>
      <w:pPr>
        <w:ind w:left="3237" w:hanging="360"/>
      </w:pPr>
    </w:lvl>
    <w:lvl w:ilvl="4" w:tplc="FFFFFFFF" w:tentative="1">
      <w:start w:val="1"/>
      <w:numFmt w:val="lowerLetter"/>
      <w:lvlText w:val="%5."/>
      <w:lvlJc w:val="left"/>
      <w:pPr>
        <w:ind w:left="3957" w:hanging="360"/>
      </w:pPr>
    </w:lvl>
    <w:lvl w:ilvl="5" w:tplc="FFFFFFFF" w:tentative="1">
      <w:start w:val="1"/>
      <w:numFmt w:val="lowerRoman"/>
      <w:lvlText w:val="%6."/>
      <w:lvlJc w:val="right"/>
      <w:pPr>
        <w:ind w:left="4677" w:hanging="180"/>
      </w:pPr>
    </w:lvl>
    <w:lvl w:ilvl="6" w:tplc="FFFFFFFF" w:tentative="1">
      <w:start w:val="1"/>
      <w:numFmt w:val="decimal"/>
      <w:lvlText w:val="%7."/>
      <w:lvlJc w:val="left"/>
      <w:pPr>
        <w:ind w:left="5397" w:hanging="360"/>
      </w:pPr>
    </w:lvl>
    <w:lvl w:ilvl="7" w:tplc="FFFFFFFF" w:tentative="1">
      <w:start w:val="1"/>
      <w:numFmt w:val="lowerLetter"/>
      <w:lvlText w:val="%8."/>
      <w:lvlJc w:val="left"/>
      <w:pPr>
        <w:ind w:left="6117" w:hanging="360"/>
      </w:pPr>
    </w:lvl>
    <w:lvl w:ilvl="8" w:tplc="FFFFFFFF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3" w15:restartNumberingAfterBreak="0">
    <w:nsid w:val="1E5259E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25E625F7"/>
    <w:multiLevelType w:val="hybridMultilevel"/>
    <w:tmpl w:val="6B54D6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8405399"/>
    <w:multiLevelType w:val="hybridMultilevel"/>
    <w:tmpl w:val="984C0448"/>
    <w:lvl w:ilvl="0" w:tplc="0415000F">
      <w:start w:val="1"/>
      <w:numFmt w:val="decimal"/>
      <w:lvlText w:val="%1."/>
      <w:lvlJc w:val="left"/>
      <w:pPr>
        <w:ind w:left="1509" w:hanging="360"/>
      </w:pPr>
    </w:lvl>
    <w:lvl w:ilvl="1" w:tplc="04150019" w:tentative="1">
      <w:start w:val="1"/>
      <w:numFmt w:val="lowerLetter"/>
      <w:lvlText w:val="%2."/>
      <w:lvlJc w:val="left"/>
      <w:pPr>
        <w:ind w:left="2229" w:hanging="360"/>
      </w:pPr>
    </w:lvl>
    <w:lvl w:ilvl="2" w:tplc="0415001B" w:tentative="1">
      <w:start w:val="1"/>
      <w:numFmt w:val="lowerRoman"/>
      <w:lvlText w:val="%3."/>
      <w:lvlJc w:val="right"/>
      <w:pPr>
        <w:ind w:left="2949" w:hanging="180"/>
      </w:pPr>
    </w:lvl>
    <w:lvl w:ilvl="3" w:tplc="0415000F" w:tentative="1">
      <w:start w:val="1"/>
      <w:numFmt w:val="decimal"/>
      <w:lvlText w:val="%4."/>
      <w:lvlJc w:val="left"/>
      <w:pPr>
        <w:ind w:left="3669" w:hanging="360"/>
      </w:pPr>
    </w:lvl>
    <w:lvl w:ilvl="4" w:tplc="04150019" w:tentative="1">
      <w:start w:val="1"/>
      <w:numFmt w:val="lowerLetter"/>
      <w:lvlText w:val="%5."/>
      <w:lvlJc w:val="left"/>
      <w:pPr>
        <w:ind w:left="4389" w:hanging="360"/>
      </w:pPr>
    </w:lvl>
    <w:lvl w:ilvl="5" w:tplc="0415001B" w:tentative="1">
      <w:start w:val="1"/>
      <w:numFmt w:val="lowerRoman"/>
      <w:lvlText w:val="%6."/>
      <w:lvlJc w:val="right"/>
      <w:pPr>
        <w:ind w:left="5109" w:hanging="180"/>
      </w:pPr>
    </w:lvl>
    <w:lvl w:ilvl="6" w:tplc="0415000F" w:tentative="1">
      <w:start w:val="1"/>
      <w:numFmt w:val="decimal"/>
      <w:lvlText w:val="%7."/>
      <w:lvlJc w:val="left"/>
      <w:pPr>
        <w:ind w:left="5829" w:hanging="360"/>
      </w:pPr>
    </w:lvl>
    <w:lvl w:ilvl="7" w:tplc="04150019" w:tentative="1">
      <w:start w:val="1"/>
      <w:numFmt w:val="lowerLetter"/>
      <w:lvlText w:val="%8."/>
      <w:lvlJc w:val="left"/>
      <w:pPr>
        <w:ind w:left="6549" w:hanging="360"/>
      </w:pPr>
    </w:lvl>
    <w:lvl w:ilvl="8" w:tplc="0415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26" w15:restartNumberingAfterBreak="0">
    <w:nsid w:val="2E911ADF"/>
    <w:multiLevelType w:val="hybridMultilevel"/>
    <w:tmpl w:val="C2889488"/>
    <w:lvl w:ilvl="0" w:tplc="DAC087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AF84EB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pStyle w:val="Nagwek8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01434D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349440CA"/>
    <w:multiLevelType w:val="hybridMultilevel"/>
    <w:tmpl w:val="95E8632C"/>
    <w:lvl w:ilvl="0" w:tplc="3322E6BE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58C0D3E"/>
    <w:multiLevelType w:val="hybridMultilevel"/>
    <w:tmpl w:val="73564B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8C237B1"/>
    <w:multiLevelType w:val="hybridMultilevel"/>
    <w:tmpl w:val="66F0689E"/>
    <w:lvl w:ilvl="0" w:tplc="01F2FF2E">
      <w:start w:val="1"/>
      <w:numFmt w:val="bullet"/>
      <w:lvlText w:val=""/>
      <w:lvlJc w:val="left"/>
      <w:pPr>
        <w:ind w:left="109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12" w:hanging="360"/>
      </w:pPr>
    </w:lvl>
    <w:lvl w:ilvl="2" w:tplc="0415001B" w:tentative="1">
      <w:start w:val="1"/>
      <w:numFmt w:val="lowerRoman"/>
      <w:lvlText w:val="%3."/>
      <w:lvlJc w:val="right"/>
      <w:pPr>
        <w:ind w:left="2532" w:hanging="180"/>
      </w:pPr>
    </w:lvl>
    <w:lvl w:ilvl="3" w:tplc="0415000F" w:tentative="1">
      <w:start w:val="1"/>
      <w:numFmt w:val="decimal"/>
      <w:lvlText w:val="%4."/>
      <w:lvlJc w:val="left"/>
      <w:pPr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31" w15:restartNumberingAfterBreak="0">
    <w:nsid w:val="3DF107F8"/>
    <w:multiLevelType w:val="hybridMultilevel"/>
    <w:tmpl w:val="ABBCD808"/>
    <w:lvl w:ilvl="0" w:tplc="E88CD5B0">
      <w:start w:val="1"/>
      <w:numFmt w:val="decimal"/>
      <w:lvlText w:val="%1."/>
      <w:lvlJc w:val="left"/>
      <w:pPr>
        <w:ind w:left="720" w:hanging="72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3124C5C"/>
    <w:multiLevelType w:val="hybridMultilevel"/>
    <w:tmpl w:val="669C0BC4"/>
    <w:lvl w:ilvl="0" w:tplc="01F2FF2E">
      <w:start w:val="1"/>
      <w:numFmt w:val="bullet"/>
      <w:lvlText w:val=""/>
      <w:lvlJc w:val="left"/>
      <w:pPr>
        <w:ind w:left="17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33" w15:restartNumberingAfterBreak="0">
    <w:nsid w:val="48151E0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527463A5"/>
    <w:multiLevelType w:val="hybridMultilevel"/>
    <w:tmpl w:val="D48EFC74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6FF19DD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6C1E0DFD"/>
    <w:multiLevelType w:val="hybridMultilevel"/>
    <w:tmpl w:val="B1AED1C2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7" w15:restartNumberingAfterBreak="0">
    <w:nsid w:val="6EBB3C97"/>
    <w:multiLevelType w:val="hybridMultilevel"/>
    <w:tmpl w:val="F21A8B2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1AEE9654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5E22A65"/>
    <w:multiLevelType w:val="hybridMultilevel"/>
    <w:tmpl w:val="B86CB6C6"/>
    <w:lvl w:ilvl="0" w:tplc="8104E368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9491152">
    <w:abstractNumId w:val="15"/>
  </w:num>
  <w:num w:numId="2" w16cid:durableId="69469188">
    <w:abstractNumId w:val="26"/>
  </w:num>
  <w:num w:numId="3" w16cid:durableId="516041793">
    <w:abstractNumId w:val="31"/>
  </w:num>
  <w:num w:numId="4" w16cid:durableId="457535194">
    <w:abstractNumId w:val="21"/>
  </w:num>
  <w:num w:numId="5" w16cid:durableId="1486625759">
    <w:abstractNumId w:val="35"/>
  </w:num>
  <w:num w:numId="6" w16cid:durableId="409810593">
    <w:abstractNumId w:val="18"/>
  </w:num>
  <w:num w:numId="7" w16cid:durableId="1391225433">
    <w:abstractNumId w:val="17"/>
  </w:num>
  <w:num w:numId="8" w16cid:durableId="49271918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18106753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47208663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97944017">
    <w:abstractNumId w:val="23"/>
  </w:num>
  <w:num w:numId="12" w16cid:durableId="859008833">
    <w:abstractNumId w:val="19"/>
  </w:num>
  <w:num w:numId="13" w16cid:durableId="2064669274">
    <w:abstractNumId w:val="37"/>
  </w:num>
  <w:num w:numId="14" w16cid:durableId="849832581">
    <w:abstractNumId w:val="0"/>
  </w:num>
  <w:num w:numId="15" w16cid:durableId="665599383">
    <w:abstractNumId w:val="30"/>
  </w:num>
  <w:num w:numId="16" w16cid:durableId="1367758083">
    <w:abstractNumId w:val="16"/>
  </w:num>
  <w:num w:numId="17" w16cid:durableId="1471287678">
    <w:abstractNumId w:val="29"/>
  </w:num>
  <w:num w:numId="18" w16cid:durableId="1651127944">
    <w:abstractNumId w:val="28"/>
  </w:num>
  <w:num w:numId="19" w16cid:durableId="136456924">
    <w:abstractNumId w:val="20"/>
  </w:num>
  <w:num w:numId="20" w16cid:durableId="933512901">
    <w:abstractNumId w:val="25"/>
  </w:num>
  <w:num w:numId="21" w16cid:durableId="290746291">
    <w:abstractNumId w:val="36"/>
  </w:num>
  <w:num w:numId="22" w16cid:durableId="1259287476">
    <w:abstractNumId w:val="22"/>
  </w:num>
  <w:num w:numId="23" w16cid:durableId="246233373">
    <w:abstractNumId w:val="32"/>
  </w:num>
  <w:num w:numId="24" w16cid:durableId="1656952951">
    <w:abstractNumId w:val="24"/>
  </w:num>
  <w:num w:numId="25" w16cid:durableId="1545024216">
    <w:abstractNumId w:val="34"/>
  </w:num>
  <w:num w:numId="26" w16cid:durableId="1725441937">
    <w:abstractNumId w:val="38"/>
  </w:num>
  <w:num w:numId="27" w16cid:durableId="2106225009">
    <w:abstractNumId w:val="33"/>
  </w:num>
  <w:num w:numId="28" w16cid:durableId="1532186480">
    <w:abstractNumId w:val="2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0235"/>
    <w:rsid w:val="00000FD6"/>
    <w:rsid w:val="000012DA"/>
    <w:rsid w:val="0000359A"/>
    <w:rsid w:val="00006DDF"/>
    <w:rsid w:val="00010454"/>
    <w:rsid w:val="000125E0"/>
    <w:rsid w:val="00013718"/>
    <w:rsid w:val="00014594"/>
    <w:rsid w:val="00016B32"/>
    <w:rsid w:val="000208E0"/>
    <w:rsid w:val="00021DF6"/>
    <w:rsid w:val="00033A3C"/>
    <w:rsid w:val="00034347"/>
    <w:rsid w:val="00036D10"/>
    <w:rsid w:val="000413E3"/>
    <w:rsid w:val="000428BF"/>
    <w:rsid w:val="0004330C"/>
    <w:rsid w:val="000467BD"/>
    <w:rsid w:val="00046D9C"/>
    <w:rsid w:val="00052B61"/>
    <w:rsid w:val="000534B0"/>
    <w:rsid w:val="00056405"/>
    <w:rsid w:val="00063048"/>
    <w:rsid w:val="00066CBC"/>
    <w:rsid w:val="00067A0C"/>
    <w:rsid w:val="000720E6"/>
    <w:rsid w:val="000763C1"/>
    <w:rsid w:val="00077874"/>
    <w:rsid w:val="00081F40"/>
    <w:rsid w:val="00090A03"/>
    <w:rsid w:val="0009176F"/>
    <w:rsid w:val="000A2CDE"/>
    <w:rsid w:val="000A2D42"/>
    <w:rsid w:val="000A38A0"/>
    <w:rsid w:val="000A4BE4"/>
    <w:rsid w:val="000A6066"/>
    <w:rsid w:val="000A614D"/>
    <w:rsid w:val="000B34CC"/>
    <w:rsid w:val="000B37FA"/>
    <w:rsid w:val="000B4EB4"/>
    <w:rsid w:val="000B7711"/>
    <w:rsid w:val="000C2681"/>
    <w:rsid w:val="000C4624"/>
    <w:rsid w:val="000C4E38"/>
    <w:rsid w:val="000C52FE"/>
    <w:rsid w:val="000C5BD1"/>
    <w:rsid w:val="000D1768"/>
    <w:rsid w:val="000D3356"/>
    <w:rsid w:val="000D5CA8"/>
    <w:rsid w:val="000F03AC"/>
    <w:rsid w:val="000F1465"/>
    <w:rsid w:val="000F1F89"/>
    <w:rsid w:val="000F2FE6"/>
    <w:rsid w:val="00100C13"/>
    <w:rsid w:val="00102675"/>
    <w:rsid w:val="00102E91"/>
    <w:rsid w:val="001038D1"/>
    <w:rsid w:val="00104067"/>
    <w:rsid w:val="00114329"/>
    <w:rsid w:val="0011557F"/>
    <w:rsid w:val="0011614D"/>
    <w:rsid w:val="0011693B"/>
    <w:rsid w:val="00124B21"/>
    <w:rsid w:val="001340E5"/>
    <w:rsid w:val="00135BBE"/>
    <w:rsid w:val="001377CC"/>
    <w:rsid w:val="001430A1"/>
    <w:rsid w:val="00143E9A"/>
    <w:rsid w:val="00150DE6"/>
    <w:rsid w:val="00151EB6"/>
    <w:rsid w:val="00154C83"/>
    <w:rsid w:val="001550B5"/>
    <w:rsid w:val="00155ACD"/>
    <w:rsid w:val="001573E2"/>
    <w:rsid w:val="00160395"/>
    <w:rsid w:val="00160FD4"/>
    <w:rsid w:val="001662B2"/>
    <w:rsid w:val="001711BE"/>
    <w:rsid w:val="0017600B"/>
    <w:rsid w:val="00185FBD"/>
    <w:rsid w:val="0018657D"/>
    <w:rsid w:val="00187783"/>
    <w:rsid w:val="00194149"/>
    <w:rsid w:val="00194EF5"/>
    <w:rsid w:val="001955E0"/>
    <w:rsid w:val="00195D66"/>
    <w:rsid w:val="00195E84"/>
    <w:rsid w:val="00195F22"/>
    <w:rsid w:val="001971AD"/>
    <w:rsid w:val="001A0EA7"/>
    <w:rsid w:val="001A2272"/>
    <w:rsid w:val="001A53A4"/>
    <w:rsid w:val="001B0CBE"/>
    <w:rsid w:val="001B0F91"/>
    <w:rsid w:val="001B1670"/>
    <w:rsid w:val="001B19E8"/>
    <w:rsid w:val="001B20AD"/>
    <w:rsid w:val="001B25A9"/>
    <w:rsid w:val="001B6B99"/>
    <w:rsid w:val="001B6D00"/>
    <w:rsid w:val="001B7708"/>
    <w:rsid w:val="001C0AC7"/>
    <w:rsid w:val="001C5672"/>
    <w:rsid w:val="001C60D9"/>
    <w:rsid w:val="001C6D3B"/>
    <w:rsid w:val="001D310F"/>
    <w:rsid w:val="001D35EF"/>
    <w:rsid w:val="001D44D1"/>
    <w:rsid w:val="001D520A"/>
    <w:rsid w:val="001D7324"/>
    <w:rsid w:val="001E5746"/>
    <w:rsid w:val="001E6536"/>
    <w:rsid w:val="001E6959"/>
    <w:rsid w:val="001F27B1"/>
    <w:rsid w:val="001F5C05"/>
    <w:rsid w:val="0020033B"/>
    <w:rsid w:val="002043FF"/>
    <w:rsid w:val="00205771"/>
    <w:rsid w:val="00205777"/>
    <w:rsid w:val="00207612"/>
    <w:rsid w:val="0022616C"/>
    <w:rsid w:val="00242002"/>
    <w:rsid w:val="002478CD"/>
    <w:rsid w:val="00247D96"/>
    <w:rsid w:val="002512C2"/>
    <w:rsid w:val="00251CAA"/>
    <w:rsid w:val="00251E79"/>
    <w:rsid w:val="002541FA"/>
    <w:rsid w:val="00254CB6"/>
    <w:rsid w:val="0025665D"/>
    <w:rsid w:val="00263B07"/>
    <w:rsid w:val="00266D25"/>
    <w:rsid w:val="00274A8B"/>
    <w:rsid w:val="00274D6C"/>
    <w:rsid w:val="0028080B"/>
    <w:rsid w:val="00280DD8"/>
    <w:rsid w:val="00283AE3"/>
    <w:rsid w:val="00284266"/>
    <w:rsid w:val="00284EF5"/>
    <w:rsid w:val="002862AB"/>
    <w:rsid w:val="002916DC"/>
    <w:rsid w:val="0029182C"/>
    <w:rsid w:val="002932A0"/>
    <w:rsid w:val="00294971"/>
    <w:rsid w:val="00294A1D"/>
    <w:rsid w:val="002A08EA"/>
    <w:rsid w:val="002A397D"/>
    <w:rsid w:val="002A5717"/>
    <w:rsid w:val="002A584F"/>
    <w:rsid w:val="002B073C"/>
    <w:rsid w:val="002B0C61"/>
    <w:rsid w:val="002B155F"/>
    <w:rsid w:val="002B3089"/>
    <w:rsid w:val="002B3EE6"/>
    <w:rsid w:val="002C1CAB"/>
    <w:rsid w:val="002C4077"/>
    <w:rsid w:val="002C49E1"/>
    <w:rsid w:val="002C56B4"/>
    <w:rsid w:val="002C6235"/>
    <w:rsid w:val="002C6AD1"/>
    <w:rsid w:val="002D18D8"/>
    <w:rsid w:val="002D2405"/>
    <w:rsid w:val="002D3DD0"/>
    <w:rsid w:val="002D3F11"/>
    <w:rsid w:val="002D43E6"/>
    <w:rsid w:val="002D4711"/>
    <w:rsid w:val="002D59F6"/>
    <w:rsid w:val="002E0C66"/>
    <w:rsid w:val="002E3D27"/>
    <w:rsid w:val="002E4013"/>
    <w:rsid w:val="002E4F2E"/>
    <w:rsid w:val="002E5B84"/>
    <w:rsid w:val="002E67E9"/>
    <w:rsid w:val="002E6B89"/>
    <w:rsid w:val="002F0F5B"/>
    <w:rsid w:val="002F372C"/>
    <w:rsid w:val="002F42B2"/>
    <w:rsid w:val="002F600D"/>
    <w:rsid w:val="00302F5D"/>
    <w:rsid w:val="0030566E"/>
    <w:rsid w:val="00305FC7"/>
    <w:rsid w:val="00307689"/>
    <w:rsid w:val="0031355E"/>
    <w:rsid w:val="00316A46"/>
    <w:rsid w:val="0032488C"/>
    <w:rsid w:val="003262D8"/>
    <w:rsid w:val="0033402C"/>
    <w:rsid w:val="003358DB"/>
    <w:rsid w:val="00344695"/>
    <w:rsid w:val="00344713"/>
    <w:rsid w:val="00347107"/>
    <w:rsid w:val="00353834"/>
    <w:rsid w:val="00355CA1"/>
    <w:rsid w:val="0035772B"/>
    <w:rsid w:val="003602D1"/>
    <w:rsid w:val="003609F2"/>
    <w:rsid w:val="00362BD3"/>
    <w:rsid w:val="00362CEE"/>
    <w:rsid w:val="0036702A"/>
    <w:rsid w:val="00367A91"/>
    <w:rsid w:val="00367CAC"/>
    <w:rsid w:val="0037254A"/>
    <w:rsid w:val="00373E09"/>
    <w:rsid w:val="00380C3D"/>
    <w:rsid w:val="00380D91"/>
    <w:rsid w:val="00383776"/>
    <w:rsid w:val="00385E02"/>
    <w:rsid w:val="0038600E"/>
    <w:rsid w:val="0039141E"/>
    <w:rsid w:val="00394082"/>
    <w:rsid w:val="0039613D"/>
    <w:rsid w:val="003A468F"/>
    <w:rsid w:val="003A600F"/>
    <w:rsid w:val="003B2C0A"/>
    <w:rsid w:val="003B3146"/>
    <w:rsid w:val="003C65F7"/>
    <w:rsid w:val="003C6C4C"/>
    <w:rsid w:val="003E27B6"/>
    <w:rsid w:val="003F0E71"/>
    <w:rsid w:val="003F1E71"/>
    <w:rsid w:val="003F345D"/>
    <w:rsid w:val="003F7B46"/>
    <w:rsid w:val="00400C2E"/>
    <w:rsid w:val="00400CA7"/>
    <w:rsid w:val="00400CEE"/>
    <w:rsid w:val="00401E00"/>
    <w:rsid w:val="00404F6D"/>
    <w:rsid w:val="0040579F"/>
    <w:rsid w:val="004103B5"/>
    <w:rsid w:val="0042002D"/>
    <w:rsid w:val="00420AAC"/>
    <w:rsid w:val="00424357"/>
    <w:rsid w:val="0043098C"/>
    <w:rsid w:val="0043150C"/>
    <w:rsid w:val="004318BF"/>
    <w:rsid w:val="004324F0"/>
    <w:rsid w:val="004352B7"/>
    <w:rsid w:val="00445063"/>
    <w:rsid w:val="004462E0"/>
    <w:rsid w:val="004503D3"/>
    <w:rsid w:val="00450993"/>
    <w:rsid w:val="00452EB4"/>
    <w:rsid w:val="00456BE9"/>
    <w:rsid w:val="00457D4D"/>
    <w:rsid w:val="00464A1D"/>
    <w:rsid w:val="00472802"/>
    <w:rsid w:val="00474A0B"/>
    <w:rsid w:val="00476334"/>
    <w:rsid w:val="00476CE9"/>
    <w:rsid w:val="004807AD"/>
    <w:rsid w:val="0048532C"/>
    <w:rsid w:val="00485EB0"/>
    <w:rsid w:val="004861BD"/>
    <w:rsid w:val="00487BFC"/>
    <w:rsid w:val="004933CD"/>
    <w:rsid w:val="00496BBC"/>
    <w:rsid w:val="004A55AA"/>
    <w:rsid w:val="004A65FA"/>
    <w:rsid w:val="004B12FC"/>
    <w:rsid w:val="004B22C7"/>
    <w:rsid w:val="004B56AD"/>
    <w:rsid w:val="004B6070"/>
    <w:rsid w:val="004C0D67"/>
    <w:rsid w:val="004C1086"/>
    <w:rsid w:val="004C3FE0"/>
    <w:rsid w:val="004C42D2"/>
    <w:rsid w:val="004C638A"/>
    <w:rsid w:val="004D1312"/>
    <w:rsid w:val="004E3EC2"/>
    <w:rsid w:val="004F09A9"/>
    <w:rsid w:val="004F0B38"/>
    <w:rsid w:val="004F2C8B"/>
    <w:rsid w:val="004F5E36"/>
    <w:rsid w:val="004F61D0"/>
    <w:rsid w:val="004F715E"/>
    <w:rsid w:val="00500295"/>
    <w:rsid w:val="00500A68"/>
    <w:rsid w:val="005034C3"/>
    <w:rsid w:val="005171C2"/>
    <w:rsid w:val="0052071E"/>
    <w:rsid w:val="00525966"/>
    <w:rsid w:val="00525AD3"/>
    <w:rsid w:val="00526D91"/>
    <w:rsid w:val="0053134F"/>
    <w:rsid w:val="00532C9E"/>
    <w:rsid w:val="0053454F"/>
    <w:rsid w:val="00535FE4"/>
    <w:rsid w:val="00537F27"/>
    <w:rsid w:val="00543DD4"/>
    <w:rsid w:val="00546609"/>
    <w:rsid w:val="0055536C"/>
    <w:rsid w:val="00556C25"/>
    <w:rsid w:val="0056451D"/>
    <w:rsid w:val="00565DA6"/>
    <w:rsid w:val="00572CCB"/>
    <w:rsid w:val="005731DF"/>
    <w:rsid w:val="00575CDF"/>
    <w:rsid w:val="00575F46"/>
    <w:rsid w:val="005761CF"/>
    <w:rsid w:val="005817B2"/>
    <w:rsid w:val="00584007"/>
    <w:rsid w:val="00584557"/>
    <w:rsid w:val="00590BD1"/>
    <w:rsid w:val="00594032"/>
    <w:rsid w:val="00597AAA"/>
    <w:rsid w:val="005A4809"/>
    <w:rsid w:val="005A5208"/>
    <w:rsid w:val="005B1FE2"/>
    <w:rsid w:val="005B4F99"/>
    <w:rsid w:val="005B71DD"/>
    <w:rsid w:val="005C49B4"/>
    <w:rsid w:val="005C4B5E"/>
    <w:rsid w:val="005C5303"/>
    <w:rsid w:val="005C644F"/>
    <w:rsid w:val="005C7231"/>
    <w:rsid w:val="005D028C"/>
    <w:rsid w:val="005D47B5"/>
    <w:rsid w:val="005E3ADE"/>
    <w:rsid w:val="005E7EC5"/>
    <w:rsid w:val="005F5C6E"/>
    <w:rsid w:val="0060058F"/>
    <w:rsid w:val="0060177D"/>
    <w:rsid w:val="00602082"/>
    <w:rsid w:val="00602B69"/>
    <w:rsid w:val="00614F0B"/>
    <w:rsid w:val="00615A7C"/>
    <w:rsid w:val="00616B69"/>
    <w:rsid w:val="00617BA0"/>
    <w:rsid w:val="00633339"/>
    <w:rsid w:val="00634EAF"/>
    <w:rsid w:val="00635899"/>
    <w:rsid w:val="00636A17"/>
    <w:rsid w:val="00636FEB"/>
    <w:rsid w:val="006411C0"/>
    <w:rsid w:val="006429AA"/>
    <w:rsid w:val="00647EA9"/>
    <w:rsid w:val="0066031E"/>
    <w:rsid w:val="00660EF2"/>
    <w:rsid w:val="00661644"/>
    <w:rsid w:val="00666E8A"/>
    <w:rsid w:val="006671B0"/>
    <w:rsid w:val="006768A1"/>
    <w:rsid w:val="006777CB"/>
    <w:rsid w:val="006807C2"/>
    <w:rsid w:val="00680E89"/>
    <w:rsid w:val="00681E90"/>
    <w:rsid w:val="0068453B"/>
    <w:rsid w:val="00685E79"/>
    <w:rsid w:val="006901C8"/>
    <w:rsid w:val="00693E24"/>
    <w:rsid w:val="006946C7"/>
    <w:rsid w:val="00695B9E"/>
    <w:rsid w:val="006969D8"/>
    <w:rsid w:val="00696B53"/>
    <w:rsid w:val="006A14FD"/>
    <w:rsid w:val="006A4E06"/>
    <w:rsid w:val="006A5CE5"/>
    <w:rsid w:val="006B0C79"/>
    <w:rsid w:val="006B1E98"/>
    <w:rsid w:val="006B23AB"/>
    <w:rsid w:val="006B2BE4"/>
    <w:rsid w:val="006B4B63"/>
    <w:rsid w:val="006C3C19"/>
    <w:rsid w:val="006D3744"/>
    <w:rsid w:val="006D3ECB"/>
    <w:rsid w:val="006D5725"/>
    <w:rsid w:val="006D6864"/>
    <w:rsid w:val="006D7190"/>
    <w:rsid w:val="006D7CDC"/>
    <w:rsid w:val="006E2415"/>
    <w:rsid w:val="006E5458"/>
    <w:rsid w:val="006E759A"/>
    <w:rsid w:val="006F0BD5"/>
    <w:rsid w:val="006F0D5F"/>
    <w:rsid w:val="006F2DD8"/>
    <w:rsid w:val="006F482B"/>
    <w:rsid w:val="006F6738"/>
    <w:rsid w:val="007034F1"/>
    <w:rsid w:val="00711370"/>
    <w:rsid w:val="00713BB2"/>
    <w:rsid w:val="00715138"/>
    <w:rsid w:val="00715616"/>
    <w:rsid w:val="00717933"/>
    <w:rsid w:val="00717BF2"/>
    <w:rsid w:val="00724DEB"/>
    <w:rsid w:val="007261BC"/>
    <w:rsid w:val="00730241"/>
    <w:rsid w:val="00732735"/>
    <w:rsid w:val="00733E2D"/>
    <w:rsid w:val="00735771"/>
    <w:rsid w:val="0074490E"/>
    <w:rsid w:val="007477D3"/>
    <w:rsid w:val="00752106"/>
    <w:rsid w:val="007552C9"/>
    <w:rsid w:val="00764A03"/>
    <w:rsid w:val="00765C75"/>
    <w:rsid w:val="00767004"/>
    <w:rsid w:val="0077064B"/>
    <w:rsid w:val="007747D0"/>
    <w:rsid w:val="0078042B"/>
    <w:rsid w:val="0078294C"/>
    <w:rsid w:val="007843EA"/>
    <w:rsid w:val="0078514F"/>
    <w:rsid w:val="0078622D"/>
    <w:rsid w:val="00790235"/>
    <w:rsid w:val="007A3A1A"/>
    <w:rsid w:val="007B4F50"/>
    <w:rsid w:val="007C0AFE"/>
    <w:rsid w:val="007C30E6"/>
    <w:rsid w:val="007C3460"/>
    <w:rsid w:val="007C45FA"/>
    <w:rsid w:val="007D1A98"/>
    <w:rsid w:val="007E4AB7"/>
    <w:rsid w:val="007E52EB"/>
    <w:rsid w:val="0080233F"/>
    <w:rsid w:val="00802DC5"/>
    <w:rsid w:val="00804438"/>
    <w:rsid w:val="00807112"/>
    <w:rsid w:val="0081137E"/>
    <w:rsid w:val="00812F05"/>
    <w:rsid w:val="008147CD"/>
    <w:rsid w:val="00814F76"/>
    <w:rsid w:val="00821F35"/>
    <w:rsid w:val="008247ED"/>
    <w:rsid w:val="00824D16"/>
    <w:rsid w:val="00825B6D"/>
    <w:rsid w:val="00830F1F"/>
    <w:rsid w:val="008325D3"/>
    <w:rsid w:val="00833B6E"/>
    <w:rsid w:val="00833FE8"/>
    <w:rsid w:val="0083563A"/>
    <w:rsid w:val="00837188"/>
    <w:rsid w:val="008377FC"/>
    <w:rsid w:val="0084008F"/>
    <w:rsid w:val="00842C53"/>
    <w:rsid w:val="0084315D"/>
    <w:rsid w:val="008444F7"/>
    <w:rsid w:val="00844C2C"/>
    <w:rsid w:val="00845DC9"/>
    <w:rsid w:val="00847766"/>
    <w:rsid w:val="00851973"/>
    <w:rsid w:val="00855540"/>
    <w:rsid w:val="0085581B"/>
    <w:rsid w:val="0085747F"/>
    <w:rsid w:val="00862230"/>
    <w:rsid w:val="00862B4F"/>
    <w:rsid w:val="008632F0"/>
    <w:rsid w:val="008702D4"/>
    <w:rsid w:val="00873AA2"/>
    <w:rsid w:val="0087446C"/>
    <w:rsid w:val="00876403"/>
    <w:rsid w:val="008854DF"/>
    <w:rsid w:val="00894687"/>
    <w:rsid w:val="00894BA1"/>
    <w:rsid w:val="0089710F"/>
    <w:rsid w:val="008A0B23"/>
    <w:rsid w:val="008A3DB4"/>
    <w:rsid w:val="008A4D11"/>
    <w:rsid w:val="008A5681"/>
    <w:rsid w:val="008A79E6"/>
    <w:rsid w:val="008B0BA7"/>
    <w:rsid w:val="008C4DCF"/>
    <w:rsid w:val="008C737F"/>
    <w:rsid w:val="008C79A8"/>
    <w:rsid w:val="008D0DBA"/>
    <w:rsid w:val="008D4AF5"/>
    <w:rsid w:val="008E0154"/>
    <w:rsid w:val="008F453B"/>
    <w:rsid w:val="008F52BB"/>
    <w:rsid w:val="00906FDE"/>
    <w:rsid w:val="00915555"/>
    <w:rsid w:val="00916E83"/>
    <w:rsid w:val="009175AE"/>
    <w:rsid w:val="00921DC6"/>
    <w:rsid w:val="00925548"/>
    <w:rsid w:val="00925BEB"/>
    <w:rsid w:val="00925E04"/>
    <w:rsid w:val="00926717"/>
    <w:rsid w:val="009307F4"/>
    <w:rsid w:val="009326B1"/>
    <w:rsid w:val="0093382A"/>
    <w:rsid w:val="00942444"/>
    <w:rsid w:val="00945125"/>
    <w:rsid w:val="009521A8"/>
    <w:rsid w:val="00952F2E"/>
    <w:rsid w:val="00964CEF"/>
    <w:rsid w:val="00966DFA"/>
    <w:rsid w:val="00970ECE"/>
    <w:rsid w:val="00972889"/>
    <w:rsid w:val="009752BE"/>
    <w:rsid w:val="009760A8"/>
    <w:rsid w:val="0098164E"/>
    <w:rsid w:val="00982695"/>
    <w:rsid w:val="00984D8B"/>
    <w:rsid w:val="00991E1E"/>
    <w:rsid w:val="00992CDE"/>
    <w:rsid w:val="009A0A31"/>
    <w:rsid w:val="009A3DC1"/>
    <w:rsid w:val="009A69C4"/>
    <w:rsid w:val="009B2673"/>
    <w:rsid w:val="009B2853"/>
    <w:rsid w:val="009C0208"/>
    <w:rsid w:val="009C0AB7"/>
    <w:rsid w:val="009C2E05"/>
    <w:rsid w:val="009C3AD7"/>
    <w:rsid w:val="009C43F7"/>
    <w:rsid w:val="009C5D0F"/>
    <w:rsid w:val="009D2BEA"/>
    <w:rsid w:val="009E2B4A"/>
    <w:rsid w:val="009E4EA8"/>
    <w:rsid w:val="009F09BD"/>
    <w:rsid w:val="009F21ED"/>
    <w:rsid w:val="009F26C3"/>
    <w:rsid w:val="009F2DD8"/>
    <w:rsid w:val="009F35AF"/>
    <w:rsid w:val="009F3D0C"/>
    <w:rsid w:val="009F632E"/>
    <w:rsid w:val="00A0173C"/>
    <w:rsid w:val="00A01A1B"/>
    <w:rsid w:val="00A0228A"/>
    <w:rsid w:val="00A04931"/>
    <w:rsid w:val="00A0513A"/>
    <w:rsid w:val="00A16736"/>
    <w:rsid w:val="00A20AB5"/>
    <w:rsid w:val="00A25797"/>
    <w:rsid w:val="00A26109"/>
    <w:rsid w:val="00A464A7"/>
    <w:rsid w:val="00A46854"/>
    <w:rsid w:val="00A50FA4"/>
    <w:rsid w:val="00A51413"/>
    <w:rsid w:val="00A52D3A"/>
    <w:rsid w:val="00A55868"/>
    <w:rsid w:val="00A56425"/>
    <w:rsid w:val="00A62E33"/>
    <w:rsid w:val="00A7048D"/>
    <w:rsid w:val="00A71F95"/>
    <w:rsid w:val="00A7228F"/>
    <w:rsid w:val="00A73F9F"/>
    <w:rsid w:val="00A74486"/>
    <w:rsid w:val="00A76160"/>
    <w:rsid w:val="00A80EFC"/>
    <w:rsid w:val="00A84CEA"/>
    <w:rsid w:val="00A85CED"/>
    <w:rsid w:val="00A9098F"/>
    <w:rsid w:val="00A91923"/>
    <w:rsid w:val="00A95E66"/>
    <w:rsid w:val="00A971CB"/>
    <w:rsid w:val="00AA0DCE"/>
    <w:rsid w:val="00AA240D"/>
    <w:rsid w:val="00AA476A"/>
    <w:rsid w:val="00AA6234"/>
    <w:rsid w:val="00AA78D6"/>
    <w:rsid w:val="00AB0104"/>
    <w:rsid w:val="00AB2BE5"/>
    <w:rsid w:val="00AB3D93"/>
    <w:rsid w:val="00AB677B"/>
    <w:rsid w:val="00AC023A"/>
    <w:rsid w:val="00AC2607"/>
    <w:rsid w:val="00AC3430"/>
    <w:rsid w:val="00AC3495"/>
    <w:rsid w:val="00AC4F74"/>
    <w:rsid w:val="00AC6654"/>
    <w:rsid w:val="00AD0E38"/>
    <w:rsid w:val="00AD4180"/>
    <w:rsid w:val="00AD677F"/>
    <w:rsid w:val="00AE2D3C"/>
    <w:rsid w:val="00AE51F7"/>
    <w:rsid w:val="00AF0414"/>
    <w:rsid w:val="00AF3300"/>
    <w:rsid w:val="00AF4033"/>
    <w:rsid w:val="00B017C6"/>
    <w:rsid w:val="00B04A93"/>
    <w:rsid w:val="00B07EBC"/>
    <w:rsid w:val="00B11C65"/>
    <w:rsid w:val="00B17DC3"/>
    <w:rsid w:val="00B20E4A"/>
    <w:rsid w:val="00B21039"/>
    <w:rsid w:val="00B22BD3"/>
    <w:rsid w:val="00B25966"/>
    <w:rsid w:val="00B27D03"/>
    <w:rsid w:val="00B30D4A"/>
    <w:rsid w:val="00B32C37"/>
    <w:rsid w:val="00B37BBF"/>
    <w:rsid w:val="00B4022F"/>
    <w:rsid w:val="00B475F8"/>
    <w:rsid w:val="00B51DF5"/>
    <w:rsid w:val="00B52751"/>
    <w:rsid w:val="00B534E0"/>
    <w:rsid w:val="00B774BE"/>
    <w:rsid w:val="00B804BC"/>
    <w:rsid w:val="00B80522"/>
    <w:rsid w:val="00B84C7D"/>
    <w:rsid w:val="00B84C9A"/>
    <w:rsid w:val="00B93321"/>
    <w:rsid w:val="00B94DDD"/>
    <w:rsid w:val="00B97E51"/>
    <w:rsid w:val="00BA0084"/>
    <w:rsid w:val="00BA0BDB"/>
    <w:rsid w:val="00BA12D4"/>
    <w:rsid w:val="00BA2A91"/>
    <w:rsid w:val="00BA6C66"/>
    <w:rsid w:val="00BB2480"/>
    <w:rsid w:val="00BC0194"/>
    <w:rsid w:val="00BC23D8"/>
    <w:rsid w:val="00BC28DA"/>
    <w:rsid w:val="00BC3B79"/>
    <w:rsid w:val="00BC3C1F"/>
    <w:rsid w:val="00BC4F8F"/>
    <w:rsid w:val="00BC668D"/>
    <w:rsid w:val="00BC7380"/>
    <w:rsid w:val="00BD6B57"/>
    <w:rsid w:val="00BD779C"/>
    <w:rsid w:val="00BE115C"/>
    <w:rsid w:val="00BE2403"/>
    <w:rsid w:val="00BE3A2C"/>
    <w:rsid w:val="00BE3B92"/>
    <w:rsid w:val="00BE7294"/>
    <w:rsid w:val="00BF6331"/>
    <w:rsid w:val="00BF711F"/>
    <w:rsid w:val="00BF7691"/>
    <w:rsid w:val="00C01561"/>
    <w:rsid w:val="00C028E3"/>
    <w:rsid w:val="00C03CA1"/>
    <w:rsid w:val="00C11625"/>
    <w:rsid w:val="00C12D71"/>
    <w:rsid w:val="00C13534"/>
    <w:rsid w:val="00C224E3"/>
    <w:rsid w:val="00C22E27"/>
    <w:rsid w:val="00C23676"/>
    <w:rsid w:val="00C25E0A"/>
    <w:rsid w:val="00C27B80"/>
    <w:rsid w:val="00C30680"/>
    <w:rsid w:val="00C30B5D"/>
    <w:rsid w:val="00C3176C"/>
    <w:rsid w:val="00C31E39"/>
    <w:rsid w:val="00C327EB"/>
    <w:rsid w:val="00C337FD"/>
    <w:rsid w:val="00C33E68"/>
    <w:rsid w:val="00C445A5"/>
    <w:rsid w:val="00C44E45"/>
    <w:rsid w:val="00C46D44"/>
    <w:rsid w:val="00C51013"/>
    <w:rsid w:val="00C53AAE"/>
    <w:rsid w:val="00C547C3"/>
    <w:rsid w:val="00C57735"/>
    <w:rsid w:val="00C62681"/>
    <w:rsid w:val="00C6326A"/>
    <w:rsid w:val="00C666EA"/>
    <w:rsid w:val="00C715C8"/>
    <w:rsid w:val="00C719E6"/>
    <w:rsid w:val="00C75276"/>
    <w:rsid w:val="00C76955"/>
    <w:rsid w:val="00C828F8"/>
    <w:rsid w:val="00C876CB"/>
    <w:rsid w:val="00C91CAE"/>
    <w:rsid w:val="00C92EA4"/>
    <w:rsid w:val="00C9549C"/>
    <w:rsid w:val="00C96D5F"/>
    <w:rsid w:val="00CA3DD0"/>
    <w:rsid w:val="00CA5AD3"/>
    <w:rsid w:val="00CA722F"/>
    <w:rsid w:val="00CB0A8E"/>
    <w:rsid w:val="00CB6752"/>
    <w:rsid w:val="00CB7758"/>
    <w:rsid w:val="00CB78CD"/>
    <w:rsid w:val="00CC13E6"/>
    <w:rsid w:val="00CC30C0"/>
    <w:rsid w:val="00CC3326"/>
    <w:rsid w:val="00CC5A24"/>
    <w:rsid w:val="00CD09DF"/>
    <w:rsid w:val="00CD106E"/>
    <w:rsid w:val="00CD3C13"/>
    <w:rsid w:val="00CE2A50"/>
    <w:rsid w:val="00CE73F1"/>
    <w:rsid w:val="00CF3068"/>
    <w:rsid w:val="00CF4B5C"/>
    <w:rsid w:val="00CF7E2D"/>
    <w:rsid w:val="00D010C9"/>
    <w:rsid w:val="00D01699"/>
    <w:rsid w:val="00D0557E"/>
    <w:rsid w:val="00D063D1"/>
    <w:rsid w:val="00D068BD"/>
    <w:rsid w:val="00D11CD9"/>
    <w:rsid w:val="00D2085F"/>
    <w:rsid w:val="00D21325"/>
    <w:rsid w:val="00D21717"/>
    <w:rsid w:val="00D27DFF"/>
    <w:rsid w:val="00D30EC1"/>
    <w:rsid w:val="00D31E47"/>
    <w:rsid w:val="00D33C41"/>
    <w:rsid w:val="00D34F3C"/>
    <w:rsid w:val="00D366FE"/>
    <w:rsid w:val="00D37A2A"/>
    <w:rsid w:val="00D4193B"/>
    <w:rsid w:val="00D44A9C"/>
    <w:rsid w:val="00D450AF"/>
    <w:rsid w:val="00D45229"/>
    <w:rsid w:val="00D47935"/>
    <w:rsid w:val="00D540F9"/>
    <w:rsid w:val="00D549D3"/>
    <w:rsid w:val="00D55BCB"/>
    <w:rsid w:val="00D65BC4"/>
    <w:rsid w:val="00D66802"/>
    <w:rsid w:val="00D756F4"/>
    <w:rsid w:val="00D80C55"/>
    <w:rsid w:val="00D837D5"/>
    <w:rsid w:val="00D85B90"/>
    <w:rsid w:val="00D91955"/>
    <w:rsid w:val="00D9265E"/>
    <w:rsid w:val="00DB3A75"/>
    <w:rsid w:val="00DB438B"/>
    <w:rsid w:val="00DB5890"/>
    <w:rsid w:val="00DB77A1"/>
    <w:rsid w:val="00DB7F47"/>
    <w:rsid w:val="00DD0B65"/>
    <w:rsid w:val="00DE165E"/>
    <w:rsid w:val="00DE1967"/>
    <w:rsid w:val="00DE196A"/>
    <w:rsid w:val="00DE1B74"/>
    <w:rsid w:val="00DE6EA9"/>
    <w:rsid w:val="00DF28EC"/>
    <w:rsid w:val="00E00018"/>
    <w:rsid w:val="00E0349E"/>
    <w:rsid w:val="00E1220A"/>
    <w:rsid w:val="00E12398"/>
    <w:rsid w:val="00E13232"/>
    <w:rsid w:val="00E14FD6"/>
    <w:rsid w:val="00E17CAF"/>
    <w:rsid w:val="00E227E7"/>
    <w:rsid w:val="00E23E3D"/>
    <w:rsid w:val="00E26CEE"/>
    <w:rsid w:val="00E357F5"/>
    <w:rsid w:val="00E407E4"/>
    <w:rsid w:val="00E418DE"/>
    <w:rsid w:val="00E443CD"/>
    <w:rsid w:val="00E44AA5"/>
    <w:rsid w:val="00E451E6"/>
    <w:rsid w:val="00E46FA8"/>
    <w:rsid w:val="00E52210"/>
    <w:rsid w:val="00E538B1"/>
    <w:rsid w:val="00E53EC9"/>
    <w:rsid w:val="00E613E3"/>
    <w:rsid w:val="00E6436D"/>
    <w:rsid w:val="00E67367"/>
    <w:rsid w:val="00E73AAC"/>
    <w:rsid w:val="00E75958"/>
    <w:rsid w:val="00E76605"/>
    <w:rsid w:val="00E837A7"/>
    <w:rsid w:val="00E8737B"/>
    <w:rsid w:val="00E87D46"/>
    <w:rsid w:val="00E90F72"/>
    <w:rsid w:val="00E91671"/>
    <w:rsid w:val="00E91838"/>
    <w:rsid w:val="00E93E9D"/>
    <w:rsid w:val="00E94561"/>
    <w:rsid w:val="00E96880"/>
    <w:rsid w:val="00E97612"/>
    <w:rsid w:val="00EA1721"/>
    <w:rsid w:val="00EA3C0E"/>
    <w:rsid w:val="00EA5029"/>
    <w:rsid w:val="00EB2B65"/>
    <w:rsid w:val="00EB3578"/>
    <w:rsid w:val="00EB6422"/>
    <w:rsid w:val="00EB78F5"/>
    <w:rsid w:val="00EC109F"/>
    <w:rsid w:val="00ED1C39"/>
    <w:rsid w:val="00ED5E50"/>
    <w:rsid w:val="00ED795D"/>
    <w:rsid w:val="00EE1A58"/>
    <w:rsid w:val="00EE566E"/>
    <w:rsid w:val="00EE5C3C"/>
    <w:rsid w:val="00EE6C20"/>
    <w:rsid w:val="00EE7CC7"/>
    <w:rsid w:val="00EF0DAC"/>
    <w:rsid w:val="00EF2556"/>
    <w:rsid w:val="00F11046"/>
    <w:rsid w:val="00F12F0C"/>
    <w:rsid w:val="00F14502"/>
    <w:rsid w:val="00F15362"/>
    <w:rsid w:val="00F16567"/>
    <w:rsid w:val="00F16C3A"/>
    <w:rsid w:val="00F20283"/>
    <w:rsid w:val="00F23894"/>
    <w:rsid w:val="00F26826"/>
    <w:rsid w:val="00F2719C"/>
    <w:rsid w:val="00F2754B"/>
    <w:rsid w:val="00F30240"/>
    <w:rsid w:val="00F32860"/>
    <w:rsid w:val="00F34421"/>
    <w:rsid w:val="00F35363"/>
    <w:rsid w:val="00F42BD4"/>
    <w:rsid w:val="00F4666A"/>
    <w:rsid w:val="00F51D9B"/>
    <w:rsid w:val="00F52512"/>
    <w:rsid w:val="00F6052F"/>
    <w:rsid w:val="00F605D2"/>
    <w:rsid w:val="00F6197A"/>
    <w:rsid w:val="00F62A21"/>
    <w:rsid w:val="00F64BB4"/>
    <w:rsid w:val="00F672AB"/>
    <w:rsid w:val="00F73C51"/>
    <w:rsid w:val="00F7655B"/>
    <w:rsid w:val="00F82A4E"/>
    <w:rsid w:val="00F8557B"/>
    <w:rsid w:val="00F873B3"/>
    <w:rsid w:val="00F87AED"/>
    <w:rsid w:val="00F9634D"/>
    <w:rsid w:val="00FA6191"/>
    <w:rsid w:val="00FA64DA"/>
    <w:rsid w:val="00FB0FCE"/>
    <w:rsid w:val="00FB1B05"/>
    <w:rsid w:val="00FB2B0D"/>
    <w:rsid w:val="00FB3807"/>
    <w:rsid w:val="00FB4997"/>
    <w:rsid w:val="00FB7BC8"/>
    <w:rsid w:val="00FB7D0F"/>
    <w:rsid w:val="00FC02B5"/>
    <w:rsid w:val="00FC26A0"/>
    <w:rsid w:val="00FC3E72"/>
    <w:rsid w:val="00FD14A6"/>
    <w:rsid w:val="00FE41A4"/>
    <w:rsid w:val="00FE4831"/>
    <w:rsid w:val="00FE6D40"/>
    <w:rsid w:val="00FE789E"/>
    <w:rsid w:val="00FF21D8"/>
    <w:rsid w:val="00FF240D"/>
    <w:rsid w:val="00FF28CE"/>
    <w:rsid w:val="00FF29F4"/>
    <w:rsid w:val="00FF48A4"/>
    <w:rsid w:val="00FF588A"/>
    <w:rsid w:val="00FF66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6D10A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Arial Unicode MS"/>
      <w:kern w:val="1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EE5C3C"/>
    <w:pPr>
      <w:keepNext/>
      <w:widowControl/>
      <w:tabs>
        <w:tab w:val="num" w:pos="576"/>
      </w:tabs>
      <w:suppressAutoHyphens w:val="0"/>
      <w:spacing w:line="360" w:lineRule="auto"/>
      <w:ind w:left="576" w:hanging="576"/>
      <w:jc w:val="center"/>
      <w:outlineLvl w:val="1"/>
    </w:pPr>
    <w:rPr>
      <w:rFonts w:eastAsia="Times New Roman"/>
      <w:b/>
      <w:bCs/>
      <w:kern w:val="0"/>
      <w:szCs w:val="20"/>
    </w:rPr>
  </w:style>
  <w:style w:type="paragraph" w:styleId="Nagwek8">
    <w:name w:val="heading 8"/>
    <w:basedOn w:val="Normalny"/>
    <w:next w:val="Normalny"/>
    <w:link w:val="Nagwek8Znak"/>
    <w:unhideWhenUsed/>
    <w:qFormat/>
    <w:rsid w:val="008A3DB4"/>
    <w:pPr>
      <w:keepNext/>
      <w:widowControl/>
      <w:numPr>
        <w:ilvl w:val="7"/>
        <w:numId w:val="2"/>
      </w:numPr>
      <w:tabs>
        <w:tab w:val="num" w:pos="360"/>
      </w:tabs>
      <w:suppressAutoHyphens w:val="0"/>
      <w:ind w:left="0" w:firstLine="0"/>
      <w:jc w:val="right"/>
      <w:outlineLvl w:val="7"/>
    </w:pPr>
    <w:rPr>
      <w:rFonts w:eastAsia="Times New Roman"/>
      <w:b/>
      <w:i/>
      <w:kern w:val="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OpenSymbol"/>
    </w:rPr>
  </w:style>
  <w:style w:type="character" w:customStyle="1" w:styleId="WW8Num14z0">
    <w:name w:val="WW8Num14z0"/>
    <w:rPr>
      <w:rFonts w:ascii="Symbol" w:hAnsi="Symbol" w:cs="OpenSymbol"/>
    </w:rPr>
  </w:style>
  <w:style w:type="character" w:customStyle="1" w:styleId="WW8Num19z0">
    <w:name w:val="WW8Num19z0"/>
    <w:rPr>
      <w:rFonts w:ascii="Symbol" w:hAnsi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26z0">
    <w:name w:val="WW8Num26z0"/>
    <w:rPr>
      <w:rFonts w:ascii="Times New Roman" w:eastAsia="ヒラギノ角ゴ Pro W3" w:hAnsi="Times New Roman" w:cs="Times New Roman"/>
    </w:rPr>
  </w:style>
  <w:style w:type="character" w:customStyle="1" w:styleId="Domylnaczcionkaakapitu1">
    <w:name w:val="Domyślna czcionka akapitu1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TekstdymkaZnak">
    <w:name w:val="Tekst dymka Znak"/>
    <w:rPr>
      <w:rFonts w:ascii="Tahoma" w:eastAsia="Arial Unicode MS" w:hAnsi="Tahoma" w:cs="Tahoma"/>
      <w:kern w:val="1"/>
      <w:sz w:val="16"/>
      <w:szCs w:val="16"/>
    </w:rPr>
  </w:style>
  <w:style w:type="character" w:customStyle="1" w:styleId="Odwoaniedokomentarza1">
    <w:name w:val="Odwołanie do komentarza1"/>
    <w:rPr>
      <w:sz w:val="16"/>
      <w:szCs w:val="16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Akapitzlist">
    <w:name w:val="List Paragraph"/>
    <w:basedOn w:val="Normalny"/>
    <w:link w:val="AkapitzlistZnak"/>
    <w:qFormat/>
    <w:rsid w:val="00992CDE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9C0AB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C0AB7"/>
    <w:rPr>
      <w:rFonts w:eastAsia="Arial Unicode MS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C0AB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C0AB7"/>
    <w:rPr>
      <w:rFonts w:eastAsia="Arial Unicode MS"/>
      <w:kern w:val="1"/>
      <w:sz w:val="24"/>
      <w:szCs w:val="24"/>
      <w:lang w:eastAsia="ar-SA"/>
    </w:rPr>
  </w:style>
  <w:style w:type="character" w:styleId="Odwoaniedokomentarza">
    <w:name w:val="annotation reference"/>
    <w:uiPriority w:val="99"/>
    <w:semiHidden/>
    <w:unhideWhenUsed/>
    <w:rsid w:val="001B19E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B19E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1B19E8"/>
    <w:rPr>
      <w:rFonts w:eastAsia="Arial Unicode MS"/>
      <w:kern w:val="1"/>
      <w:lang w:val="pl-PL" w:eastAsia="ar-SA"/>
    </w:rPr>
  </w:style>
  <w:style w:type="paragraph" w:customStyle="1" w:styleId="Default">
    <w:name w:val="Default"/>
    <w:rsid w:val="002512C2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customStyle="1" w:styleId="AkapitzlistZnak">
    <w:name w:val="Akapit z listą Znak"/>
    <w:link w:val="Akapitzlist"/>
    <w:locked/>
    <w:rsid w:val="00D47935"/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D47935"/>
    <w:pPr>
      <w:widowControl/>
      <w:suppressAutoHyphens w:val="0"/>
    </w:pPr>
    <w:rPr>
      <w:rFonts w:ascii="Consolas" w:eastAsia="Calibri" w:hAnsi="Consolas"/>
      <w:kern w:val="0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D47935"/>
    <w:rPr>
      <w:rFonts w:ascii="Consolas" w:eastAsia="Calibri" w:hAnsi="Consolas"/>
      <w:sz w:val="21"/>
      <w:szCs w:val="21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6E5458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l-PL"/>
    </w:rPr>
  </w:style>
  <w:style w:type="character" w:customStyle="1" w:styleId="apple-converted-space">
    <w:name w:val="apple-converted-space"/>
    <w:basedOn w:val="Domylnaczcionkaakapitu"/>
    <w:rsid w:val="006E5458"/>
  </w:style>
  <w:style w:type="character" w:customStyle="1" w:styleId="WW8Num25z3">
    <w:name w:val="WW8Num25z3"/>
    <w:rsid w:val="006B0C79"/>
    <w:rPr>
      <w:rFonts w:ascii="Symbol" w:hAnsi="Symbol"/>
    </w:rPr>
  </w:style>
  <w:style w:type="character" w:customStyle="1" w:styleId="Nagwek8Znak">
    <w:name w:val="Nagłówek 8 Znak"/>
    <w:basedOn w:val="Domylnaczcionkaakapitu"/>
    <w:link w:val="Nagwek8"/>
    <w:rsid w:val="008A3DB4"/>
    <w:rPr>
      <w:b/>
      <w:i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4F7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4F74"/>
    <w:rPr>
      <w:rFonts w:eastAsia="Arial Unicode MS"/>
      <w:kern w:val="1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4F74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925548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25548"/>
    <w:rPr>
      <w:color w:val="605E5C"/>
      <w:shd w:val="clear" w:color="auto" w:fill="E1DFDD"/>
    </w:rPr>
  </w:style>
  <w:style w:type="paragraph" w:customStyle="1" w:styleId="m-135652215705444134xmsonormal">
    <w:name w:val="m_-135652215705444134x_msonormal"/>
    <w:basedOn w:val="Normalny"/>
    <w:rsid w:val="000F2FE6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AC6654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rsid w:val="00EE5C3C"/>
    <w:rPr>
      <w:b/>
      <w:bCs/>
      <w:sz w:val="24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06FD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016B32"/>
    <w:rPr>
      <w:rFonts w:eastAsia="Arial Unicode MS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98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3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9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4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2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1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38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9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n.org.pl/raporty-bn/stan-czytelnictwa-w-polsce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3C6E08-8167-5646-ACC9-63D01A24A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2577</Words>
  <Characters>15467</Characters>
  <Application>Microsoft Office Word</Application>
  <DocSecurity>0</DocSecurity>
  <Lines>128</Lines>
  <Paragraphs>36</Paragraphs>
  <ScaleCrop>false</ScaleCrop>
  <Company/>
  <LinksUpToDate>false</LinksUpToDate>
  <CharactersWithSpaces>18008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2025-09-11T14:30:00Z</dcterms:created>
  <dcterms:modified xsi:type="dcterms:W3CDTF">2025-09-11T14:30:00Z</dcterms:modified>
</cp:coreProperties>
</file>