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C205" w14:textId="2605F9F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A311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DFE0F4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69E2D3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D39062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FACB21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F3A277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5085EF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D2FEAB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24B74B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3C9B0A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B8BC40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BEBF8A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6AF6D7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3077B0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107544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138B2A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72ABDD5" w14:textId="3405252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822F0" w:rsidRPr="007822F0">
        <w:rPr>
          <w:rFonts w:eastAsia="Times New Roman" w:cs="Calibri"/>
          <w:b/>
          <w:lang w:eastAsia="pl-PL"/>
        </w:rPr>
        <w:t xml:space="preserve">Dzierżawa modułów programów: Petrel, </w:t>
      </w:r>
      <w:proofErr w:type="spellStart"/>
      <w:r w:rsidR="007822F0" w:rsidRPr="007822F0">
        <w:rPr>
          <w:rFonts w:eastAsia="Times New Roman" w:cs="Calibri"/>
          <w:b/>
          <w:lang w:eastAsia="pl-PL"/>
        </w:rPr>
        <w:t>Techlog</w:t>
      </w:r>
      <w:proofErr w:type="spellEnd"/>
      <w:r w:rsidR="007822F0" w:rsidRPr="007822F0">
        <w:rPr>
          <w:rFonts w:eastAsia="Times New Roman" w:cs="Calibri"/>
          <w:b/>
          <w:lang w:eastAsia="pl-PL"/>
        </w:rPr>
        <w:t xml:space="preserve">, </w:t>
      </w:r>
      <w:proofErr w:type="spellStart"/>
      <w:r w:rsidR="007822F0" w:rsidRPr="007822F0">
        <w:rPr>
          <w:rFonts w:eastAsia="Times New Roman" w:cs="Calibri"/>
          <w:b/>
          <w:lang w:eastAsia="pl-PL"/>
        </w:rPr>
        <w:t>Petromod</w:t>
      </w:r>
      <w:proofErr w:type="spellEnd"/>
      <w:r w:rsidR="007822F0" w:rsidRPr="007822F0">
        <w:rPr>
          <w:rFonts w:eastAsia="Times New Roman" w:cs="Calibri"/>
          <w:b/>
          <w:lang w:eastAsia="pl-PL"/>
        </w:rPr>
        <w:t xml:space="preserve"> lub równoważnych - na okres 1 </w:t>
      </w:r>
      <w:r w:rsidR="007A3113" w:rsidRPr="007822F0">
        <w:rPr>
          <w:rFonts w:eastAsia="Times New Roman" w:cs="Calibri"/>
          <w:b/>
          <w:lang w:eastAsia="pl-PL"/>
        </w:rPr>
        <w:t>miesiąca</w:t>
      </w:r>
      <w:r w:rsidR="007822F0" w:rsidRPr="007822F0">
        <w:rPr>
          <w:rFonts w:eastAsia="Times New Roman" w:cs="Calibri"/>
          <w:b/>
          <w:lang w:eastAsia="pl-PL"/>
        </w:rPr>
        <w:t xml:space="preserve"> na potrzeby </w:t>
      </w:r>
      <w:proofErr w:type="spellStart"/>
      <w:r w:rsidR="007822F0" w:rsidRPr="007822F0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7A3113">
        <w:rPr>
          <w:rFonts w:eastAsia="Times New Roman" w:cs="Calibri"/>
          <w:lang w:eastAsia="pl-PL"/>
        </w:rPr>
        <w:t xml:space="preserve">nr sprawy: </w:t>
      </w:r>
      <w:r w:rsidR="007A3113" w:rsidRPr="007A3113">
        <w:rPr>
          <w:rFonts w:eastAsia="Times New Roman" w:cs="Calibri"/>
          <w:b/>
          <w:bCs/>
          <w:lang w:eastAsia="pl-PL"/>
        </w:rPr>
        <w:t>KC-DE-zp.272-508/25</w:t>
      </w:r>
      <w:r w:rsidR="007A3113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DC176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1E49E0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A901B30" w14:textId="44015D6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7A3113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56FB8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9FF820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2CF93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A61EB0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981636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3CF18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AE4DA9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A242F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BC1EAFC" w14:textId="036A22DA" w:rsidR="005103B9" w:rsidRPr="009475A8" w:rsidRDefault="008F3D36" w:rsidP="007A311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401B5" w14:textId="77777777" w:rsidR="00D9135D" w:rsidRDefault="00D9135D" w:rsidP="0038231F">
      <w:pPr>
        <w:spacing w:after="0" w:line="240" w:lineRule="auto"/>
      </w:pPr>
      <w:r>
        <w:separator/>
      </w:r>
    </w:p>
  </w:endnote>
  <w:endnote w:type="continuationSeparator" w:id="0">
    <w:p w14:paraId="216BB8E4" w14:textId="77777777" w:rsidR="00D9135D" w:rsidRDefault="00D91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55013" w14:textId="77777777" w:rsidR="007822F0" w:rsidRDefault="007822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B6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5A90D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51811" w14:textId="77777777" w:rsidR="007822F0" w:rsidRDefault="007822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E1903" w14:textId="77777777" w:rsidR="00D9135D" w:rsidRDefault="00D9135D" w:rsidP="0038231F">
      <w:pPr>
        <w:spacing w:after="0" w:line="240" w:lineRule="auto"/>
      </w:pPr>
      <w:r>
        <w:separator/>
      </w:r>
    </w:p>
  </w:footnote>
  <w:footnote w:type="continuationSeparator" w:id="0">
    <w:p w14:paraId="5E936E6A" w14:textId="77777777" w:rsidR="00D9135D" w:rsidRDefault="00D9135D" w:rsidP="0038231F">
      <w:pPr>
        <w:spacing w:after="0" w:line="240" w:lineRule="auto"/>
      </w:pPr>
      <w:r>
        <w:continuationSeparator/>
      </w:r>
    </w:p>
  </w:footnote>
  <w:footnote w:id="1">
    <w:p w14:paraId="7AD68B1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3A4257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5B9B" w14:textId="77777777" w:rsidR="007822F0" w:rsidRDefault="00782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6217" w14:textId="77777777" w:rsidR="007822F0" w:rsidRDefault="00782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BD716" w14:textId="77777777" w:rsidR="007822F0" w:rsidRDefault="007822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883727">
    <w:abstractNumId w:val="7"/>
  </w:num>
  <w:num w:numId="2" w16cid:durableId="1858233001">
    <w:abstractNumId w:val="0"/>
  </w:num>
  <w:num w:numId="3" w16cid:durableId="1031149321">
    <w:abstractNumId w:val="6"/>
  </w:num>
  <w:num w:numId="4" w16cid:durableId="1671448202">
    <w:abstractNumId w:val="9"/>
  </w:num>
  <w:num w:numId="5" w16cid:durableId="1417019578">
    <w:abstractNumId w:val="8"/>
  </w:num>
  <w:num w:numId="6" w16cid:durableId="65566773">
    <w:abstractNumId w:val="5"/>
  </w:num>
  <w:num w:numId="7" w16cid:durableId="1791589054">
    <w:abstractNumId w:val="1"/>
  </w:num>
  <w:num w:numId="8" w16cid:durableId="557935609">
    <w:abstractNumId w:val="3"/>
  </w:num>
  <w:num w:numId="9" w16cid:durableId="248276213">
    <w:abstractNumId w:val="2"/>
  </w:num>
  <w:num w:numId="10" w16cid:durableId="1518614810">
    <w:abstractNumId w:val="4"/>
  </w:num>
  <w:num w:numId="11" w16cid:durableId="12171561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35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22F0"/>
    <w:rsid w:val="007840F2"/>
    <w:rsid w:val="007936D6"/>
    <w:rsid w:val="007961C8"/>
    <w:rsid w:val="007A3113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135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2C80F5"/>
  <w15:chartTrackingRefBased/>
  <w15:docId w15:val="{2DB261DE-1106-4424-8E96-6224B039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2025-08-25T08:53:00Z</cp:lastPrinted>
  <dcterms:created xsi:type="dcterms:W3CDTF">2025-08-25T08:51:00Z</dcterms:created>
  <dcterms:modified xsi:type="dcterms:W3CDTF">2025-08-25T08:53:00Z</dcterms:modified>
</cp:coreProperties>
</file>