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0551C62F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C1055" w:rsidRPr="005C1055">
        <w:rPr>
          <w:rFonts w:ascii="Verdana" w:eastAsia="Calibri" w:hAnsi="Verdana" w:cs="Arial"/>
          <w:b/>
          <w:bCs/>
          <w:sz w:val="18"/>
          <w:szCs w:val="18"/>
        </w:rPr>
        <w:t xml:space="preserve">dostawa i montaż wyposażenia pomieszczeń Bramy Głównej w pawilonie U-2 AGH w Krakowie </w:t>
      </w:r>
      <w:r w:rsidR="00B84475">
        <w:rPr>
          <w:rFonts w:ascii="Verdana" w:eastAsia="Calibri" w:hAnsi="Verdana" w:cs="Arial"/>
          <w:b/>
          <w:bCs/>
          <w:sz w:val="18"/>
          <w:szCs w:val="18"/>
        </w:rPr>
        <w:t>–</w:t>
      </w:r>
      <w:r w:rsidR="005C1055" w:rsidRPr="005C1055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="00B84475">
        <w:rPr>
          <w:rFonts w:ascii="Verdana" w:eastAsia="Calibri" w:hAnsi="Verdana" w:cs="Arial"/>
          <w:b/>
          <w:bCs/>
          <w:sz w:val="18"/>
          <w:szCs w:val="18"/>
        </w:rPr>
        <w:t>KC-</w:t>
      </w:r>
      <w:r w:rsidR="005C1055" w:rsidRPr="005C1055">
        <w:rPr>
          <w:rFonts w:ascii="Verdana" w:eastAsia="Calibri" w:hAnsi="Verdana" w:cs="Arial"/>
          <w:b/>
          <w:bCs/>
          <w:sz w:val="18"/>
          <w:szCs w:val="18"/>
        </w:rPr>
        <w:t>DE-zp.272-472/25</w:t>
      </w:r>
      <w:r w:rsidR="005C1055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2B74"/>
    <w:rsid w:val="001714D9"/>
    <w:rsid w:val="001D5692"/>
    <w:rsid w:val="001D6667"/>
    <w:rsid w:val="001F5A13"/>
    <w:rsid w:val="00250493"/>
    <w:rsid w:val="003333C8"/>
    <w:rsid w:val="00400FF5"/>
    <w:rsid w:val="0042665B"/>
    <w:rsid w:val="004C050C"/>
    <w:rsid w:val="005C1055"/>
    <w:rsid w:val="007421D6"/>
    <w:rsid w:val="0077769C"/>
    <w:rsid w:val="007E16E6"/>
    <w:rsid w:val="008454CD"/>
    <w:rsid w:val="00A10C18"/>
    <w:rsid w:val="00B84475"/>
    <w:rsid w:val="00CC2AF4"/>
    <w:rsid w:val="00D02CD0"/>
    <w:rsid w:val="00DE4995"/>
    <w:rsid w:val="00E04C7E"/>
    <w:rsid w:val="00E2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Jarosław Grzech</cp:lastModifiedBy>
  <cp:revision>3</cp:revision>
  <dcterms:created xsi:type="dcterms:W3CDTF">2025-08-05T09:51:00Z</dcterms:created>
  <dcterms:modified xsi:type="dcterms:W3CDTF">2025-09-05T11:38:00Z</dcterms:modified>
</cp:coreProperties>
</file>