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1E74B8" w:rsidP="006A5DF1">
      <w:pPr>
        <w:spacing w:after="240"/>
        <w:jc w:val="right"/>
        <w:rPr>
          <w:sz w:val="22"/>
          <w:szCs w:val="22"/>
        </w:rPr>
      </w:pPr>
      <w:r w:rsidRPr="001E74B8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1E74B8">
        <w:rPr>
          <w:sz w:val="22"/>
          <w:szCs w:val="22"/>
        </w:rPr>
        <w:t>2025-09-05</w:t>
      </w:r>
    </w:p>
    <w:p w:rsidR="001E74B8" w:rsidRPr="001E74B8" w:rsidRDefault="001E74B8" w:rsidP="006A5DF1">
      <w:pPr>
        <w:rPr>
          <w:b/>
          <w:bCs/>
          <w:sz w:val="22"/>
          <w:szCs w:val="22"/>
        </w:rPr>
      </w:pPr>
      <w:r w:rsidRPr="001E74B8">
        <w:rPr>
          <w:b/>
          <w:bCs/>
          <w:sz w:val="22"/>
          <w:szCs w:val="22"/>
        </w:rPr>
        <w:t>Akademia Górniczo - Hutnicza</w:t>
      </w:r>
    </w:p>
    <w:p w:rsidR="001E74B8" w:rsidRPr="001E74B8" w:rsidRDefault="001E74B8" w:rsidP="006A5DF1">
      <w:pPr>
        <w:rPr>
          <w:b/>
          <w:bCs/>
          <w:sz w:val="22"/>
          <w:szCs w:val="22"/>
        </w:rPr>
      </w:pPr>
      <w:r w:rsidRPr="001E74B8">
        <w:rPr>
          <w:b/>
          <w:bCs/>
          <w:sz w:val="22"/>
          <w:szCs w:val="22"/>
        </w:rPr>
        <w:t>im. Stanisława Staszica w Krakowie</w:t>
      </w:r>
    </w:p>
    <w:p w:rsidR="006A5DF1" w:rsidRPr="00D91931" w:rsidRDefault="001E74B8" w:rsidP="006A5DF1">
      <w:pPr>
        <w:rPr>
          <w:b/>
          <w:bCs/>
          <w:sz w:val="22"/>
          <w:szCs w:val="22"/>
        </w:rPr>
      </w:pPr>
      <w:r w:rsidRPr="001E74B8">
        <w:rPr>
          <w:b/>
          <w:bCs/>
          <w:sz w:val="22"/>
          <w:szCs w:val="22"/>
        </w:rPr>
        <w:t>Dział Zamówień Publicznych</w:t>
      </w:r>
    </w:p>
    <w:p w:rsidR="006A5DF1" w:rsidRPr="00BD5546" w:rsidRDefault="001E74B8" w:rsidP="006A5DF1">
      <w:pPr>
        <w:rPr>
          <w:sz w:val="22"/>
          <w:szCs w:val="22"/>
        </w:rPr>
      </w:pPr>
      <w:r w:rsidRPr="001E74B8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1E74B8">
        <w:rPr>
          <w:sz w:val="22"/>
          <w:szCs w:val="22"/>
        </w:rPr>
        <w:t>30</w:t>
      </w:r>
    </w:p>
    <w:p w:rsidR="006A5DF1" w:rsidRPr="00BD5546" w:rsidRDefault="001E74B8" w:rsidP="006A5DF1">
      <w:pPr>
        <w:rPr>
          <w:sz w:val="22"/>
          <w:szCs w:val="22"/>
        </w:rPr>
      </w:pPr>
      <w:r w:rsidRPr="001E74B8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1E74B8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2C35FE">
        <w:rPr>
          <w:sz w:val="22"/>
          <w:szCs w:val="22"/>
        </w:rPr>
        <w:t xml:space="preserve"> </w:t>
      </w:r>
      <w:r w:rsidR="002C35FE">
        <w:rPr>
          <w:b/>
          <w:bCs/>
          <w:sz w:val="22"/>
          <w:szCs w:val="22"/>
        </w:rPr>
        <w:t>KC-DE-zp.272-486/25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1E74B8" w:rsidRPr="001E74B8">
        <w:rPr>
          <w:sz w:val="22"/>
          <w:szCs w:val="22"/>
        </w:rPr>
        <w:t xml:space="preserve">Tryb podstawowy bez negocjacji - art. 275 pkt. 1 ustawy </w:t>
      </w:r>
      <w:proofErr w:type="spellStart"/>
      <w:r w:rsidR="001E74B8" w:rsidRPr="001E74B8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="00E715A3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1E74B8" w:rsidRPr="001E74B8">
        <w:rPr>
          <w:b/>
          <w:bCs/>
          <w:sz w:val="22"/>
          <w:szCs w:val="22"/>
        </w:rPr>
        <w:t>Dostawa i montaż klimatyzatora serwerowego w pom.714 paw. B-5 - KC-DE-zp.272-486/25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1E74B8" w:rsidRPr="001E74B8">
        <w:rPr>
          <w:b/>
          <w:sz w:val="22"/>
          <w:szCs w:val="22"/>
        </w:rPr>
        <w:t>KC-DE-zp.272-486/25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864538" w:rsidRPr="002E7670">
        <w:rPr>
          <w:sz w:val="22"/>
        </w:rPr>
        <w:t>(</w:t>
      </w:r>
      <w:r w:rsidR="00864538" w:rsidRPr="002E7670">
        <w:rPr>
          <w:sz w:val="22"/>
          <w:szCs w:val="24"/>
        </w:rPr>
        <w:t xml:space="preserve">Dz.U.2024.1320 tj. ze zm.)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E74B8" w:rsidRPr="006A5DF1" w:rsidTr="00BF5A09">
        <w:tc>
          <w:tcPr>
            <w:tcW w:w="9356" w:type="dxa"/>
            <w:shd w:val="clear" w:color="auto" w:fill="auto"/>
          </w:tcPr>
          <w:p w:rsidR="001E74B8" w:rsidRDefault="00B867C4" w:rsidP="00BF5A09">
            <w:pPr>
              <w:spacing w:after="12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 xml:space="preserve">Pytanie: </w:t>
            </w:r>
          </w:p>
          <w:p w:rsidR="00B867C4" w:rsidRDefault="0089754E" w:rsidP="00B867C4">
            <w:pPr>
              <w:pStyle w:val="NormalnyWeb"/>
            </w:pPr>
            <w:r>
              <w:t xml:space="preserve">a) </w:t>
            </w:r>
            <w:r w:rsidR="00B867C4">
              <w:t>jaka jest przewidywana długość instalacji freonowej oraz instalacji elektrycznej?</w:t>
            </w:r>
          </w:p>
          <w:p w:rsidR="00B867C4" w:rsidRDefault="0089754E" w:rsidP="00B867C4">
            <w:pPr>
              <w:pStyle w:val="NormalnyWeb"/>
            </w:pPr>
            <w:r>
              <w:t>b)</w:t>
            </w:r>
            <w:r w:rsidR="00B867C4">
              <w:t xml:space="preserve"> czy montaż instalacji powinien być wykonany powierzchownie, w korytkach instalacyjnych</w:t>
            </w:r>
          </w:p>
          <w:p w:rsidR="00B867C4" w:rsidRDefault="0089754E" w:rsidP="00B867C4">
            <w:pPr>
              <w:pStyle w:val="NormalnyWeb"/>
            </w:pPr>
            <w:r>
              <w:t xml:space="preserve">c) </w:t>
            </w:r>
            <w:r w:rsidR="00B867C4">
              <w:t>gdzie przewidziano usytuowanie agregatu </w:t>
            </w:r>
          </w:p>
          <w:p w:rsidR="00B867C4" w:rsidRPr="001E74B8" w:rsidRDefault="00B867C4" w:rsidP="00BF5A09">
            <w:pPr>
              <w:spacing w:after="12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  <w:p w:rsidR="001E74B8" w:rsidRPr="006A5DF1" w:rsidRDefault="001E74B8" w:rsidP="00BF5A09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</w:t>
            </w:r>
            <w:r w:rsidR="00B95064">
              <w:rPr>
                <w:b/>
                <w:bCs/>
                <w:sz w:val="22"/>
                <w:szCs w:val="22"/>
              </w:rPr>
              <w:t>:</w:t>
            </w:r>
          </w:p>
          <w:p w:rsidR="00B95064" w:rsidRDefault="005E70D2" w:rsidP="00EE0C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a)</w:t>
            </w:r>
            <w:r w:rsidR="0009127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</w:t>
            </w:r>
            <w:r w:rsidR="00B95064" w:rsidRPr="00B95064">
              <w:rPr>
                <w:sz w:val="24"/>
                <w:szCs w:val="24"/>
              </w:rPr>
              <w:t>ługość instalacji freonowej to ok. 24mb, a elektrycznej ok. 30mb z dołożeniem oraz podłączeniem zabezpieczeń w szafie elektrycznej. </w:t>
            </w:r>
          </w:p>
          <w:p w:rsidR="0009127A" w:rsidRPr="00B95064" w:rsidRDefault="0009127A" w:rsidP="00EE0CFA">
            <w:pPr>
              <w:rPr>
                <w:sz w:val="24"/>
                <w:szCs w:val="24"/>
              </w:rPr>
            </w:pPr>
          </w:p>
          <w:p w:rsidR="005E70D2" w:rsidRDefault="005E70D2" w:rsidP="00B9506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b)w</w:t>
            </w:r>
            <w:r w:rsidR="00B95064" w:rsidRPr="00B95064">
              <w:rPr>
                <w:sz w:val="24"/>
                <w:szCs w:val="24"/>
              </w:rPr>
              <w:t xml:space="preserve">iększość instalacji musi być prowadzona w nowych maskownicach, a niewielka część z </w:t>
            </w:r>
            <w:r>
              <w:rPr>
                <w:sz w:val="24"/>
                <w:szCs w:val="24"/>
              </w:rPr>
              <w:t xml:space="preserve">    </w:t>
            </w:r>
            <w:r w:rsidR="00B95064" w:rsidRPr="00B95064">
              <w:rPr>
                <w:sz w:val="24"/>
                <w:szCs w:val="24"/>
              </w:rPr>
              <w:t>wykorzystaniem istniejących tras instalacyjny. Należy wziąć pod uwagę ewentualne bruzdowanie na odcinku około 5mb (materiał- cegła).</w:t>
            </w:r>
          </w:p>
          <w:p w:rsidR="0009127A" w:rsidRPr="00B95064" w:rsidRDefault="0009127A" w:rsidP="00B95064">
            <w:pPr>
              <w:rPr>
                <w:sz w:val="24"/>
                <w:szCs w:val="24"/>
              </w:rPr>
            </w:pPr>
          </w:p>
          <w:p w:rsidR="00B95064" w:rsidRPr="00B95064" w:rsidRDefault="0009127A" w:rsidP="00B9506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c)m</w:t>
            </w:r>
            <w:r w:rsidR="00B95064" w:rsidRPr="00B95064">
              <w:rPr>
                <w:sz w:val="24"/>
                <w:szCs w:val="24"/>
              </w:rPr>
              <w:t>ontaż agregatu planowany jest na dachu budynku na dedykowanych podstawach antywibracyjnych. </w:t>
            </w:r>
            <w:bookmarkStart w:id="0" w:name="_GoBack"/>
            <w:bookmarkEnd w:id="0"/>
          </w:p>
          <w:p w:rsidR="00B95064" w:rsidRPr="00B95064" w:rsidRDefault="00B95064" w:rsidP="00B95064">
            <w:pPr>
              <w:rPr>
                <w:sz w:val="24"/>
                <w:szCs w:val="24"/>
              </w:rPr>
            </w:pPr>
            <w:r w:rsidRPr="00B95064">
              <w:rPr>
                <w:sz w:val="24"/>
                <w:szCs w:val="24"/>
              </w:rPr>
              <w:t> </w:t>
            </w:r>
          </w:p>
          <w:p w:rsidR="001E74B8" w:rsidRPr="001E74B8" w:rsidRDefault="001E74B8" w:rsidP="00BF5A09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20F1C" w:rsidRDefault="00C20F1C">
      <w:r>
        <w:separator/>
      </w:r>
    </w:p>
  </w:endnote>
  <w:endnote w:type="continuationSeparator" w:id="0">
    <w:p w:rsidR="00C20F1C" w:rsidRDefault="00C20F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20F1C" w:rsidRDefault="00C20F1C">
      <w:r>
        <w:separator/>
      </w:r>
    </w:p>
  </w:footnote>
  <w:footnote w:type="continuationSeparator" w:id="0">
    <w:p w:rsidR="00C20F1C" w:rsidRDefault="00C20F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74B8" w:rsidRDefault="001E74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74B8" w:rsidRDefault="001E74B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74B8" w:rsidRDefault="001E74B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D3C235B"/>
    <w:multiLevelType w:val="hybridMultilevel"/>
    <w:tmpl w:val="4BEE44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0F1C"/>
    <w:rsid w:val="00031374"/>
    <w:rsid w:val="000334D6"/>
    <w:rsid w:val="0009127A"/>
    <w:rsid w:val="000A1097"/>
    <w:rsid w:val="000E2A8F"/>
    <w:rsid w:val="0012774F"/>
    <w:rsid w:val="00144B7A"/>
    <w:rsid w:val="00180C6E"/>
    <w:rsid w:val="001E74B8"/>
    <w:rsid w:val="0029606A"/>
    <w:rsid w:val="002C35FE"/>
    <w:rsid w:val="002C6A48"/>
    <w:rsid w:val="00466400"/>
    <w:rsid w:val="004848F3"/>
    <w:rsid w:val="004A75F2"/>
    <w:rsid w:val="005144A9"/>
    <w:rsid w:val="00520165"/>
    <w:rsid w:val="005B1B08"/>
    <w:rsid w:val="005E70D2"/>
    <w:rsid w:val="00632C3C"/>
    <w:rsid w:val="00662BDB"/>
    <w:rsid w:val="006A5DF1"/>
    <w:rsid w:val="006B7198"/>
    <w:rsid w:val="006D4AB3"/>
    <w:rsid w:val="006F3B81"/>
    <w:rsid w:val="00711222"/>
    <w:rsid w:val="007D7198"/>
    <w:rsid w:val="00864538"/>
    <w:rsid w:val="00870F9F"/>
    <w:rsid w:val="008804B6"/>
    <w:rsid w:val="0089754E"/>
    <w:rsid w:val="00897AB0"/>
    <w:rsid w:val="008A3553"/>
    <w:rsid w:val="00A905AC"/>
    <w:rsid w:val="00B127E1"/>
    <w:rsid w:val="00B654C9"/>
    <w:rsid w:val="00B867C4"/>
    <w:rsid w:val="00B95064"/>
    <w:rsid w:val="00BA6584"/>
    <w:rsid w:val="00BE7BFD"/>
    <w:rsid w:val="00C20F1C"/>
    <w:rsid w:val="00C370F2"/>
    <w:rsid w:val="00C44EEC"/>
    <w:rsid w:val="00CE513B"/>
    <w:rsid w:val="00D22FFA"/>
    <w:rsid w:val="00D8461B"/>
    <w:rsid w:val="00D915F2"/>
    <w:rsid w:val="00DF32E8"/>
    <w:rsid w:val="00DF53CA"/>
    <w:rsid w:val="00E2042D"/>
    <w:rsid w:val="00E21B49"/>
    <w:rsid w:val="00E25A6D"/>
    <w:rsid w:val="00E2789F"/>
    <w:rsid w:val="00E715A3"/>
    <w:rsid w:val="00E72428"/>
    <w:rsid w:val="00E74BC3"/>
    <w:rsid w:val="00EA14B3"/>
    <w:rsid w:val="00EA3E43"/>
    <w:rsid w:val="00EA416E"/>
    <w:rsid w:val="00EE0CFA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900DB36"/>
  <w15:chartTrackingRefBased/>
  <w15:docId w15:val="{CC15E77A-8766-42BA-A176-8FEDA390C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B867C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8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76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25</TotalTime>
  <Pages>1</Pages>
  <Words>195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Ćwiertnia</dc:creator>
  <cp:keywords/>
  <cp:lastModifiedBy>Bożena Karkowska</cp:lastModifiedBy>
  <cp:revision>3</cp:revision>
  <cp:lastPrinted>2001-02-10T14:28:00Z</cp:lastPrinted>
  <dcterms:created xsi:type="dcterms:W3CDTF">2025-09-05T05:58:00Z</dcterms:created>
  <dcterms:modified xsi:type="dcterms:W3CDTF">2025-09-05T06:23:00Z</dcterms:modified>
</cp:coreProperties>
</file>