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31DB8" w14:textId="54507CE3" w:rsidR="00035DEC" w:rsidRPr="00AD45A9" w:rsidRDefault="00D8115E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8115E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D8115E">
        <w:rPr>
          <w:rFonts w:ascii="Arial" w:hAnsi="Arial" w:cs="Arial"/>
          <w:sz w:val="24"/>
          <w:szCs w:val="24"/>
        </w:rPr>
        <w:t>2025-0</w:t>
      </w:r>
      <w:r w:rsidR="001F72E8">
        <w:rPr>
          <w:rFonts w:ascii="Arial" w:hAnsi="Arial" w:cs="Arial"/>
          <w:sz w:val="24"/>
          <w:szCs w:val="24"/>
        </w:rPr>
        <w:t>9</w:t>
      </w:r>
      <w:r w:rsidRPr="00D8115E">
        <w:rPr>
          <w:rFonts w:ascii="Arial" w:hAnsi="Arial" w:cs="Arial"/>
          <w:sz w:val="24"/>
          <w:szCs w:val="24"/>
        </w:rPr>
        <w:t>-</w:t>
      </w:r>
      <w:r w:rsidR="001F72E8">
        <w:rPr>
          <w:rFonts w:ascii="Arial" w:hAnsi="Arial" w:cs="Arial"/>
          <w:sz w:val="24"/>
          <w:szCs w:val="24"/>
        </w:rPr>
        <w:t>03</w:t>
      </w:r>
    </w:p>
    <w:p w14:paraId="77D7E1F9" w14:textId="77777777" w:rsidR="00035DEC" w:rsidRPr="00AD45A9" w:rsidRDefault="00D8115E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8115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0050E43" w14:textId="77777777" w:rsidR="00035DEC" w:rsidRPr="00AD45A9" w:rsidRDefault="00D8115E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D8115E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8115E">
        <w:rPr>
          <w:rFonts w:ascii="Arial" w:hAnsi="Arial" w:cs="Arial"/>
          <w:sz w:val="24"/>
          <w:szCs w:val="24"/>
        </w:rPr>
        <w:t>66</w:t>
      </w:r>
    </w:p>
    <w:p w14:paraId="4D00DD1B" w14:textId="77777777" w:rsidR="00035DEC" w:rsidRPr="00AD45A9" w:rsidRDefault="00D8115E" w:rsidP="00035DEC">
      <w:pPr>
        <w:rPr>
          <w:rFonts w:ascii="Arial" w:hAnsi="Arial" w:cs="Arial"/>
          <w:sz w:val="24"/>
          <w:szCs w:val="24"/>
        </w:rPr>
      </w:pPr>
      <w:r w:rsidRPr="00D8115E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8115E">
        <w:rPr>
          <w:rFonts w:ascii="Arial" w:hAnsi="Arial" w:cs="Arial"/>
          <w:sz w:val="24"/>
          <w:szCs w:val="24"/>
        </w:rPr>
        <w:t>Kraków</w:t>
      </w:r>
    </w:p>
    <w:p w14:paraId="352F3A90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FE67369" w14:textId="46858287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AED4213" w14:textId="3DA4D847" w:rsidR="00412E73" w:rsidRPr="00AD45A9" w:rsidRDefault="00412E73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Znak: SZP -271-34/25. </w:t>
      </w:r>
      <w:r w:rsidR="008F4C0F" w:rsidRPr="00F72E42">
        <w:rPr>
          <w:rFonts w:ascii="Arial" w:hAnsi="Arial" w:cs="Arial"/>
          <w:bCs/>
          <w:sz w:val="18"/>
          <w:szCs w:val="18"/>
        </w:rPr>
        <w:t>826.</w:t>
      </w:r>
      <w:r w:rsidRPr="00F72E42">
        <w:rPr>
          <w:rFonts w:ascii="Arial" w:hAnsi="Arial" w:cs="Arial"/>
          <w:bCs/>
          <w:sz w:val="18"/>
          <w:szCs w:val="18"/>
        </w:rPr>
        <w:t xml:space="preserve"> </w:t>
      </w:r>
      <w:r w:rsidR="00F72E42">
        <w:rPr>
          <w:rFonts w:ascii="Arial" w:hAnsi="Arial" w:cs="Arial"/>
          <w:bCs/>
          <w:sz w:val="18"/>
          <w:szCs w:val="18"/>
        </w:rPr>
        <w:t>UG</w:t>
      </w:r>
    </w:p>
    <w:p w14:paraId="76E67FD2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3C2A516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D43F1F7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513CF200" w14:textId="77777777" w:rsidTr="00B32FF9">
        <w:tc>
          <w:tcPr>
            <w:tcW w:w="2269" w:type="dxa"/>
            <w:shd w:val="clear" w:color="auto" w:fill="auto"/>
          </w:tcPr>
          <w:p w14:paraId="12A67AAF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BD38E9" w14:textId="77777777" w:rsidR="00035DEC" w:rsidRPr="004E4B64" w:rsidRDefault="00D8115E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115E">
              <w:rPr>
                <w:rFonts w:ascii="Arial" w:hAnsi="Arial" w:cs="Arial"/>
                <w:bCs/>
                <w:sz w:val="24"/>
                <w:szCs w:val="24"/>
              </w:rPr>
              <w:t>Dostawa produktów leczniczych w ramach programów lekowych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8115E" w:rsidRPr="004E4B64" w14:paraId="26CE070E" w14:textId="77777777" w:rsidTr="00B751E4">
        <w:tc>
          <w:tcPr>
            <w:tcW w:w="2269" w:type="dxa"/>
            <w:shd w:val="clear" w:color="auto" w:fill="auto"/>
          </w:tcPr>
          <w:p w14:paraId="2A1CBC0C" w14:textId="77777777" w:rsidR="00D8115E" w:rsidRPr="004E4B64" w:rsidRDefault="00D8115E" w:rsidP="00B751E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66EE3B" w14:textId="77777777" w:rsidR="00D8115E" w:rsidRPr="004E4B64" w:rsidRDefault="00D8115E" w:rsidP="00B751E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115E">
              <w:rPr>
                <w:rFonts w:ascii="Arial" w:hAnsi="Arial" w:cs="Arial"/>
                <w:bCs/>
                <w:sz w:val="24"/>
                <w:szCs w:val="24"/>
              </w:rPr>
              <w:t>SZP-271-34/25</w:t>
            </w:r>
          </w:p>
        </w:tc>
      </w:tr>
    </w:tbl>
    <w:p w14:paraId="48F171B6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4365F8C7" w14:textId="77777777" w:rsidTr="00B32FF9">
        <w:tc>
          <w:tcPr>
            <w:tcW w:w="9330" w:type="dxa"/>
            <w:shd w:val="clear" w:color="auto" w:fill="F2F2F2"/>
            <w:hideMark/>
          </w:tcPr>
          <w:p w14:paraId="71A433D9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A05C854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D8115E" w:rsidRPr="00D8115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D8115E" w:rsidRPr="00D8115E">
        <w:rPr>
          <w:rFonts w:ascii="Arial" w:hAnsi="Arial" w:cs="Arial"/>
          <w:sz w:val="24"/>
          <w:szCs w:val="24"/>
        </w:rPr>
        <w:t>(</w:t>
      </w:r>
      <w:proofErr w:type="spellStart"/>
      <w:r w:rsidR="00D8115E" w:rsidRPr="00D8115E">
        <w:rPr>
          <w:rFonts w:ascii="Arial" w:hAnsi="Arial" w:cs="Arial"/>
          <w:sz w:val="24"/>
          <w:szCs w:val="24"/>
        </w:rPr>
        <w:t>t.j</w:t>
      </w:r>
      <w:proofErr w:type="spellEnd"/>
      <w:r w:rsidR="00D8115E" w:rsidRPr="00D8115E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8115E" w:rsidRPr="009003D1" w14:paraId="6711BB23" w14:textId="77777777" w:rsidTr="00B751E4">
        <w:tc>
          <w:tcPr>
            <w:tcW w:w="9356" w:type="dxa"/>
            <w:shd w:val="clear" w:color="auto" w:fill="auto"/>
          </w:tcPr>
          <w:p w14:paraId="0AE316C9" w14:textId="1670FA3D" w:rsidR="00D8115E" w:rsidRPr="00035DEC" w:rsidRDefault="00D8115E" w:rsidP="00B751E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1F72E8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09623920" w14:textId="77777777" w:rsidR="00D8115E" w:rsidRPr="00D8115E" w:rsidRDefault="00D8115E" w:rsidP="00B751E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115E">
              <w:rPr>
                <w:rFonts w:ascii="Arial" w:hAnsi="Arial" w:cs="Arial"/>
                <w:sz w:val="24"/>
                <w:szCs w:val="24"/>
              </w:rPr>
              <w:t>Czy w zadaniu nr 1 Zamawiający dopuści produkt w postaci fiolki lub ampułko-strzykawki?</w:t>
            </w:r>
          </w:p>
          <w:p w14:paraId="3EF0F09E" w14:textId="77777777" w:rsidR="001F72E8" w:rsidRDefault="00D8115E" w:rsidP="00412E7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2E73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412E73" w:rsidRPr="00412E7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853A80A" w14:textId="073CB4CE" w:rsidR="00412E73" w:rsidRPr="001F72E8" w:rsidRDefault="00412E73" w:rsidP="001F72E8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72E8">
              <w:rPr>
                <w:rFonts w:ascii="Arial" w:hAnsi="Arial" w:cs="Arial"/>
                <w:sz w:val="24"/>
                <w:szCs w:val="24"/>
              </w:rPr>
              <w:t>Zamawiający wymaga produktu w postaci fiolki zgodnie z aktualnym Obwieszczeniem Ministra Zdrowia w sprawie wykazu refundowanych leków, środków spożywczych specjalnego przeznaczenia żywieniowego oraz wyrobów medycznych.</w:t>
            </w:r>
          </w:p>
          <w:p w14:paraId="6E9862C3" w14:textId="156178E3" w:rsidR="00D8115E" w:rsidRPr="00D8115E" w:rsidRDefault="00D8115E" w:rsidP="00412E73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D8115E" w:rsidRPr="009003D1" w14:paraId="60D26263" w14:textId="77777777" w:rsidTr="00B751E4">
        <w:tc>
          <w:tcPr>
            <w:tcW w:w="9356" w:type="dxa"/>
            <w:shd w:val="clear" w:color="auto" w:fill="auto"/>
          </w:tcPr>
          <w:p w14:paraId="2E4527ED" w14:textId="0699722F" w:rsidR="00D8115E" w:rsidRPr="00035DEC" w:rsidRDefault="00D8115E" w:rsidP="00B751E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1F72E8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64E50B08" w14:textId="47BE306B" w:rsidR="00D8115E" w:rsidRPr="00D8115E" w:rsidRDefault="00D8115E" w:rsidP="00B751E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115E">
              <w:rPr>
                <w:rFonts w:ascii="Arial" w:hAnsi="Arial" w:cs="Arial"/>
                <w:sz w:val="24"/>
                <w:szCs w:val="24"/>
              </w:rPr>
              <w:t xml:space="preserve">Dotyczy zakresu nr 1 pozycja 1 - AFLIBERCEPT. Czy Zamawiający miał na myśli lek </w:t>
            </w:r>
            <w:proofErr w:type="spellStart"/>
            <w:r w:rsidRPr="00D8115E">
              <w:rPr>
                <w:rFonts w:ascii="Arial" w:hAnsi="Arial" w:cs="Arial"/>
                <w:sz w:val="24"/>
                <w:szCs w:val="24"/>
              </w:rPr>
              <w:t>Aflibercept</w:t>
            </w:r>
            <w:proofErr w:type="spellEnd"/>
            <w:r w:rsidRPr="00D8115E">
              <w:rPr>
                <w:rFonts w:ascii="Arial" w:hAnsi="Arial" w:cs="Arial"/>
                <w:sz w:val="24"/>
                <w:szCs w:val="24"/>
              </w:rPr>
              <w:t xml:space="preserve"> roztwór do </w:t>
            </w:r>
            <w:proofErr w:type="spellStart"/>
            <w:r w:rsidRPr="00D8115E">
              <w:rPr>
                <w:rFonts w:ascii="Arial" w:hAnsi="Arial" w:cs="Arial"/>
                <w:sz w:val="24"/>
                <w:szCs w:val="24"/>
              </w:rPr>
              <w:t>wstrzykiwań</w:t>
            </w:r>
            <w:proofErr w:type="spellEnd"/>
            <w:r w:rsidRPr="00D8115E">
              <w:rPr>
                <w:rFonts w:ascii="Arial" w:hAnsi="Arial" w:cs="Arial"/>
                <w:sz w:val="24"/>
                <w:szCs w:val="24"/>
              </w:rPr>
              <w:t>, w postaci fiolki - jest to jedyna dostępna postać leku.</w:t>
            </w:r>
          </w:p>
          <w:p w14:paraId="22626CD6" w14:textId="2B8330C1" w:rsidR="00D8115E" w:rsidRDefault="00D8115E" w:rsidP="00412E73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2F21BCD" w14:textId="1CA2FF8F" w:rsidR="00412E73" w:rsidRPr="001F72E8" w:rsidRDefault="00967760" w:rsidP="001F72E8">
            <w:pPr>
              <w:spacing w:after="40" w:line="276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Tak ww. pozycji </w:t>
            </w:r>
            <w:r w:rsidR="00412E73" w:rsidRPr="001F72E8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sz w:val="24"/>
                <w:szCs w:val="24"/>
              </w:rPr>
              <w:t xml:space="preserve">miał na myśli </w:t>
            </w:r>
            <w:r w:rsidR="00412E73" w:rsidRPr="001F72E8">
              <w:rPr>
                <w:rFonts w:ascii="Arial" w:hAnsi="Arial" w:cs="Arial"/>
                <w:sz w:val="24"/>
                <w:szCs w:val="24"/>
              </w:rPr>
              <w:t>produkt</w:t>
            </w:r>
            <w:r>
              <w:rPr>
                <w:rFonts w:ascii="Arial" w:hAnsi="Arial" w:cs="Arial"/>
                <w:sz w:val="24"/>
                <w:szCs w:val="24"/>
              </w:rPr>
              <w:t xml:space="preserve"> leczniczy</w:t>
            </w:r>
            <w:r w:rsidR="00412E73" w:rsidRPr="001F72E8">
              <w:rPr>
                <w:rFonts w:ascii="Arial" w:hAnsi="Arial" w:cs="Arial"/>
                <w:sz w:val="24"/>
                <w:szCs w:val="24"/>
              </w:rPr>
              <w:t xml:space="preserve"> w postaci fiolki, zgodnie z aktualnym Obwieszczeniem Ministra Zdrowia w sprawie wykazu refundowanych leków, środków spożywczych specjalnego przeznaczenia żywieniowego oraz wyrobów medycznych.</w:t>
            </w:r>
          </w:p>
          <w:p w14:paraId="34F61D64" w14:textId="305F4418" w:rsidR="00D8115E" w:rsidRPr="00D8115E" w:rsidRDefault="00D8115E" w:rsidP="00B751E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D8115E" w:rsidRPr="009003D1" w14:paraId="3C28F878" w14:textId="77777777" w:rsidTr="00B751E4">
        <w:tc>
          <w:tcPr>
            <w:tcW w:w="9356" w:type="dxa"/>
            <w:shd w:val="clear" w:color="auto" w:fill="auto"/>
          </w:tcPr>
          <w:p w14:paraId="021560BC" w14:textId="6706C74E" w:rsidR="00D8115E" w:rsidRPr="00035DEC" w:rsidRDefault="00D8115E" w:rsidP="00B751E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1F72E8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202D1562" w14:textId="77777777" w:rsidR="00D8115E" w:rsidRPr="00D8115E" w:rsidRDefault="00D8115E" w:rsidP="00B751E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115E">
              <w:rPr>
                <w:rFonts w:ascii="Arial" w:hAnsi="Arial" w:cs="Arial"/>
                <w:sz w:val="24"/>
                <w:szCs w:val="24"/>
              </w:rPr>
              <w:t>Czy Zamawiający w zadaniu 29 (Toksyna botulinowa) wymaga, aby produkt Toksyna botulinowa miał zastosowanie w PL B133?</w:t>
            </w:r>
          </w:p>
          <w:p w14:paraId="14EADA6D" w14:textId="71028382" w:rsidR="00D8115E" w:rsidRDefault="00D8115E" w:rsidP="00412E73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0CA4E42" w14:textId="5601718D" w:rsidR="00D8115E" w:rsidRPr="001F72E8" w:rsidRDefault="001F72E8" w:rsidP="00412E73">
            <w:pPr>
              <w:spacing w:after="4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1F72E8">
              <w:rPr>
                <w:rFonts w:ascii="Arial" w:hAnsi="Arial" w:cs="Arial"/>
                <w:sz w:val="24"/>
                <w:szCs w:val="24"/>
              </w:rPr>
              <w:t>Nie, z</w:t>
            </w:r>
            <w:r w:rsidR="00412E73" w:rsidRPr="001F72E8">
              <w:rPr>
                <w:rFonts w:ascii="Arial" w:hAnsi="Arial" w:cs="Arial"/>
                <w:sz w:val="24"/>
                <w:szCs w:val="24"/>
              </w:rPr>
              <w:t>godnie z SWZ, Zamawiający wymaga produkt do programów lekowych B 28, i B 57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412E73" w:rsidRPr="009003D1" w14:paraId="711F2E7C" w14:textId="77777777" w:rsidTr="00B751E4">
        <w:tc>
          <w:tcPr>
            <w:tcW w:w="9356" w:type="dxa"/>
            <w:shd w:val="clear" w:color="auto" w:fill="auto"/>
          </w:tcPr>
          <w:p w14:paraId="20DE6F2F" w14:textId="6A8E0495" w:rsidR="00412E73" w:rsidRPr="00035DEC" w:rsidRDefault="00412E73" w:rsidP="00B751E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1F72E8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0A8B32E3" w14:textId="77777777" w:rsidR="00412E73" w:rsidRPr="00412E73" w:rsidRDefault="00412E73" w:rsidP="00412E73">
            <w:pPr>
              <w:spacing w:after="40" w:line="360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412E73">
              <w:rPr>
                <w:rFonts w:ascii="Arial" w:hAnsi="Arial" w:cs="Arial"/>
                <w:sz w:val="24"/>
                <w:szCs w:val="24"/>
              </w:rPr>
              <w:t xml:space="preserve">Prosimy o uściślenie, czy Zamawiający w Część nr 31 </w:t>
            </w:r>
            <w:proofErr w:type="spellStart"/>
            <w:r w:rsidRPr="00412E73">
              <w:rPr>
                <w:rFonts w:ascii="Arial" w:hAnsi="Arial" w:cs="Arial"/>
                <w:sz w:val="24"/>
                <w:szCs w:val="24"/>
              </w:rPr>
              <w:t>Immunoglobulinum</w:t>
            </w:r>
            <w:proofErr w:type="spellEnd"/>
            <w:r w:rsidRPr="00412E7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12E73">
              <w:rPr>
                <w:rFonts w:ascii="Arial" w:hAnsi="Arial" w:cs="Arial"/>
                <w:sz w:val="24"/>
                <w:szCs w:val="24"/>
              </w:rPr>
              <w:t>humanum</w:t>
            </w:r>
            <w:proofErr w:type="spellEnd"/>
            <w:r w:rsidRPr="00412E73">
              <w:rPr>
                <w:rFonts w:ascii="Arial" w:hAnsi="Arial" w:cs="Arial"/>
                <w:sz w:val="24"/>
                <w:szCs w:val="24"/>
              </w:rPr>
              <w:t xml:space="preserve"> wymaga immunoglobuliny podskórnej, czy dożylnej i czy w przypadku S.C. Zamawiający wymaga również dostarczenia bezpłatnie zestawów do infuzji kompatybilnych z pompą przepływową?</w:t>
            </w:r>
          </w:p>
          <w:p w14:paraId="3BB4AADF" w14:textId="4BF03A6D" w:rsidR="00412E73" w:rsidRDefault="00412E73" w:rsidP="00B751E4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9FE4495" w14:textId="12084353" w:rsidR="00412E73" w:rsidRDefault="00412E73" w:rsidP="00B751E4">
            <w:pPr>
              <w:spacing w:after="4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1F72E8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1F72E8" w:rsidRPr="001F72E8">
              <w:rPr>
                <w:rFonts w:ascii="Arial" w:hAnsi="Arial" w:cs="Arial"/>
                <w:sz w:val="24"/>
                <w:szCs w:val="24"/>
              </w:rPr>
              <w:t xml:space="preserve"> w grupie 31 </w:t>
            </w:r>
            <w:r w:rsidRPr="001F72E8">
              <w:rPr>
                <w:rFonts w:ascii="Arial" w:hAnsi="Arial" w:cs="Arial"/>
                <w:sz w:val="24"/>
                <w:szCs w:val="24"/>
              </w:rPr>
              <w:t xml:space="preserve">wymaga immunoglobuliny dożylnej </w:t>
            </w:r>
            <w:r w:rsidR="001F72E8" w:rsidRPr="001F72E8">
              <w:rPr>
                <w:rFonts w:ascii="Arial" w:hAnsi="Arial" w:cs="Arial"/>
                <w:sz w:val="24"/>
                <w:szCs w:val="24"/>
              </w:rPr>
              <w:t>i w związku z tym nie wymaga zestawów do infuzji.</w:t>
            </w:r>
          </w:p>
          <w:p w14:paraId="620B8BA3" w14:textId="6FF8C6CD" w:rsidR="005D7923" w:rsidRDefault="005D7923" w:rsidP="00B751E4">
            <w:pPr>
              <w:spacing w:after="4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</w:p>
          <w:p w14:paraId="439286C6" w14:textId="71E0F769" w:rsidR="005D7923" w:rsidRPr="009620D4" w:rsidRDefault="005D7923" w:rsidP="005D7923">
            <w:pPr>
              <w:spacing w:after="60" w:line="360" w:lineRule="auto"/>
              <w:ind w:left="28" w:right="-74" w:firstLine="43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Ponadto Zamawiający działając na podstawie art. 137 ust. 1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 zmienia treść SWZ z dnia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sierpnia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2025 r.:</w:t>
            </w:r>
          </w:p>
          <w:p w14:paraId="67492BE6" w14:textId="77777777" w:rsidR="005D7923" w:rsidRPr="009620D4" w:rsidRDefault="005D7923" w:rsidP="005D7923">
            <w:pPr>
              <w:ind w:left="461"/>
            </w:pPr>
          </w:p>
          <w:p w14:paraId="7D260BD0" w14:textId="1F468D7E" w:rsidR="005D7923" w:rsidRPr="009620D4" w:rsidRDefault="005D7923" w:rsidP="005D7923">
            <w:pPr>
              <w:pStyle w:val="Nagwek2"/>
              <w:spacing w:line="360" w:lineRule="auto"/>
              <w:ind w:left="35" w:firstLine="426"/>
              <w:rPr>
                <w:rFonts w:ascii="Arial" w:hAnsi="Arial" w:cs="Arial"/>
                <w:szCs w:val="24"/>
              </w:rPr>
            </w:pPr>
            <w:r w:rsidRPr="009620D4">
              <w:rPr>
                <w:rFonts w:ascii="Arial" w:hAnsi="Arial" w:cs="Arial"/>
                <w:b w:val="0"/>
                <w:bCs/>
                <w:szCs w:val="24"/>
              </w:rPr>
              <w:t xml:space="preserve">    1. Pkt. 1</w:t>
            </w:r>
            <w:r w:rsidR="00850B00">
              <w:rPr>
                <w:rFonts w:ascii="Arial" w:hAnsi="Arial" w:cs="Arial"/>
                <w:b w:val="0"/>
                <w:bCs/>
                <w:szCs w:val="24"/>
              </w:rPr>
              <w:t>7</w:t>
            </w:r>
            <w:r w:rsidRPr="009620D4">
              <w:rPr>
                <w:rFonts w:ascii="Arial" w:hAnsi="Arial" w:cs="Arial"/>
                <w:b w:val="0"/>
                <w:bCs/>
                <w:szCs w:val="24"/>
              </w:rPr>
              <w:t>.1 ww. SWZ otrzymuje brzmienie</w:t>
            </w:r>
            <w:r w:rsidRPr="009620D4">
              <w:rPr>
                <w:rFonts w:ascii="Arial" w:hAnsi="Arial" w:cs="Arial"/>
                <w:szCs w:val="24"/>
              </w:rPr>
              <w:t>:</w:t>
            </w:r>
          </w:p>
          <w:p w14:paraId="37A03508" w14:textId="1A74E4A9" w:rsidR="005D7923" w:rsidRPr="009620D4" w:rsidRDefault="005D7923" w:rsidP="005D7923">
            <w:pPr>
              <w:spacing w:line="360" w:lineRule="auto"/>
              <w:ind w:left="432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Wykonawca pozostaje związany ofertą do dnia 2025-</w:t>
            </w:r>
            <w:r>
              <w:rPr>
                <w:rFonts w:ascii="Arial" w:hAnsi="Arial" w:cs="Arial"/>
                <w:sz w:val="24"/>
                <w:szCs w:val="24"/>
              </w:rPr>
              <w:t>12</w:t>
            </w:r>
            <w:r w:rsidRPr="009620D4">
              <w:rPr>
                <w:rFonts w:ascii="Arial" w:hAnsi="Arial" w:cs="Arial"/>
                <w:sz w:val="24"/>
                <w:szCs w:val="24"/>
              </w:rPr>
              <w:t>-</w:t>
            </w:r>
            <w:r w:rsidR="00850B00">
              <w:rPr>
                <w:rFonts w:ascii="Arial" w:hAnsi="Arial" w:cs="Arial"/>
                <w:sz w:val="24"/>
                <w:szCs w:val="24"/>
              </w:rPr>
              <w:t>09</w:t>
            </w:r>
          </w:p>
          <w:p w14:paraId="181F4129" w14:textId="77777777" w:rsidR="005D7923" w:rsidRPr="009620D4" w:rsidRDefault="005D7923" w:rsidP="005D7923">
            <w:pPr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Pkt. 19 ww. SWZ otrzymuje brzmienie:</w:t>
            </w:r>
          </w:p>
          <w:p w14:paraId="02137FCA" w14:textId="5CB70B37" w:rsidR="005D7923" w:rsidRPr="009620D4" w:rsidRDefault="005D7923" w:rsidP="005D7923">
            <w:pPr>
              <w:pStyle w:val="Nagwek2"/>
              <w:spacing w:line="360" w:lineRule="auto"/>
              <w:ind w:left="461" w:firstLine="0"/>
              <w:rPr>
                <w:rFonts w:ascii="Arial" w:hAnsi="Arial" w:cs="Arial"/>
                <w:b w:val="0"/>
                <w:szCs w:val="24"/>
              </w:rPr>
            </w:pPr>
            <w:r w:rsidRPr="009620D4">
              <w:rPr>
                <w:rFonts w:ascii="Arial" w:hAnsi="Arial" w:cs="Arial"/>
                <w:b w:val="0"/>
                <w:szCs w:val="24"/>
              </w:rPr>
              <w:lastRenderedPageBreak/>
              <w:t>Ofertę wraz z załącznikami należy złożyć za pośrednictwem Platformy w terminie do dnia 2025-0</w:t>
            </w:r>
            <w:r>
              <w:rPr>
                <w:rFonts w:ascii="Arial" w:hAnsi="Arial" w:cs="Arial"/>
                <w:b w:val="0"/>
                <w:szCs w:val="24"/>
              </w:rPr>
              <w:t>9</w:t>
            </w:r>
            <w:r w:rsidRPr="009620D4">
              <w:rPr>
                <w:rFonts w:ascii="Arial" w:hAnsi="Arial" w:cs="Arial"/>
                <w:b w:val="0"/>
                <w:szCs w:val="24"/>
              </w:rPr>
              <w:t>-1</w:t>
            </w:r>
            <w:r>
              <w:rPr>
                <w:rFonts w:ascii="Arial" w:hAnsi="Arial" w:cs="Arial"/>
                <w:b w:val="0"/>
                <w:szCs w:val="24"/>
              </w:rPr>
              <w:t>1</w:t>
            </w:r>
            <w:r w:rsidRPr="009620D4">
              <w:rPr>
                <w:rFonts w:ascii="Arial" w:hAnsi="Arial" w:cs="Arial"/>
                <w:b w:val="0"/>
                <w:szCs w:val="24"/>
              </w:rPr>
              <w:t xml:space="preserve"> do godz. 09:30.</w:t>
            </w:r>
          </w:p>
          <w:p w14:paraId="411A1D35" w14:textId="77777777" w:rsidR="005D7923" w:rsidRPr="009620D4" w:rsidRDefault="005D7923" w:rsidP="005D7923">
            <w:pPr>
              <w:pStyle w:val="Nagwek2"/>
              <w:numPr>
                <w:ilvl w:val="0"/>
                <w:numId w:val="8"/>
              </w:numPr>
              <w:tabs>
                <w:tab w:val="num" w:pos="360"/>
              </w:tabs>
              <w:spacing w:line="360" w:lineRule="auto"/>
              <w:ind w:left="744" w:hanging="283"/>
              <w:rPr>
                <w:rFonts w:ascii="Arial" w:hAnsi="Arial" w:cs="Arial"/>
                <w:b w:val="0"/>
                <w:szCs w:val="24"/>
              </w:rPr>
            </w:pPr>
            <w:r w:rsidRPr="009620D4">
              <w:rPr>
                <w:rFonts w:ascii="Arial" w:hAnsi="Arial" w:cs="Arial"/>
                <w:b w:val="0"/>
                <w:szCs w:val="24"/>
              </w:rPr>
              <w:t>Pkt. 20.1 ww. SWZ otrzymuje brzmienie:</w:t>
            </w:r>
          </w:p>
          <w:p w14:paraId="21DF5645" w14:textId="197AF5ED" w:rsidR="005D7923" w:rsidRPr="009620D4" w:rsidRDefault="005D7923" w:rsidP="005D7923">
            <w:pPr>
              <w:spacing w:line="360" w:lineRule="auto"/>
              <w:ind w:left="45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Otwarcie ofert nastąpi w dniu: 2025-0</w:t>
            </w: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Pr="009620D4">
              <w:rPr>
                <w:rFonts w:ascii="Arial" w:hAnsi="Arial" w:cs="Arial"/>
                <w:sz w:val="24"/>
                <w:szCs w:val="24"/>
              </w:rPr>
              <w:t>-1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o godz. 10:30, za pośrednictwem Platformy, na karcie Oferty/Załączniki, poprzez ich odszyfrowanie, które jest jednoznaczne z ich upublicznieniem.</w:t>
            </w:r>
          </w:p>
          <w:p w14:paraId="35EF9777" w14:textId="77777777" w:rsidR="005D7923" w:rsidRPr="001F72E8" w:rsidRDefault="005D7923" w:rsidP="00B751E4">
            <w:pPr>
              <w:spacing w:after="4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</w:p>
          <w:p w14:paraId="1D0C04C1" w14:textId="77777777" w:rsidR="00412E73" w:rsidRPr="00D8115E" w:rsidRDefault="00412E73" w:rsidP="00B751E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0AD0D9CE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09406EE2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EAC8A" w14:textId="77777777" w:rsidR="00AE4E1A" w:rsidRDefault="00AE4E1A">
      <w:r>
        <w:separator/>
      </w:r>
    </w:p>
  </w:endnote>
  <w:endnote w:type="continuationSeparator" w:id="0">
    <w:p w14:paraId="4A431C0C" w14:textId="77777777" w:rsidR="00AE4E1A" w:rsidRDefault="00AE4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7F69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9BFE9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8674F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6100DAC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A16F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B0C24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19EA86" w14:textId="77777777" w:rsidR="006D4AB3" w:rsidRDefault="006D4AB3">
    <w:pPr>
      <w:pStyle w:val="Stopka"/>
      <w:tabs>
        <w:tab w:val="clear" w:pos="4536"/>
        <w:tab w:val="left" w:pos="6237"/>
      </w:tabs>
    </w:pPr>
  </w:p>
  <w:p w14:paraId="6E46CA2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6F02D" w14:textId="77777777" w:rsidR="00AE4E1A" w:rsidRDefault="00AE4E1A">
      <w:r>
        <w:separator/>
      </w:r>
    </w:p>
  </w:footnote>
  <w:footnote w:type="continuationSeparator" w:id="0">
    <w:p w14:paraId="0D95233D" w14:textId="77777777" w:rsidR="00AE4E1A" w:rsidRDefault="00AE4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C40B7" w14:textId="77777777" w:rsidR="00D8115E" w:rsidRDefault="00D811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3EDC9" w14:textId="77777777" w:rsidR="00D8115E" w:rsidRDefault="00D811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28886" w14:textId="77777777" w:rsidR="00D8115E" w:rsidRDefault="00D811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124AE"/>
    <w:multiLevelType w:val="hybridMultilevel"/>
    <w:tmpl w:val="C8D04FF2"/>
    <w:lvl w:ilvl="0" w:tplc="54CEBF4A">
      <w:start w:val="3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FC131D"/>
    <w:multiLevelType w:val="hybridMultilevel"/>
    <w:tmpl w:val="08666DBA"/>
    <w:lvl w:ilvl="0" w:tplc="A7D2A0AA">
      <w:start w:val="2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39566663">
    <w:abstractNumId w:val="4"/>
  </w:num>
  <w:num w:numId="2" w16cid:durableId="1987464922">
    <w:abstractNumId w:val="8"/>
  </w:num>
  <w:num w:numId="3" w16cid:durableId="1393504891">
    <w:abstractNumId w:val="3"/>
  </w:num>
  <w:num w:numId="4" w16cid:durableId="1667778551">
    <w:abstractNumId w:val="7"/>
  </w:num>
  <w:num w:numId="5" w16cid:durableId="187332226">
    <w:abstractNumId w:val="1"/>
  </w:num>
  <w:num w:numId="6" w16cid:durableId="435947049">
    <w:abstractNumId w:val="2"/>
  </w:num>
  <w:num w:numId="7" w16cid:durableId="337541478">
    <w:abstractNumId w:val="6"/>
  </w:num>
  <w:num w:numId="8" w16cid:durableId="2036541906">
    <w:abstractNumId w:val="0"/>
  </w:num>
  <w:num w:numId="9" w16cid:durableId="1167208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E1A"/>
    <w:rsid w:val="00031374"/>
    <w:rsid w:val="00035DEC"/>
    <w:rsid w:val="000A1097"/>
    <w:rsid w:val="000E2A8F"/>
    <w:rsid w:val="0012774F"/>
    <w:rsid w:val="00144B7A"/>
    <w:rsid w:val="00180C6E"/>
    <w:rsid w:val="001F72E8"/>
    <w:rsid w:val="0029606A"/>
    <w:rsid w:val="00412E73"/>
    <w:rsid w:val="004848F3"/>
    <w:rsid w:val="004A75F2"/>
    <w:rsid w:val="005144A9"/>
    <w:rsid w:val="00520165"/>
    <w:rsid w:val="005B1B08"/>
    <w:rsid w:val="005D7923"/>
    <w:rsid w:val="00606E6F"/>
    <w:rsid w:val="00632C3C"/>
    <w:rsid w:val="00662BDB"/>
    <w:rsid w:val="006A5DF1"/>
    <w:rsid w:val="006B7198"/>
    <w:rsid w:val="006D4AB3"/>
    <w:rsid w:val="006F3B81"/>
    <w:rsid w:val="007D7198"/>
    <w:rsid w:val="00850B00"/>
    <w:rsid w:val="00870F9F"/>
    <w:rsid w:val="008804B6"/>
    <w:rsid w:val="00897AB0"/>
    <w:rsid w:val="008A3553"/>
    <w:rsid w:val="008F4C0F"/>
    <w:rsid w:val="009003D1"/>
    <w:rsid w:val="00947A50"/>
    <w:rsid w:val="00967760"/>
    <w:rsid w:val="009B2913"/>
    <w:rsid w:val="00A905AC"/>
    <w:rsid w:val="00AE4E1A"/>
    <w:rsid w:val="00B1255C"/>
    <w:rsid w:val="00B32FF9"/>
    <w:rsid w:val="00BA6584"/>
    <w:rsid w:val="00BE7BFD"/>
    <w:rsid w:val="00C370F2"/>
    <w:rsid w:val="00C44EEC"/>
    <w:rsid w:val="00D22FFA"/>
    <w:rsid w:val="00D8115E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2E4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024523"/>
  <w15:chartTrackingRefBased/>
  <w15:docId w15:val="{6B1EE771-7AB4-4EA9-BAD1-50963850F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412E73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393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2</cp:revision>
  <cp:lastPrinted>2001-02-10T14:28:00Z</cp:lastPrinted>
  <dcterms:created xsi:type="dcterms:W3CDTF">2025-09-02T10:00:00Z</dcterms:created>
  <dcterms:modified xsi:type="dcterms:W3CDTF">2025-09-02T10:00:00Z</dcterms:modified>
</cp:coreProperties>
</file>