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55EA3" w14:textId="417DF6D8" w:rsidR="006A5DF1" w:rsidRPr="00C0008F" w:rsidRDefault="00ED5541" w:rsidP="00C0008F">
      <w:pPr>
        <w:jc w:val="right"/>
        <w:rPr>
          <w:rFonts w:ascii="Verdana" w:hAnsi="Verdana"/>
          <w:color w:val="FF0000"/>
        </w:rPr>
      </w:pPr>
      <w:r w:rsidRPr="00C0008F">
        <w:rPr>
          <w:rFonts w:ascii="Verdana" w:hAnsi="Verdana"/>
        </w:rPr>
        <w:t>Kraków</w:t>
      </w:r>
      <w:r w:rsidR="006A5DF1" w:rsidRPr="00C0008F">
        <w:rPr>
          <w:rFonts w:ascii="Verdana" w:hAnsi="Verdana"/>
        </w:rPr>
        <w:t xml:space="preserve"> dnia: </w:t>
      </w:r>
      <w:r w:rsidRPr="00DB2821">
        <w:rPr>
          <w:rFonts w:ascii="Verdana" w:hAnsi="Verdana"/>
        </w:rPr>
        <w:t>2025-09-0</w:t>
      </w:r>
      <w:r w:rsidR="00DB2821" w:rsidRPr="00DB2821">
        <w:rPr>
          <w:rFonts w:ascii="Verdana" w:hAnsi="Verdana"/>
        </w:rPr>
        <w:t>2</w:t>
      </w:r>
    </w:p>
    <w:p w14:paraId="2A2C985D" w14:textId="77777777" w:rsidR="00ED5541" w:rsidRPr="00135455" w:rsidRDefault="00ED5541" w:rsidP="00C0008F">
      <w:pPr>
        <w:rPr>
          <w:rFonts w:ascii="Verdana" w:hAnsi="Verdana"/>
          <w:b/>
          <w:bCs/>
        </w:rPr>
      </w:pPr>
      <w:r w:rsidRPr="00135455">
        <w:rPr>
          <w:rFonts w:ascii="Verdana" w:hAnsi="Verdana"/>
          <w:b/>
          <w:bCs/>
        </w:rPr>
        <w:t>Akademia Górniczo - Hutnicza</w:t>
      </w:r>
    </w:p>
    <w:p w14:paraId="0BDDF916" w14:textId="77777777" w:rsidR="00ED5541" w:rsidRPr="00135455" w:rsidRDefault="00ED5541" w:rsidP="00C0008F">
      <w:pPr>
        <w:rPr>
          <w:rFonts w:ascii="Verdana" w:hAnsi="Verdana"/>
          <w:b/>
          <w:bCs/>
        </w:rPr>
      </w:pPr>
      <w:r w:rsidRPr="00135455">
        <w:rPr>
          <w:rFonts w:ascii="Verdana" w:hAnsi="Verdana"/>
          <w:b/>
          <w:bCs/>
        </w:rPr>
        <w:t>im. Stanisława Staszica w Krakowie</w:t>
      </w:r>
    </w:p>
    <w:p w14:paraId="5DA9778A" w14:textId="77777777" w:rsidR="006A5DF1" w:rsidRPr="00135455" w:rsidRDefault="00ED5541" w:rsidP="00C0008F">
      <w:pPr>
        <w:rPr>
          <w:rFonts w:ascii="Verdana" w:hAnsi="Verdana"/>
          <w:b/>
          <w:bCs/>
        </w:rPr>
      </w:pPr>
      <w:r w:rsidRPr="00135455">
        <w:rPr>
          <w:rFonts w:ascii="Verdana" w:hAnsi="Verdana"/>
          <w:b/>
          <w:bCs/>
        </w:rPr>
        <w:t>Dział Zamówień Publicznych</w:t>
      </w:r>
    </w:p>
    <w:p w14:paraId="495BCBF7" w14:textId="77777777" w:rsidR="006A5DF1" w:rsidRPr="00135455" w:rsidRDefault="00ED5541" w:rsidP="00C0008F">
      <w:pPr>
        <w:rPr>
          <w:rFonts w:ascii="Verdana" w:hAnsi="Verdana"/>
        </w:rPr>
      </w:pPr>
      <w:r w:rsidRPr="00135455">
        <w:rPr>
          <w:rFonts w:ascii="Verdana" w:hAnsi="Verdana"/>
        </w:rPr>
        <w:t>Al. Mickiewicza</w:t>
      </w:r>
      <w:r w:rsidR="006A5DF1" w:rsidRPr="00135455">
        <w:rPr>
          <w:rFonts w:ascii="Verdana" w:hAnsi="Verdana"/>
        </w:rPr>
        <w:t xml:space="preserve"> </w:t>
      </w:r>
      <w:r w:rsidRPr="00135455">
        <w:rPr>
          <w:rFonts w:ascii="Verdana" w:hAnsi="Verdana"/>
        </w:rPr>
        <w:t>30</w:t>
      </w:r>
    </w:p>
    <w:p w14:paraId="61AC8C9C" w14:textId="77777777" w:rsidR="006A5DF1" w:rsidRPr="00135455" w:rsidRDefault="00ED5541" w:rsidP="00C0008F">
      <w:pPr>
        <w:rPr>
          <w:rFonts w:ascii="Verdana" w:hAnsi="Verdana"/>
        </w:rPr>
      </w:pPr>
      <w:r w:rsidRPr="00135455">
        <w:rPr>
          <w:rFonts w:ascii="Verdana" w:hAnsi="Verdana"/>
        </w:rPr>
        <w:t>30-059</w:t>
      </w:r>
      <w:r w:rsidR="006A5DF1" w:rsidRPr="00135455">
        <w:rPr>
          <w:rFonts w:ascii="Verdana" w:hAnsi="Verdana"/>
        </w:rPr>
        <w:t xml:space="preserve"> </w:t>
      </w:r>
      <w:r w:rsidRPr="00135455">
        <w:rPr>
          <w:rFonts w:ascii="Verdana" w:hAnsi="Verdana"/>
        </w:rPr>
        <w:t>Kraków</w:t>
      </w:r>
    </w:p>
    <w:p w14:paraId="2254E929" w14:textId="77777777" w:rsidR="00DB2821" w:rsidRDefault="00DB2821" w:rsidP="00C0008F">
      <w:pPr>
        <w:pStyle w:val="Nagwek"/>
        <w:tabs>
          <w:tab w:val="clear" w:pos="4536"/>
        </w:tabs>
        <w:rPr>
          <w:rFonts w:ascii="Verdana" w:hAnsi="Verdana"/>
        </w:rPr>
      </w:pPr>
    </w:p>
    <w:p w14:paraId="339B1A42" w14:textId="18738228" w:rsidR="006A5DF1" w:rsidRPr="00135455" w:rsidRDefault="006A5DF1" w:rsidP="00C0008F">
      <w:pPr>
        <w:pStyle w:val="Nagwek"/>
        <w:tabs>
          <w:tab w:val="clear" w:pos="4536"/>
        </w:tabs>
        <w:rPr>
          <w:rFonts w:ascii="Verdana" w:hAnsi="Verdana"/>
        </w:rPr>
      </w:pPr>
      <w:r w:rsidRPr="00135455">
        <w:rPr>
          <w:rFonts w:ascii="Verdana" w:hAnsi="Verdana"/>
        </w:rPr>
        <w:t>Pismo:</w:t>
      </w:r>
      <w:r w:rsidRPr="00135455">
        <w:rPr>
          <w:rFonts w:ascii="Verdana" w:hAnsi="Verdana"/>
          <w:b/>
          <w:bCs/>
        </w:rPr>
        <w:t xml:space="preserve"> </w:t>
      </w:r>
      <w:r w:rsidR="00C0008F" w:rsidRPr="00135455">
        <w:rPr>
          <w:rFonts w:ascii="Verdana" w:hAnsi="Verdana"/>
          <w:bCs/>
        </w:rPr>
        <w:t>DE-dzp.272-496/25</w:t>
      </w:r>
      <w:r w:rsidRPr="00135455">
        <w:rPr>
          <w:rFonts w:ascii="Verdana" w:hAnsi="Verdana"/>
        </w:rPr>
        <w:tab/>
        <w:t xml:space="preserve"> </w:t>
      </w:r>
    </w:p>
    <w:p w14:paraId="604B2ACB" w14:textId="77777777" w:rsidR="006A5DF1" w:rsidRPr="00135455" w:rsidRDefault="006A5DF1" w:rsidP="00C0008F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EB59F43" w14:textId="77777777" w:rsidR="006A5DF1" w:rsidRPr="00135455" w:rsidRDefault="006A5DF1" w:rsidP="00C0008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135455">
        <w:rPr>
          <w:rFonts w:ascii="Verdana" w:hAnsi="Verdana"/>
          <w:b/>
        </w:rPr>
        <w:t>WYKONAWCY</w:t>
      </w:r>
    </w:p>
    <w:p w14:paraId="58ABAE4C" w14:textId="77777777" w:rsidR="006A5DF1" w:rsidRPr="00135455" w:rsidRDefault="006A5DF1" w:rsidP="00C0008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135455">
        <w:rPr>
          <w:rFonts w:ascii="Verdana" w:hAnsi="Verdana"/>
        </w:rPr>
        <w:t>ubiegający się o zamówienie publiczne</w:t>
      </w:r>
    </w:p>
    <w:p w14:paraId="4D4A7519" w14:textId="77777777" w:rsidR="006D4AB3" w:rsidRPr="00135455" w:rsidRDefault="006D4AB3" w:rsidP="00C0008F">
      <w:pPr>
        <w:pStyle w:val="Nagwek"/>
        <w:tabs>
          <w:tab w:val="clear" w:pos="4536"/>
        </w:tabs>
        <w:rPr>
          <w:rFonts w:ascii="Verdana" w:hAnsi="Verdana"/>
        </w:rPr>
      </w:pPr>
    </w:p>
    <w:p w14:paraId="3C7B119B" w14:textId="77777777" w:rsidR="00632C3C" w:rsidRPr="00135455" w:rsidRDefault="00E21B49" w:rsidP="00C0008F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135455">
        <w:rPr>
          <w:rFonts w:ascii="Verdana" w:hAnsi="Verdana"/>
          <w:sz w:val="20"/>
        </w:rPr>
        <w:t>WYJAŚNIENI</w:t>
      </w:r>
      <w:r w:rsidR="00520165" w:rsidRPr="00135455">
        <w:rPr>
          <w:rFonts w:ascii="Verdana" w:hAnsi="Verdana"/>
          <w:sz w:val="20"/>
        </w:rPr>
        <w:t>A</w:t>
      </w:r>
      <w:r w:rsidR="00632C3C" w:rsidRPr="00135455">
        <w:rPr>
          <w:rFonts w:ascii="Verdana" w:hAnsi="Verdana"/>
          <w:sz w:val="20"/>
        </w:rPr>
        <w:t xml:space="preserve"> TREŚCI</w:t>
      </w:r>
      <w:r w:rsidR="0029606A" w:rsidRPr="00135455">
        <w:rPr>
          <w:rFonts w:ascii="Verdana" w:hAnsi="Verdana"/>
          <w:sz w:val="20"/>
        </w:rPr>
        <w:t xml:space="preserve"> SWZ</w:t>
      </w:r>
    </w:p>
    <w:p w14:paraId="5B50F273" w14:textId="77777777" w:rsidR="00C0008F" w:rsidRPr="00135455" w:rsidRDefault="00C0008F" w:rsidP="00C0008F"/>
    <w:p w14:paraId="585F32C3" w14:textId="6F0C2635" w:rsidR="006D4AB3" w:rsidRPr="00135455" w:rsidRDefault="00632C3C" w:rsidP="00C0008F">
      <w:pPr>
        <w:jc w:val="both"/>
        <w:rPr>
          <w:rFonts w:ascii="Verdana" w:hAnsi="Verdana"/>
          <w:b/>
        </w:rPr>
      </w:pPr>
      <w:r w:rsidRPr="00135455">
        <w:rPr>
          <w:rFonts w:ascii="Verdana" w:hAnsi="Verdana"/>
        </w:rPr>
        <w:t xml:space="preserve">Dotyczy: </w:t>
      </w:r>
      <w:r w:rsidR="006A5DF1" w:rsidRPr="00135455">
        <w:rPr>
          <w:rFonts w:ascii="Verdana" w:hAnsi="Verdana"/>
        </w:rPr>
        <w:t>p</w:t>
      </w:r>
      <w:r w:rsidRPr="00135455">
        <w:rPr>
          <w:rFonts w:ascii="Verdana" w:hAnsi="Verdana"/>
        </w:rPr>
        <w:t>ostępowani</w:t>
      </w:r>
      <w:r w:rsidR="006A5DF1" w:rsidRPr="00135455">
        <w:rPr>
          <w:rFonts w:ascii="Verdana" w:hAnsi="Verdana"/>
        </w:rPr>
        <w:t>a</w:t>
      </w:r>
      <w:r w:rsidRPr="00135455">
        <w:rPr>
          <w:rFonts w:ascii="Verdana" w:hAnsi="Verdana"/>
        </w:rPr>
        <w:t xml:space="preserve"> o udzielenie zamówienia publicznego, prowadzone</w:t>
      </w:r>
      <w:r w:rsidR="006A5DF1" w:rsidRPr="00135455">
        <w:rPr>
          <w:rFonts w:ascii="Verdana" w:hAnsi="Verdana"/>
        </w:rPr>
        <w:t>go</w:t>
      </w:r>
      <w:r w:rsidRPr="00135455">
        <w:rPr>
          <w:rFonts w:ascii="Verdana" w:hAnsi="Verdana"/>
        </w:rPr>
        <w:t xml:space="preserve"> w trybie</w:t>
      </w:r>
      <w:r w:rsidR="002C6A48" w:rsidRPr="00135455">
        <w:rPr>
          <w:rFonts w:ascii="Verdana" w:hAnsi="Verdana"/>
        </w:rPr>
        <w:t>:</w:t>
      </w:r>
      <w:r w:rsidRPr="00135455">
        <w:rPr>
          <w:rFonts w:ascii="Verdana" w:hAnsi="Verdana"/>
        </w:rPr>
        <w:t xml:space="preserve"> </w:t>
      </w:r>
      <w:r w:rsidR="00ED5541" w:rsidRPr="00135455">
        <w:rPr>
          <w:rFonts w:ascii="Verdana" w:hAnsi="Verdana"/>
        </w:rPr>
        <w:t xml:space="preserve">Tryb podstawowy bez negocjacji - art. 275 pkt. 1 ustawy </w:t>
      </w:r>
      <w:proofErr w:type="spellStart"/>
      <w:r w:rsidR="00ED5541" w:rsidRPr="00135455">
        <w:rPr>
          <w:rFonts w:ascii="Verdana" w:hAnsi="Verdana"/>
        </w:rPr>
        <w:t>Pzp</w:t>
      </w:r>
      <w:proofErr w:type="spellEnd"/>
      <w:r w:rsidRPr="00135455">
        <w:rPr>
          <w:rFonts w:ascii="Verdana" w:hAnsi="Verdana"/>
          <w:b/>
        </w:rPr>
        <w:t xml:space="preserve"> </w:t>
      </w:r>
      <w:r w:rsidR="00E715A3" w:rsidRPr="00135455">
        <w:rPr>
          <w:rFonts w:ascii="Verdana" w:hAnsi="Verdana"/>
          <w:bCs/>
        </w:rPr>
        <w:t>pn.</w:t>
      </w:r>
      <w:r w:rsidRPr="00135455">
        <w:rPr>
          <w:rFonts w:ascii="Verdana" w:hAnsi="Verdana"/>
          <w:b/>
        </w:rPr>
        <w:t xml:space="preserve"> </w:t>
      </w:r>
      <w:r w:rsidR="00E72428" w:rsidRPr="00135455">
        <w:rPr>
          <w:rFonts w:ascii="Verdana" w:hAnsi="Verdana"/>
          <w:bCs/>
        </w:rPr>
        <w:t>”</w:t>
      </w:r>
      <w:r w:rsidR="00ED5541" w:rsidRPr="00135455">
        <w:rPr>
          <w:rFonts w:ascii="Verdana" w:hAnsi="Verdana"/>
          <w:b/>
          <w:bCs/>
        </w:rPr>
        <w:t>Remont kompleksu nr 315 dla potrzeb laboratorium wraz z wykonaniem instalacji wentylacji mechanicznej, klimatyzacji i gazów technicznych w paw. A-2 AGH w Krakowie - KC-DE-dzp.272-496/25</w:t>
      </w:r>
      <w:r w:rsidR="00E72428" w:rsidRPr="00135455">
        <w:rPr>
          <w:rFonts w:ascii="Verdana" w:hAnsi="Verdana"/>
          <w:bCs/>
        </w:rPr>
        <w:t>”</w:t>
      </w:r>
      <w:r w:rsidRPr="00135455">
        <w:rPr>
          <w:rFonts w:ascii="Verdana" w:hAnsi="Verdana"/>
          <w:b/>
        </w:rPr>
        <w:t xml:space="preserve"> .</w:t>
      </w:r>
    </w:p>
    <w:p w14:paraId="0CCAA347" w14:textId="77777777" w:rsidR="00C0008F" w:rsidRPr="00C0008F" w:rsidRDefault="00C0008F" w:rsidP="00C0008F">
      <w:pPr>
        <w:jc w:val="both"/>
        <w:rPr>
          <w:rFonts w:ascii="Verdana" w:hAnsi="Verdana"/>
          <w:color w:val="FF0000"/>
        </w:rPr>
      </w:pPr>
    </w:p>
    <w:p w14:paraId="572B394E" w14:textId="54E684C0" w:rsidR="0012774F" w:rsidRDefault="00520165" w:rsidP="00C0008F">
      <w:pPr>
        <w:jc w:val="both"/>
        <w:rPr>
          <w:rFonts w:ascii="Verdana" w:hAnsi="Verdana"/>
          <w:bCs/>
          <w:lang w:eastAsia="ar-SA"/>
        </w:rPr>
      </w:pPr>
      <w:r w:rsidRPr="00C0008F">
        <w:rPr>
          <w:rFonts w:ascii="Verdana" w:hAnsi="Verdana"/>
        </w:rPr>
        <w:t>Zamawiający,</w:t>
      </w:r>
      <w:r w:rsidR="002C6A48" w:rsidRPr="00C0008F">
        <w:rPr>
          <w:rFonts w:ascii="Verdana" w:hAnsi="Verdana"/>
        </w:rPr>
        <w:t xml:space="preserve"> </w:t>
      </w:r>
      <w:r w:rsidRPr="00C0008F">
        <w:rPr>
          <w:rFonts w:ascii="Verdana" w:hAnsi="Verdana"/>
        </w:rPr>
        <w:t xml:space="preserve">działając na podstawie art. </w:t>
      </w:r>
      <w:r w:rsidR="00E74BC3" w:rsidRPr="00C0008F">
        <w:rPr>
          <w:rFonts w:ascii="Verdana" w:hAnsi="Verdana"/>
        </w:rPr>
        <w:t>284</w:t>
      </w:r>
      <w:r w:rsidRPr="00C0008F">
        <w:rPr>
          <w:rFonts w:ascii="Verdana" w:hAnsi="Verdana"/>
        </w:rPr>
        <w:t xml:space="preserve"> ust. </w:t>
      </w:r>
      <w:r w:rsidR="0029606A" w:rsidRPr="00C0008F">
        <w:rPr>
          <w:rFonts w:ascii="Verdana" w:hAnsi="Verdana"/>
        </w:rPr>
        <w:t>6</w:t>
      </w:r>
      <w:r w:rsidRPr="00C0008F">
        <w:rPr>
          <w:rFonts w:ascii="Verdana" w:hAnsi="Verdana"/>
        </w:rPr>
        <w:t xml:space="preserve"> ustawy z dnia </w:t>
      </w:r>
      <w:r w:rsidR="0029606A" w:rsidRPr="00C0008F">
        <w:rPr>
          <w:rFonts w:ascii="Verdana" w:hAnsi="Verdana"/>
        </w:rPr>
        <w:t>11</w:t>
      </w:r>
      <w:r w:rsidRPr="00C0008F">
        <w:rPr>
          <w:rFonts w:ascii="Verdana" w:hAnsi="Verdana"/>
        </w:rPr>
        <w:t xml:space="preserve"> </w:t>
      </w:r>
      <w:r w:rsidR="0029606A" w:rsidRPr="00C0008F">
        <w:rPr>
          <w:rFonts w:ascii="Verdana" w:hAnsi="Verdana"/>
        </w:rPr>
        <w:t xml:space="preserve">września </w:t>
      </w:r>
      <w:r w:rsidRPr="00C0008F">
        <w:rPr>
          <w:rFonts w:ascii="Verdana" w:hAnsi="Verdana"/>
        </w:rPr>
        <w:t>20</w:t>
      </w:r>
      <w:r w:rsidR="0029606A" w:rsidRPr="00C0008F">
        <w:rPr>
          <w:rFonts w:ascii="Verdana" w:hAnsi="Verdana"/>
        </w:rPr>
        <w:t>19</w:t>
      </w:r>
      <w:r w:rsidRPr="00C0008F">
        <w:rPr>
          <w:rFonts w:ascii="Verdana" w:hAnsi="Verdana"/>
        </w:rPr>
        <w:t xml:space="preserve"> r</w:t>
      </w:r>
      <w:r w:rsidR="0029606A" w:rsidRPr="00C0008F">
        <w:rPr>
          <w:rFonts w:ascii="Verdana" w:hAnsi="Verdana"/>
        </w:rPr>
        <w:t>.</w:t>
      </w:r>
      <w:r w:rsidRPr="00C0008F">
        <w:rPr>
          <w:rFonts w:ascii="Verdana" w:hAnsi="Verdana"/>
        </w:rPr>
        <w:t xml:space="preserve"> Prawo </w:t>
      </w:r>
      <w:r w:rsidR="0029606A" w:rsidRPr="00C0008F">
        <w:rPr>
          <w:rFonts w:ascii="Verdana" w:hAnsi="Verdana"/>
        </w:rPr>
        <w:t>z</w:t>
      </w:r>
      <w:r w:rsidRPr="00C0008F">
        <w:rPr>
          <w:rFonts w:ascii="Verdana" w:hAnsi="Verdana"/>
        </w:rPr>
        <w:t xml:space="preserve">amówień </w:t>
      </w:r>
      <w:r w:rsidR="0029606A" w:rsidRPr="00C0008F">
        <w:rPr>
          <w:rFonts w:ascii="Verdana" w:hAnsi="Verdana"/>
        </w:rPr>
        <w:t>p</w:t>
      </w:r>
      <w:r w:rsidRPr="00C0008F">
        <w:rPr>
          <w:rFonts w:ascii="Verdana" w:hAnsi="Verdana"/>
        </w:rPr>
        <w:t>ublicznych</w:t>
      </w:r>
      <w:r w:rsidR="00711222" w:rsidRPr="00C0008F">
        <w:rPr>
          <w:rFonts w:ascii="Verdana" w:hAnsi="Verdana"/>
        </w:rPr>
        <w:t xml:space="preserve"> </w:t>
      </w:r>
      <w:r w:rsidR="00864538" w:rsidRPr="00C0008F">
        <w:rPr>
          <w:rFonts w:ascii="Verdana" w:hAnsi="Verdana"/>
        </w:rPr>
        <w:t xml:space="preserve">(Dz.U.2024.1320 </w:t>
      </w:r>
      <w:proofErr w:type="spellStart"/>
      <w:r w:rsidR="00864538" w:rsidRPr="00C0008F">
        <w:rPr>
          <w:rFonts w:ascii="Verdana" w:hAnsi="Verdana"/>
        </w:rPr>
        <w:t>t.j</w:t>
      </w:r>
      <w:proofErr w:type="spellEnd"/>
      <w:r w:rsidR="00864538" w:rsidRPr="00C0008F">
        <w:rPr>
          <w:rFonts w:ascii="Verdana" w:hAnsi="Verdana"/>
        </w:rPr>
        <w:t xml:space="preserve">. ze zm.) </w:t>
      </w:r>
      <w:r w:rsidR="00E74BC3" w:rsidRPr="00C0008F">
        <w:rPr>
          <w:rFonts w:ascii="Verdana" w:hAnsi="Verdana"/>
        </w:rPr>
        <w:t>udostępnia</w:t>
      </w:r>
      <w:r w:rsidR="00BE7BFD" w:rsidRPr="00C0008F">
        <w:rPr>
          <w:rFonts w:ascii="Verdana" w:hAnsi="Verdana"/>
        </w:rPr>
        <w:t xml:space="preserve"> poniżej treść zapytań do S</w:t>
      </w:r>
      <w:r w:rsidR="0012774F" w:rsidRPr="00C0008F">
        <w:rPr>
          <w:rFonts w:ascii="Verdana" w:hAnsi="Verdana"/>
        </w:rPr>
        <w:t>pecyfikacji Warunków Zamówienia (</w:t>
      </w:r>
      <w:r w:rsidR="0012774F" w:rsidRPr="00C0008F">
        <w:rPr>
          <w:rFonts w:ascii="Verdana" w:hAnsi="Verdana"/>
          <w:lang w:eastAsia="ar-SA"/>
        </w:rPr>
        <w:t>zwanej dalej</w:t>
      </w:r>
      <w:r w:rsidR="0012774F" w:rsidRPr="00C0008F">
        <w:rPr>
          <w:rFonts w:ascii="Verdana" w:hAnsi="Verdana"/>
          <w:b/>
          <w:lang w:eastAsia="ar-SA"/>
        </w:rPr>
        <w:t xml:space="preserve"> </w:t>
      </w:r>
      <w:r w:rsidR="0012774F" w:rsidRPr="00C0008F">
        <w:rPr>
          <w:rFonts w:ascii="Verdana" w:hAnsi="Verdana"/>
          <w:bCs/>
          <w:lang w:eastAsia="ar-SA"/>
        </w:rPr>
        <w:t>”SWZ”)</w:t>
      </w:r>
      <w:r w:rsidR="00E74BC3" w:rsidRPr="00C0008F">
        <w:rPr>
          <w:rFonts w:ascii="Verdana" w:hAnsi="Verdana"/>
          <w:bCs/>
          <w:lang w:eastAsia="ar-SA"/>
        </w:rPr>
        <w:t xml:space="preserve"> </w:t>
      </w:r>
      <w:r w:rsidR="00E74BC3" w:rsidRPr="00C0008F">
        <w:rPr>
          <w:rFonts w:ascii="Verdana" w:hAnsi="Verdana"/>
        </w:rPr>
        <w:t>wraz z wyjaśnieniami</w:t>
      </w:r>
      <w:r w:rsidR="0012774F" w:rsidRPr="00C0008F">
        <w:rPr>
          <w:rFonts w:ascii="Verdana" w:hAnsi="Verdana"/>
          <w:bCs/>
          <w:lang w:eastAsia="ar-SA"/>
        </w:rPr>
        <w:t>:</w:t>
      </w:r>
    </w:p>
    <w:p w14:paraId="7F6FA9EF" w14:textId="77777777" w:rsidR="00C0008F" w:rsidRPr="00C0008F" w:rsidRDefault="00C0008F" w:rsidP="00C0008F">
      <w:pPr>
        <w:jc w:val="both"/>
        <w:rPr>
          <w:rFonts w:ascii="Verdana" w:hAnsi="Verdana"/>
        </w:rPr>
      </w:pPr>
    </w:p>
    <w:p w14:paraId="1E3D5BDF" w14:textId="440EB3B3" w:rsidR="00C0008F" w:rsidRPr="00135455" w:rsidRDefault="00C0008F" w:rsidP="00C0008F">
      <w:pPr>
        <w:numPr>
          <w:ilvl w:val="0"/>
          <w:numId w:val="8"/>
        </w:numPr>
        <w:ind w:left="284"/>
        <w:jc w:val="both"/>
        <w:rPr>
          <w:rFonts w:ascii="Verdana" w:hAnsi="Verdana"/>
          <w:b/>
          <w:bCs/>
        </w:rPr>
      </w:pPr>
      <w:r w:rsidRPr="00C0008F">
        <w:rPr>
          <w:rFonts w:ascii="Verdana" w:hAnsi="Verdana"/>
          <w:b/>
          <w:bCs/>
        </w:rPr>
        <w:t>Prosimy o potwierdzenie jaki rodzaj izolacji ma być zastosowany na przewodach wentylacyjnych?</w:t>
      </w:r>
      <w:r w:rsidR="00135455">
        <w:rPr>
          <w:rFonts w:ascii="Verdana" w:hAnsi="Verdana"/>
          <w:b/>
          <w:bCs/>
        </w:rPr>
        <w:t xml:space="preserve"> </w:t>
      </w:r>
      <w:r w:rsidRPr="00135455">
        <w:rPr>
          <w:rFonts w:ascii="Verdana" w:hAnsi="Verdana"/>
          <w:b/>
          <w:bCs/>
        </w:rPr>
        <w:t>Maty z wełny mineralnej malowane na czarno, czy maty kauczukowe? </w:t>
      </w:r>
    </w:p>
    <w:p w14:paraId="2244E278" w14:textId="1C2B7074" w:rsidR="00135455" w:rsidRPr="00135455" w:rsidRDefault="00135455" w:rsidP="00C0008F">
      <w:pPr>
        <w:jc w:val="both"/>
        <w:rPr>
          <w:rFonts w:ascii="Verdana" w:hAnsi="Verdana"/>
          <w:b/>
          <w:bCs/>
        </w:rPr>
      </w:pPr>
      <w:r w:rsidRPr="00135455">
        <w:rPr>
          <w:rFonts w:ascii="Verdana" w:hAnsi="Verdana"/>
          <w:b/>
          <w:bCs/>
        </w:rPr>
        <w:t>Odpowiedź:</w:t>
      </w:r>
    </w:p>
    <w:p w14:paraId="2EA4516C" w14:textId="3138EFB0" w:rsidR="00135455" w:rsidRPr="00C0008F" w:rsidRDefault="00135455" w:rsidP="00C0008F">
      <w:pPr>
        <w:jc w:val="both"/>
        <w:rPr>
          <w:rFonts w:ascii="Verdana" w:hAnsi="Verdana"/>
        </w:rPr>
      </w:pPr>
      <w:r w:rsidRPr="00135455">
        <w:rPr>
          <w:rFonts w:ascii="Verdana" w:hAnsi="Verdana"/>
        </w:rPr>
        <w:t>Do izolacji kanałów wentylacyjnych należny zastosować maty z wełny mineralnej z</w:t>
      </w:r>
      <w:r>
        <w:rPr>
          <w:rFonts w:ascii="Verdana" w:hAnsi="Verdana"/>
        </w:rPr>
        <w:t> </w:t>
      </w:r>
      <w:r w:rsidRPr="00135455">
        <w:rPr>
          <w:rFonts w:ascii="Verdana" w:hAnsi="Verdana"/>
        </w:rPr>
        <w:t>pokryciem w kolorze czarnym</w:t>
      </w:r>
    </w:p>
    <w:p w14:paraId="42D9428F" w14:textId="77777777" w:rsidR="00C0008F" w:rsidRPr="00C0008F" w:rsidRDefault="00C0008F" w:rsidP="00C0008F">
      <w:pPr>
        <w:jc w:val="both"/>
        <w:rPr>
          <w:rFonts w:ascii="Verdana" w:hAnsi="Verdana"/>
        </w:rPr>
      </w:pPr>
    </w:p>
    <w:p w14:paraId="37C8EF2A" w14:textId="10B9A022" w:rsidR="00135455" w:rsidRPr="00DB2821" w:rsidRDefault="00C0008F" w:rsidP="00135455">
      <w:pPr>
        <w:numPr>
          <w:ilvl w:val="0"/>
          <w:numId w:val="8"/>
        </w:numPr>
        <w:ind w:left="284"/>
        <w:rPr>
          <w:rFonts w:ascii="Verdana" w:hAnsi="Verdana"/>
        </w:rPr>
      </w:pPr>
      <w:r w:rsidRPr="00DB2821">
        <w:rPr>
          <w:rFonts w:ascii="Verdana" w:hAnsi="Verdana"/>
          <w:b/>
          <w:bCs/>
        </w:rPr>
        <w:t>Proszę potwierdzić, które elementy wyposażenia należy uwzględnić w wycenie robót, a które nie należy wyceniać:</w:t>
      </w:r>
      <w:r w:rsidRPr="00DB2821">
        <w:rPr>
          <w:rFonts w:ascii="Verdana" w:hAnsi="Verdana"/>
        </w:rPr>
        <w:t xml:space="preserve"> </w:t>
      </w:r>
      <w:r w:rsidRPr="00DB2821">
        <w:rPr>
          <w:rFonts w:ascii="Verdana" w:hAnsi="Verdana"/>
        </w:rPr>
        <w:br/>
      </w:r>
      <w:r w:rsidRPr="00DB2821">
        <w:rPr>
          <w:rFonts w:ascii="Verdana" w:hAnsi="Verdana"/>
        </w:rPr>
        <w:br/>
        <w:t xml:space="preserve">11.1. STOŁY LABORATORYJNE z szafkami </w:t>
      </w:r>
      <w:proofErr w:type="spellStart"/>
      <w:r w:rsidRPr="00DB2821">
        <w:rPr>
          <w:rFonts w:ascii="Verdana" w:hAnsi="Verdana"/>
        </w:rPr>
        <w:t>podblatowymi</w:t>
      </w:r>
      <w:proofErr w:type="spellEnd"/>
      <w:r w:rsidRPr="00DB2821">
        <w:rPr>
          <w:rFonts w:ascii="Verdana" w:hAnsi="Verdana"/>
        </w:rPr>
        <w:t xml:space="preserve"> </w:t>
      </w:r>
      <w:r w:rsidRPr="00DB2821">
        <w:rPr>
          <w:rFonts w:ascii="Verdana" w:hAnsi="Verdana"/>
        </w:rPr>
        <w:br/>
        <w:t xml:space="preserve">12.1. STOŁY LABORATORYJNE z szafkami </w:t>
      </w:r>
      <w:proofErr w:type="spellStart"/>
      <w:r w:rsidRPr="00DB2821">
        <w:rPr>
          <w:rFonts w:ascii="Verdana" w:hAnsi="Verdana"/>
        </w:rPr>
        <w:t>podblatowymi</w:t>
      </w:r>
      <w:proofErr w:type="spellEnd"/>
      <w:r w:rsidRPr="00DB2821">
        <w:rPr>
          <w:rFonts w:ascii="Verdana" w:hAnsi="Verdana"/>
        </w:rPr>
        <w:t xml:space="preserve"> </w:t>
      </w:r>
      <w:r w:rsidRPr="00DB2821">
        <w:rPr>
          <w:rFonts w:ascii="Verdana" w:hAnsi="Verdana"/>
        </w:rPr>
        <w:br/>
        <w:t xml:space="preserve">12.2. STOŁY WARSZTATOWE </w:t>
      </w:r>
      <w:r w:rsidRPr="00DB2821">
        <w:rPr>
          <w:rFonts w:ascii="Verdana" w:hAnsi="Verdana"/>
        </w:rPr>
        <w:br/>
        <w:t xml:space="preserve">12.3. STOŁY SPAWALNICZE x3 </w:t>
      </w:r>
      <w:proofErr w:type="spellStart"/>
      <w:r w:rsidRPr="00DB2821">
        <w:rPr>
          <w:rFonts w:ascii="Verdana" w:hAnsi="Verdana"/>
        </w:rPr>
        <w:t>szt</w:t>
      </w:r>
      <w:proofErr w:type="spellEnd"/>
      <w:r w:rsidRPr="00DB2821">
        <w:rPr>
          <w:rFonts w:ascii="Verdana" w:hAnsi="Verdana"/>
        </w:rPr>
        <w:t xml:space="preserve"> </w:t>
      </w:r>
      <w:r w:rsidRPr="00DB2821">
        <w:rPr>
          <w:rFonts w:ascii="Verdana" w:hAnsi="Verdana"/>
        </w:rPr>
        <w:br/>
        <w:t xml:space="preserve">12.4. BOKSY SPAWALNICZE </w:t>
      </w:r>
      <w:r w:rsidRPr="00DB2821">
        <w:rPr>
          <w:rFonts w:ascii="Verdana" w:hAnsi="Verdana"/>
        </w:rPr>
        <w:br/>
        <w:t xml:space="preserve">12.5. SZAFA NA BUTLE GAZOWE 1 szt. </w:t>
      </w:r>
      <w:r w:rsidRPr="00DB2821">
        <w:rPr>
          <w:rFonts w:ascii="Verdana" w:hAnsi="Verdana"/>
        </w:rPr>
        <w:br/>
        <w:t xml:space="preserve">12.6. WENTYLATOR do w/w szafy 1 szt. </w:t>
      </w:r>
      <w:r w:rsidRPr="00DB2821">
        <w:rPr>
          <w:rFonts w:ascii="Verdana" w:hAnsi="Verdana"/>
        </w:rPr>
        <w:br/>
        <w:t xml:space="preserve">11.2. CZUJNIK TLENU </w:t>
      </w:r>
      <w:r w:rsidRPr="00DB2821">
        <w:rPr>
          <w:rFonts w:ascii="Verdana" w:hAnsi="Verdana"/>
        </w:rPr>
        <w:br/>
        <w:t xml:space="preserve">12.7. UCHWYT MONTAŻOWY DO PROJEKTORÓW </w:t>
      </w:r>
      <w:r w:rsidRPr="00DB2821">
        <w:rPr>
          <w:rFonts w:ascii="Verdana" w:hAnsi="Verdana"/>
        </w:rPr>
        <w:br/>
        <w:t xml:space="preserve">12.8. EKRAN PROJEKCYJNY </w:t>
      </w:r>
      <w:r w:rsidRPr="00DB2821">
        <w:rPr>
          <w:rFonts w:ascii="Verdana" w:hAnsi="Verdana"/>
        </w:rPr>
        <w:br/>
        <w:t xml:space="preserve">12.9. TABLICA SZKOLNA </w:t>
      </w:r>
      <w:r w:rsidRPr="00DB2821">
        <w:rPr>
          <w:rFonts w:ascii="Verdana" w:hAnsi="Verdana"/>
        </w:rPr>
        <w:br/>
        <w:t xml:space="preserve">12.10. SZAFA UBRANIOWA </w:t>
      </w:r>
      <w:r w:rsidRPr="00DB2821">
        <w:rPr>
          <w:rFonts w:ascii="Verdana" w:hAnsi="Verdana"/>
        </w:rPr>
        <w:br/>
        <w:t xml:space="preserve">12.11. KRZESŁO x13 szt. </w:t>
      </w:r>
      <w:r w:rsidRPr="00DB2821">
        <w:rPr>
          <w:rFonts w:ascii="Verdana" w:hAnsi="Verdana"/>
        </w:rPr>
        <w:br/>
        <w:t>12.12. ROLETY w sumie 8 szt.</w:t>
      </w:r>
    </w:p>
    <w:p w14:paraId="5E058D06" w14:textId="6780498B" w:rsidR="00135455" w:rsidRPr="00DB2821" w:rsidRDefault="00135455" w:rsidP="00135455">
      <w:pPr>
        <w:ind w:left="-76"/>
        <w:rPr>
          <w:rFonts w:ascii="Verdana" w:hAnsi="Verdana"/>
        </w:rPr>
      </w:pPr>
      <w:r w:rsidRPr="00DB2821">
        <w:rPr>
          <w:rFonts w:ascii="Verdana" w:hAnsi="Verdana"/>
          <w:b/>
          <w:bCs/>
        </w:rPr>
        <w:t>Odpowiedź:</w:t>
      </w:r>
    </w:p>
    <w:p w14:paraId="4A5FF82D" w14:textId="34729F26" w:rsidR="00BE7BFD" w:rsidRPr="00C0008F" w:rsidRDefault="00DB2821" w:rsidP="00C0008F">
      <w:pPr>
        <w:jc w:val="both"/>
        <w:rPr>
          <w:rFonts w:ascii="Verdana" w:hAnsi="Verdana"/>
        </w:rPr>
      </w:pPr>
      <w:r w:rsidRPr="00DB2821">
        <w:rPr>
          <w:rFonts w:ascii="Verdana" w:hAnsi="Verdana"/>
        </w:rPr>
        <w:t>W ofercie należy wycenić jedynie rolety tj. punkt 12.12, pozostałe, wymienione powyżej elementy nie są przedmiotem niniejszego postępowania</w:t>
      </w:r>
    </w:p>
    <w:sectPr w:rsidR="00BE7BFD" w:rsidRPr="00C0008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A3B1B" w14:textId="77777777" w:rsidR="00CA6CFA" w:rsidRDefault="00CA6CFA">
      <w:r>
        <w:separator/>
      </w:r>
    </w:p>
  </w:endnote>
  <w:endnote w:type="continuationSeparator" w:id="0">
    <w:p w14:paraId="3E6AEE88" w14:textId="77777777" w:rsidR="00CA6CFA" w:rsidRDefault="00CA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55E9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79D92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69FCB" w14:textId="77777777" w:rsidR="006D4AB3" w:rsidRDefault="00DB2821">
    <w:pPr>
      <w:pStyle w:val="Stopka"/>
      <w:tabs>
        <w:tab w:val="clear" w:pos="4536"/>
      </w:tabs>
      <w:jc w:val="center"/>
    </w:pPr>
    <w:r>
      <w:rPr>
        <w:noProof/>
      </w:rPr>
      <w:pict w14:anchorId="63AC34D2">
        <v:line id="_x0000_s1025" style="position:absolute;left:0;text-align:left;z-index:251657728" from="-3.85pt,8.75pt" to="455.15pt,8.75pt"/>
      </w:pict>
    </w:r>
  </w:p>
  <w:p w14:paraId="2FFD234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2A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1431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BE6E2E" w14:textId="77777777" w:rsidR="006D4AB3" w:rsidRDefault="006D4AB3">
    <w:pPr>
      <w:pStyle w:val="Stopka"/>
      <w:tabs>
        <w:tab w:val="clear" w:pos="4536"/>
        <w:tab w:val="left" w:pos="6237"/>
      </w:tabs>
    </w:pPr>
  </w:p>
  <w:p w14:paraId="5095A0C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563AC" w14:textId="77777777" w:rsidR="00CA6CFA" w:rsidRDefault="00CA6CFA">
      <w:r>
        <w:separator/>
      </w:r>
    </w:p>
  </w:footnote>
  <w:footnote w:type="continuationSeparator" w:id="0">
    <w:p w14:paraId="45FDEE57" w14:textId="77777777" w:rsidR="00CA6CFA" w:rsidRDefault="00CA6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020AF" w14:textId="77777777" w:rsidR="00ED5541" w:rsidRDefault="00ED55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FF126" w14:textId="77777777" w:rsidR="00ED5541" w:rsidRDefault="00ED55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C49BA" w14:textId="77777777" w:rsidR="00ED5541" w:rsidRDefault="00ED55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F560AB3"/>
    <w:multiLevelType w:val="hybridMultilevel"/>
    <w:tmpl w:val="49943598"/>
    <w:lvl w:ilvl="0" w:tplc="7F3A629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844865">
    <w:abstractNumId w:val="3"/>
  </w:num>
  <w:num w:numId="2" w16cid:durableId="1844735402">
    <w:abstractNumId w:val="6"/>
  </w:num>
  <w:num w:numId="3" w16cid:durableId="1836914456">
    <w:abstractNumId w:val="2"/>
  </w:num>
  <w:num w:numId="4" w16cid:durableId="507990917">
    <w:abstractNumId w:val="5"/>
  </w:num>
  <w:num w:numId="5" w16cid:durableId="1494490831">
    <w:abstractNumId w:val="0"/>
  </w:num>
  <w:num w:numId="6" w16cid:durableId="525025311">
    <w:abstractNumId w:val="1"/>
  </w:num>
  <w:num w:numId="7" w16cid:durableId="552278834">
    <w:abstractNumId w:val="4"/>
  </w:num>
  <w:num w:numId="8" w16cid:durableId="6144037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CFA"/>
    <w:rsid w:val="00031374"/>
    <w:rsid w:val="000A1097"/>
    <w:rsid w:val="000E2A8F"/>
    <w:rsid w:val="0012774F"/>
    <w:rsid w:val="00135455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B3FF3"/>
    <w:rsid w:val="00A905AC"/>
    <w:rsid w:val="00B127E1"/>
    <w:rsid w:val="00BA6584"/>
    <w:rsid w:val="00BE7BFD"/>
    <w:rsid w:val="00C0008F"/>
    <w:rsid w:val="00C370F2"/>
    <w:rsid w:val="00C44EEC"/>
    <w:rsid w:val="00CA6CFA"/>
    <w:rsid w:val="00D22FFA"/>
    <w:rsid w:val="00D8461B"/>
    <w:rsid w:val="00D915F2"/>
    <w:rsid w:val="00DB2821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D5541"/>
    <w:rsid w:val="00ED597B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52C47"/>
  <w15:chartTrackingRefBased/>
  <w15:docId w15:val="{211AF4EB-F87E-4B49-96F7-2E53948C5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2025-09-02T07:53:00Z</cp:lastPrinted>
  <dcterms:created xsi:type="dcterms:W3CDTF">2025-09-02T07:53:00Z</dcterms:created>
  <dcterms:modified xsi:type="dcterms:W3CDTF">2025-09-02T07:53:00Z</dcterms:modified>
</cp:coreProperties>
</file>