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D67BB" w:rsidP="00D665F5">
      <w:pPr>
        <w:spacing w:after="240"/>
        <w:jc w:val="right"/>
        <w:rPr>
          <w:sz w:val="22"/>
          <w:szCs w:val="22"/>
        </w:rPr>
      </w:pPr>
      <w:r w:rsidRPr="001D67B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D67BB">
        <w:rPr>
          <w:sz w:val="22"/>
          <w:szCs w:val="22"/>
        </w:rPr>
        <w:t>2025-09-02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D67BB" w:rsidRPr="001D67BB" w:rsidRDefault="001D67BB" w:rsidP="00577BC6">
      <w:pPr>
        <w:spacing w:after="40"/>
        <w:rPr>
          <w:b/>
          <w:bCs/>
          <w:sz w:val="22"/>
          <w:szCs w:val="22"/>
        </w:rPr>
      </w:pPr>
      <w:r w:rsidRPr="001D67BB">
        <w:rPr>
          <w:b/>
          <w:bCs/>
          <w:sz w:val="22"/>
          <w:szCs w:val="22"/>
        </w:rPr>
        <w:t>Akademia Górniczo - Hutnicza</w:t>
      </w:r>
    </w:p>
    <w:p w:rsidR="001D67BB" w:rsidRPr="001D67BB" w:rsidRDefault="001D67BB" w:rsidP="00577BC6">
      <w:pPr>
        <w:spacing w:after="40"/>
        <w:rPr>
          <w:b/>
          <w:bCs/>
          <w:sz w:val="22"/>
          <w:szCs w:val="22"/>
        </w:rPr>
      </w:pPr>
      <w:r w:rsidRPr="001D67BB">
        <w:rPr>
          <w:b/>
          <w:bCs/>
          <w:sz w:val="22"/>
          <w:szCs w:val="22"/>
        </w:rPr>
        <w:t>im. Stanisława Staszica w Krakowie</w:t>
      </w:r>
    </w:p>
    <w:p w:rsidR="00D665F5" w:rsidRPr="00D91931" w:rsidRDefault="001D67BB" w:rsidP="00577BC6">
      <w:pPr>
        <w:spacing w:after="40"/>
        <w:rPr>
          <w:b/>
          <w:bCs/>
          <w:sz w:val="22"/>
          <w:szCs w:val="22"/>
        </w:rPr>
      </w:pPr>
      <w:r w:rsidRPr="001D67BB">
        <w:rPr>
          <w:b/>
          <w:bCs/>
          <w:sz w:val="22"/>
          <w:szCs w:val="22"/>
        </w:rPr>
        <w:t>Dział Zamówień Publicznych</w:t>
      </w:r>
    </w:p>
    <w:p w:rsidR="00D665F5" w:rsidRPr="00BD5546" w:rsidRDefault="001D67BB" w:rsidP="00D665F5">
      <w:pPr>
        <w:rPr>
          <w:sz w:val="22"/>
          <w:szCs w:val="22"/>
        </w:rPr>
      </w:pPr>
      <w:r w:rsidRPr="001D67B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D67BB">
        <w:rPr>
          <w:sz w:val="22"/>
          <w:szCs w:val="22"/>
        </w:rPr>
        <w:t>30</w:t>
      </w:r>
    </w:p>
    <w:p w:rsidR="00D665F5" w:rsidRPr="00BD5546" w:rsidRDefault="001D67BB" w:rsidP="00D665F5">
      <w:pPr>
        <w:rPr>
          <w:sz w:val="22"/>
          <w:szCs w:val="22"/>
        </w:rPr>
      </w:pPr>
      <w:r w:rsidRPr="001D67B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D67B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D67BB" w:rsidRPr="001D67BB">
        <w:rPr>
          <w:b/>
          <w:sz w:val="22"/>
          <w:szCs w:val="22"/>
        </w:rPr>
        <w:t>DE-dzp.272-302/25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D67BB" w:rsidRPr="001D67BB">
        <w:rPr>
          <w:sz w:val="22"/>
          <w:szCs w:val="22"/>
        </w:rPr>
        <w:t xml:space="preserve">Tryb podstawowy bez negocjacji - art. 275 pkt. 1 ustawy </w:t>
      </w:r>
      <w:proofErr w:type="spellStart"/>
      <w:r w:rsidR="001D67BB" w:rsidRPr="001D67B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D67B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D67BB">
        <w:rPr>
          <w:b/>
          <w:sz w:val="22"/>
          <w:szCs w:val="22"/>
        </w:rPr>
        <w:t>Usługa w zakresie wsparcia technicznego strony internetowej Wydawnictw AGH - DE-dzp.272-302/25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D67BB" w:rsidRPr="001D67BB">
        <w:rPr>
          <w:sz w:val="22"/>
          <w:szCs w:val="22"/>
        </w:rPr>
        <w:t>02/09/2025</w:t>
      </w:r>
      <w:r w:rsidR="00FF4AB1" w:rsidRPr="00577BC6">
        <w:rPr>
          <w:sz w:val="22"/>
          <w:szCs w:val="22"/>
        </w:rPr>
        <w:t xml:space="preserve"> o godz. </w:t>
      </w:r>
      <w:r w:rsidR="001D67BB" w:rsidRPr="001D67B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D67BB" w:rsidRPr="00493F8C" w:rsidTr="008E5266">
        <w:tc>
          <w:tcPr>
            <w:tcW w:w="993" w:type="dxa"/>
            <w:shd w:val="clear" w:color="auto" w:fill="auto"/>
            <w:vAlign w:val="center"/>
          </w:tcPr>
          <w:p w:rsidR="001D67BB" w:rsidRPr="00490DC0" w:rsidRDefault="001D67BB" w:rsidP="008E5266">
            <w:pPr>
              <w:spacing w:before="120" w:after="120"/>
              <w:jc w:val="center"/>
            </w:pPr>
            <w:r w:rsidRPr="001D67BB">
              <w:t>1</w:t>
            </w:r>
          </w:p>
        </w:tc>
        <w:tc>
          <w:tcPr>
            <w:tcW w:w="5244" w:type="dxa"/>
            <w:shd w:val="clear" w:color="auto" w:fill="auto"/>
          </w:tcPr>
          <w:p w:rsidR="001D67BB" w:rsidRPr="00490DC0" w:rsidRDefault="001D67BB" w:rsidP="008E5266">
            <w:pPr>
              <w:spacing w:before="40"/>
            </w:pPr>
            <w:r w:rsidRPr="001D67BB">
              <w:t xml:space="preserve">perfekcyjneStrony.pl Łukasz </w:t>
            </w:r>
            <w:proofErr w:type="spellStart"/>
            <w:r w:rsidRPr="001D67BB">
              <w:t>Krzyżoszczak</w:t>
            </w:r>
            <w:proofErr w:type="spellEnd"/>
          </w:p>
          <w:p w:rsidR="001D67BB" w:rsidRPr="00490DC0" w:rsidRDefault="001D67BB" w:rsidP="008E5266">
            <w:r w:rsidRPr="001D67BB">
              <w:t>Stanisława Ignacego Witkiewicza</w:t>
            </w:r>
            <w:r w:rsidRPr="00490DC0">
              <w:t xml:space="preserve"> </w:t>
            </w:r>
            <w:r w:rsidRPr="001D67BB">
              <w:t>22</w:t>
            </w:r>
            <w:r w:rsidRPr="00490DC0">
              <w:t xml:space="preserve"> </w:t>
            </w:r>
          </w:p>
          <w:p w:rsidR="001D67BB" w:rsidRPr="00490DC0" w:rsidRDefault="001D67BB" w:rsidP="008E5266">
            <w:pPr>
              <w:spacing w:after="40"/>
              <w:jc w:val="both"/>
            </w:pPr>
            <w:r w:rsidRPr="001D67BB">
              <w:t>64-100</w:t>
            </w:r>
            <w:r w:rsidRPr="00490DC0">
              <w:t xml:space="preserve"> </w:t>
            </w:r>
            <w:r w:rsidRPr="001D67BB">
              <w:t>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67BB" w:rsidRPr="00490DC0" w:rsidRDefault="001D67BB" w:rsidP="008E5266">
            <w:pPr>
              <w:spacing w:before="120" w:after="120"/>
              <w:jc w:val="both"/>
            </w:pPr>
            <w:r w:rsidRPr="001D67BB">
              <w:t>22 125.24 zł</w:t>
            </w:r>
          </w:p>
        </w:tc>
      </w:tr>
      <w:tr w:rsidR="001D67BB" w:rsidRPr="00493F8C" w:rsidTr="008E5266">
        <w:tc>
          <w:tcPr>
            <w:tcW w:w="993" w:type="dxa"/>
            <w:shd w:val="clear" w:color="auto" w:fill="auto"/>
            <w:vAlign w:val="center"/>
          </w:tcPr>
          <w:p w:rsidR="001D67BB" w:rsidRPr="00490DC0" w:rsidRDefault="001D67BB" w:rsidP="008E5266">
            <w:pPr>
              <w:spacing w:before="120" w:after="120"/>
              <w:jc w:val="center"/>
            </w:pPr>
            <w:r w:rsidRPr="001D67BB">
              <w:t>2</w:t>
            </w:r>
          </w:p>
        </w:tc>
        <w:tc>
          <w:tcPr>
            <w:tcW w:w="5244" w:type="dxa"/>
            <w:shd w:val="clear" w:color="auto" w:fill="auto"/>
          </w:tcPr>
          <w:p w:rsidR="001D67BB" w:rsidRPr="00490DC0" w:rsidRDefault="001D67BB" w:rsidP="008E5266">
            <w:pPr>
              <w:spacing w:before="40"/>
            </w:pPr>
            <w:proofErr w:type="spellStart"/>
            <w:r w:rsidRPr="001D67BB">
              <w:t>Sygnisoft</w:t>
            </w:r>
            <w:proofErr w:type="spellEnd"/>
            <w:r w:rsidRPr="001D67BB">
              <w:t xml:space="preserve"> Spółka Akcyjna</w:t>
            </w:r>
          </w:p>
          <w:p w:rsidR="001D67BB" w:rsidRPr="00490DC0" w:rsidRDefault="001D67BB" w:rsidP="008E5266">
            <w:r w:rsidRPr="001D67BB">
              <w:t>ul. Pańska</w:t>
            </w:r>
            <w:r w:rsidRPr="00490DC0">
              <w:t xml:space="preserve"> </w:t>
            </w:r>
            <w:r w:rsidRPr="001D67BB">
              <w:t>96/38</w:t>
            </w:r>
            <w:r w:rsidRPr="00490DC0">
              <w:t xml:space="preserve"> </w:t>
            </w:r>
          </w:p>
          <w:p w:rsidR="001D67BB" w:rsidRPr="00490DC0" w:rsidRDefault="001D67BB" w:rsidP="008E5266">
            <w:pPr>
              <w:spacing w:after="40"/>
              <w:jc w:val="both"/>
            </w:pPr>
            <w:r w:rsidRPr="001D67BB">
              <w:t>00-837</w:t>
            </w:r>
            <w:r w:rsidRPr="00490DC0">
              <w:t xml:space="preserve"> </w:t>
            </w:r>
            <w:r w:rsidRPr="001D67B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67BB" w:rsidRPr="00490DC0" w:rsidRDefault="001D67BB" w:rsidP="008E5266">
            <w:pPr>
              <w:spacing w:before="120" w:after="120"/>
              <w:jc w:val="both"/>
            </w:pPr>
            <w:r w:rsidRPr="001D67BB">
              <w:t>44 280.00 zł</w:t>
            </w:r>
          </w:p>
        </w:tc>
      </w:tr>
      <w:tr w:rsidR="001D67BB" w:rsidRPr="00493F8C" w:rsidTr="008E5266">
        <w:tc>
          <w:tcPr>
            <w:tcW w:w="993" w:type="dxa"/>
            <w:shd w:val="clear" w:color="auto" w:fill="auto"/>
            <w:vAlign w:val="center"/>
          </w:tcPr>
          <w:p w:rsidR="001D67BB" w:rsidRPr="00490DC0" w:rsidRDefault="001D67BB" w:rsidP="008E5266">
            <w:pPr>
              <w:spacing w:before="120" w:after="120"/>
              <w:jc w:val="center"/>
            </w:pPr>
            <w:r w:rsidRPr="001D67BB">
              <w:t>3</w:t>
            </w:r>
          </w:p>
        </w:tc>
        <w:tc>
          <w:tcPr>
            <w:tcW w:w="5244" w:type="dxa"/>
            <w:shd w:val="clear" w:color="auto" w:fill="auto"/>
          </w:tcPr>
          <w:p w:rsidR="001D67BB" w:rsidRPr="00490DC0" w:rsidRDefault="001D67BB" w:rsidP="008E5266">
            <w:pPr>
              <w:spacing w:before="40"/>
            </w:pPr>
            <w:proofErr w:type="spellStart"/>
            <w:r w:rsidRPr="001D67BB">
              <w:t>Smartbees</w:t>
            </w:r>
            <w:proofErr w:type="spellEnd"/>
            <w:r w:rsidRPr="001D67BB">
              <w:t xml:space="preserve"> Sp. z o.o.</w:t>
            </w:r>
          </w:p>
          <w:p w:rsidR="001D67BB" w:rsidRPr="00490DC0" w:rsidRDefault="001D67BB" w:rsidP="008E5266">
            <w:r w:rsidRPr="001D67BB">
              <w:t>Kępska</w:t>
            </w:r>
            <w:r w:rsidRPr="00490DC0">
              <w:t xml:space="preserve"> </w:t>
            </w:r>
            <w:r w:rsidRPr="001D67BB">
              <w:t>2/215</w:t>
            </w:r>
            <w:r w:rsidRPr="00490DC0">
              <w:t xml:space="preserve"> </w:t>
            </w:r>
          </w:p>
          <w:p w:rsidR="001D67BB" w:rsidRPr="00490DC0" w:rsidRDefault="001D67BB" w:rsidP="008E5266">
            <w:pPr>
              <w:spacing w:after="40"/>
              <w:jc w:val="both"/>
            </w:pPr>
            <w:r w:rsidRPr="001D67BB">
              <w:t>45-315</w:t>
            </w:r>
            <w:r w:rsidRPr="00490DC0">
              <w:t xml:space="preserve"> </w:t>
            </w:r>
            <w:r w:rsidRPr="001D67BB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67BB" w:rsidRPr="00490DC0" w:rsidRDefault="001D67BB" w:rsidP="008E5266">
            <w:pPr>
              <w:spacing w:before="120" w:after="120"/>
              <w:jc w:val="both"/>
            </w:pPr>
            <w:r w:rsidRPr="001D67BB">
              <w:t>59 040.00 zł</w:t>
            </w:r>
          </w:p>
        </w:tc>
      </w:tr>
      <w:tr w:rsidR="001D67BB" w:rsidRPr="00493F8C" w:rsidTr="008E5266">
        <w:tc>
          <w:tcPr>
            <w:tcW w:w="993" w:type="dxa"/>
            <w:shd w:val="clear" w:color="auto" w:fill="auto"/>
            <w:vAlign w:val="center"/>
          </w:tcPr>
          <w:p w:rsidR="001D67BB" w:rsidRPr="00490DC0" w:rsidRDefault="001D67BB" w:rsidP="008E5266">
            <w:pPr>
              <w:spacing w:before="120" w:after="120"/>
              <w:jc w:val="center"/>
            </w:pPr>
            <w:r w:rsidRPr="001D67BB">
              <w:t>4</w:t>
            </w:r>
          </w:p>
        </w:tc>
        <w:tc>
          <w:tcPr>
            <w:tcW w:w="5244" w:type="dxa"/>
            <w:shd w:val="clear" w:color="auto" w:fill="auto"/>
          </w:tcPr>
          <w:p w:rsidR="001D67BB" w:rsidRPr="00490DC0" w:rsidRDefault="001D67BB" w:rsidP="008E5266">
            <w:pPr>
              <w:spacing w:before="40"/>
            </w:pPr>
            <w:proofErr w:type="spellStart"/>
            <w:r w:rsidRPr="001D67BB">
              <w:t>Roduq</w:t>
            </w:r>
            <w:proofErr w:type="spellEnd"/>
            <w:r w:rsidRPr="001D67BB">
              <w:t xml:space="preserve"> Rafał </w:t>
            </w:r>
            <w:proofErr w:type="spellStart"/>
            <w:r w:rsidRPr="001D67BB">
              <w:t>Stefaniszyn</w:t>
            </w:r>
            <w:proofErr w:type="spellEnd"/>
          </w:p>
          <w:p w:rsidR="001D67BB" w:rsidRPr="00490DC0" w:rsidRDefault="00EE28E8" w:rsidP="008E5266">
            <w:r>
              <w:t>al. Zwycięstwa 241/13</w:t>
            </w:r>
          </w:p>
          <w:p w:rsidR="001D67BB" w:rsidRPr="00490DC0" w:rsidRDefault="001D67BB" w:rsidP="008E5266">
            <w:pPr>
              <w:spacing w:after="40"/>
              <w:jc w:val="both"/>
            </w:pPr>
            <w:r w:rsidRPr="001D67BB">
              <w:t>81-5</w:t>
            </w:r>
            <w:r w:rsidR="00EE28E8">
              <w:t>21</w:t>
            </w:r>
            <w:bookmarkStart w:id="0" w:name="_GoBack"/>
            <w:bookmarkEnd w:id="0"/>
            <w:r w:rsidRPr="00490DC0">
              <w:t xml:space="preserve"> </w:t>
            </w:r>
            <w:r w:rsidRPr="001D67BB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67BB" w:rsidRPr="00490DC0" w:rsidRDefault="001D67BB" w:rsidP="008E5266">
            <w:pPr>
              <w:spacing w:before="120" w:after="120"/>
              <w:jc w:val="both"/>
            </w:pPr>
            <w:r w:rsidRPr="001D67BB">
              <w:t>88 560.00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5B46" w:rsidRDefault="00DE5B46">
      <w:r>
        <w:separator/>
      </w:r>
    </w:p>
  </w:endnote>
  <w:endnote w:type="continuationSeparator" w:id="0">
    <w:p w:rsidR="00DE5B46" w:rsidRDefault="00DE5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5B46" w:rsidRDefault="00DE5B46">
      <w:r>
        <w:separator/>
      </w:r>
    </w:p>
  </w:footnote>
  <w:footnote w:type="continuationSeparator" w:id="0">
    <w:p w:rsidR="00DE5B46" w:rsidRDefault="00DE5B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67BB" w:rsidRDefault="001D67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67BB" w:rsidRDefault="00EE28E8">
    <w:pPr>
      <w:pStyle w:val="Nagwek"/>
    </w:pPr>
    <w:r w:rsidRPr="0079120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67BB" w:rsidRDefault="001D67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5B4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D67BB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E5B46"/>
    <w:rsid w:val="00EA3476"/>
    <w:rsid w:val="00EE28E8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6837A1"/>
  <w15:chartTrackingRefBased/>
  <w15:docId w15:val="{A4DAA856-C986-41CB-88EB-EB3F84B82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2025-09-02T08:52:00Z</cp:lastPrinted>
  <dcterms:created xsi:type="dcterms:W3CDTF">2025-09-02T08:52:00Z</dcterms:created>
  <dcterms:modified xsi:type="dcterms:W3CDTF">2025-09-02T08:52:00Z</dcterms:modified>
</cp:coreProperties>
</file>