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11A15" w:rsidP="00154FAE">
      <w:pPr>
        <w:jc w:val="right"/>
        <w:rPr>
          <w:sz w:val="22"/>
          <w:szCs w:val="22"/>
        </w:rPr>
      </w:pPr>
      <w:r w:rsidRPr="00711A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11A15">
        <w:rPr>
          <w:sz w:val="22"/>
          <w:szCs w:val="22"/>
        </w:rPr>
        <w:t>2025-08-29</w:t>
      </w:r>
    </w:p>
    <w:p w:rsidR="00711A15" w:rsidRPr="00711A15" w:rsidRDefault="00711A15" w:rsidP="00154FAE">
      <w:pPr>
        <w:rPr>
          <w:b/>
          <w:bCs/>
          <w:sz w:val="22"/>
          <w:szCs w:val="22"/>
        </w:rPr>
      </w:pPr>
      <w:r w:rsidRPr="00711A15">
        <w:rPr>
          <w:b/>
          <w:bCs/>
          <w:sz w:val="22"/>
          <w:szCs w:val="22"/>
        </w:rPr>
        <w:t>Akademia Górniczo - Hutnicza</w:t>
      </w:r>
    </w:p>
    <w:p w:rsidR="00711A15" w:rsidRPr="00711A15" w:rsidRDefault="00711A15" w:rsidP="00154FAE">
      <w:pPr>
        <w:rPr>
          <w:b/>
          <w:bCs/>
          <w:sz w:val="22"/>
          <w:szCs w:val="22"/>
        </w:rPr>
      </w:pPr>
      <w:r w:rsidRPr="00711A15">
        <w:rPr>
          <w:b/>
          <w:bCs/>
          <w:sz w:val="22"/>
          <w:szCs w:val="22"/>
        </w:rPr>
        <w:t>im. Stanisława Staszica w Krakowie</w:t>
      </w:r>
    </w:p>
    <w:p w:rsidR="006A5DF1" w:rsidRPr="00D91931" w:rsidRDefault="00711A15" w:rsidP="00154FAE">
      <w:pPr>
        <w:rPr>
          <w:b/>
          <w:bCs/>
          <w:sz w:val="22"/>
          <w:szCs w:val="22"/>
        </w:rPr>
      </w:pPr>
      <w:r w:rsidRPr="00711A15">
        <w:rPr>
          <w:b/>
          <w:bCs/>
          <w:sz w:val="22"/>
          <w:szCs w:val="22"/>
        </w:rPr>
        <w:t>Dział Zamówień Publicznych</w:t>
      </w:r>
    </w:p>
    <w:p w:rsidR="006A5DF1" w:rsidRPr="00BD5546" w:rsidRDefault="00711A15" w:rsidP="00154FAE">
      <w:pPr>
        <w:rPr>
          <w:sz w:val="22"/>
          <w:szCs w:val="22"/>
        </w:rPr>
      </w:pPr>
      <w:r w:rsidRPr="00711A1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11A15">
        <w:rPr>
          <w:sz w:val="22"/>
          <w:szCs w:val="22"/>
        </w:rPr>
        <w:t>30</w:t>
      </w:r>
    </w:p>
    <w:p w:rsidR="006A5DF1" w:rsidRPr="00BD5546" w:rsidRDefault="00711A15" w:rsidP="00154FAE">
      <w:pPr>
        <w:rPr>
          <w:sz w:val="22"/>
          <w:szCs w:val="22"/>
        </w:rPr>
      </w:pPr>
      <w:r w:rsidRPr="00711A1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11A15">
        <w:rPr>
          <w:sz w:val="22"/>
          <w:szCs w:val="22"/>
        </w:rPr>
        <w:t>Kraków</w:t>
      </w:r>
    </w:p>
    <w:p w:rsidR="006A5DF1" w:rsidRPr="00D91931" w:rsidRDefault="006A5DF1" w:rsidP="00154FA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4FAE" w:rsidRPr="00154FAE">
        <w:rPr>
          <w:sz w:val="22"/>
          <w:szCs w:val="22"/>
        </w:rPr>
        <w:t>KC-DE-zp.272-518/25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154F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54FA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54FA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54FA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154FAE" w:rsidRDefault="00E21B49" w:rsidP="00154FA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54FAE">
        <w:rPr>
          <w:rFonts w:ascii="Times New Roman" w:hAnsi="Times New Roman"/>
          <w:sz w:val="24"/>
          <w:szCs w:val="24"/>
        </w:rPr>
        <w:t>WYJAŚNIENI</w:t>
      </w:r>
      <w:r w:rsidR="00520165" w:rsidRPr="00154FAE">
        <w:rPr>
          <w:rFonts w:ascii="Times New Roman" w:hAnsi="Times New Roman"/>
          <w:sz w:val="24"/>
          <w:szCs w:val="24"/>
        </w:rPr>
        <w:t>A</w:t>
      </w:r>
      <w:r w:rsidR="00632C3C" w:rsidRPr="00154FAE">
        <w:rPr>
          <w:rFonts w:ascii="Times New Roman" w:hAnsi="Times New Roman"/>
          <w:sz w:val="24"/>
          <w:szCs w:val="24"/>
        </w:rPr>
        <w:t xml:space="preserve"> TREŚCI</w:t>
      </w:r>
      <w:r w:rsidR="0029606A" w:rsidRPr="00154FAE">
        <w:rPr>
          <w:rFonts w:ascii="Times New Roman" w:hAnsi="Times New Roman"/>
          <w:sz w:val="24"/>
          <w:szCs w:val="24"/>
        </w:rPr>
        <w:t xml:space="preserve"> SWZ</w:t>
      </w:r>
    </w:p>
    <w:p w:rsidR="00154FAE" w:rsidRDefault="00154FAE" w:rsidP="00154FAE">
      <w:pPr>
        <w:jc w:val="both"/>
        <w:rPr>
          <w:sz w:val="22"/>
          <w:szCs w:val="22"/>
        </w:rPr>
      </w:pPr>
    </w:p>
    <w:p w:rsidR="006D4AB3" w:rsidRPr="00154FAE" w:rsidRDefault="00632C3C" w:rsidP="00154FAE">
      <w:pPr>
        <w:jc w:val="both"/>
        <w:rPr>
          <w:sz w:val="22"/>
          <w:szCs w:val="22"/>
        </w:rPr>
      </w:pPr>
      <w:r w:rsidRPr="00154FAE">
        <w:rPr>
          <w:sz w:val="22"/>
          <w:szCs w:val="22"/>
        </w:rPr>
        <w:t xml:space="preserve">Dotyczy: </w:t>
      </w:r>
      <w:r w:rsidR="006A5DF1" w:rsidRPr="00154FAE">
        <w:rPr>
          <w:sz w:val="22"/>
          <w:szCs w:val="22"/>
        </w:rPr>
        <w:t>p</w:t>
      </w:r>
      <w:r w:rsidRPr="00154FAE">
        <w:rPr>
          <w:sz w:val="22"/>
          <w:szCs w:val="22"/>
        </w:rPr>
        <w:t>ostępowani</w:t>
      </w:r>
      <w:r w:rsidR="006A5DF1" w:rsidRPr="00154FAE">
        <w:rPr>
          <w:sz w:val="22"/>
          <w:szCs w:val="22"/>
        </w:rPr>
        <w:t>a</w:t>
      </w:r>
      <w:r w:rsidRPr="00154FAE">
        <w:rPr>
          <w:sz w:val="22"/>
          <w:szCs w:val="22"/>
        </w:rPr>
        <w:t xml:space="preserve"> o udzielenie zamówienia publicznego, prowadzone</w:t>
      </w:r>
      <w:r w:rsidR="006A5DF1" w:rsidRPr="00154FAE">
        <w:rPr>
          <w:sz w:val="22"/>
          <w:szCs w:val="22"/>
        </w:rPr>
        <w:t>go</w:t>
      </w:r>
      <w:r w:rsidRPr="00154FAE">
        <w:rPr>
          <w:sz w:val="22"/>
          <w:szCs w:val="22"/>
        </w:rPr>
        <w:t xml:space="preserve"> w trybie</w:t>
      </w:r>
      <w:r w:rsidR="002C6A48" w:rsidRPr="00154FAE">
        <w:rPr>
          <w:sz w:val="22"/>
          <w:szCs w:val="22"/>
        </w:rPr>
        <w:t>:</w:t>
      </w:r>
      <w:r w:rsidRPr="00154FAE">
        <w:rPr>
          <w:sz w:val="22"/>
          <w:szCs w:val="22"/>
        </w:rPr>
        <w:t xml:space="preserve"> </w:t>
      </w:r>
      <w:r w:rsidR="00711A15" w:rsidRPr="00154FAE">
        <w:rPr>
          <w:sz w:val="22"/>
          <w:szCs w:val="22"/>
        </w:rPr>
        <w:t xml:space="preserve">Tryb podstawowy bez negocjacji - art. 275 pkt. 1 ustawy </w:t>
      </w:r>
      <w:proofErr w:type="spellStart"/>
      <w:r w:rsidR="00711A15" w:rsidRPr="00154FAE">
        <w:rPr>
          <w:sz w:val="22"/>
          <w:szCs w:val="22"/>
        </w:rPr>
        <w:t>Pzp</w:t>
      </w:r>
      <w:proofErr w:type="spellEnd"/>
      <w:r w:rsidRPr="00154FAE">
        <w:rPr>
          <w:b/>
          <w:sz w:val="22"/>
          <w:szCs w:val="22"/>
        </w:rPr>
        <w:t xml:space="preserve"> </w:t>
      </w:r>
      <w:r w:rsidR="00E715A3" w:rsidRPr="00154FAE">
        <w:rPr>
          <w:bCs/>
          <w:sz w:val="22"/>
          <w:szCs w:val="22"/>
        </w:rPr>
        <w:t>pn.</w:t>
      </w:r>
      <w:r w:rsidRPr="00154FAE">
        <w:rPr>
          <w:b/>
          <w:sz w:val="22"/>
          <w:szCs w:val="22"/>
        </w:rPr>
        <w:t xml:space="preserve"> </w:t>
      </w:r>
      <w:r w:rsidR="00E72428" w:rsidRPr="00154FAE">
        <w:rPr>
          <w:bCs/>
          <w:sz w:val="22"/>
          <w:szCs w:val="22"/>
        </w:rPr>
        <w:t>”</w:t>
      </w:r>
      <w:r w:rsidR="00711A15" w:rsidRPr="00154FAE">
        <w:rPr>
          <w:b/>
          <w:bCs/>
          <w:sz w:val="22"/>
          <w:szCs w:val="22"/>
        </w:rPr>
        <w:t>Dostawa i montaż dwóch dygestoriów z filtrem i wentylatorem - KC-DE-zp.272-518/25</w:t>
      </w:r>
      <w:r w:rsidR="00E72428" w:rsidRPr="00154FAE">
        <w:rPr>
          <w:bCs/>
          <w:sz w:val="22"/>
          <w:szCs w:val="22"/>
        </w:rPr>
        <w:t>”</w:t>
      </w:r>
      <w:r w:rsidRPr="00154FAE">
        <w:rPr>
          <w:b/>
          <w:sz w:val="22"/>
          <w:szCs w:val="22"/>
        </w:rPr>
        <w:t xml:space="preserve"> </w:t>
      </w:r>
      <w:r w:rsidRPr="00154FAE">
        <w:rPr>
          <w:bCs/>
          <w:sz w:val="22"/>
          <w:szCs w:val="22"/>
        </w:rPr>
        <w:t>– znak sprawy</w:t>
      </w:r>
      <w:r w:rsidRPr="00154FAE">
        <w:rPr>
          <w:b/>
          <w:sz w:val="22"/>
          <w:szCs w:val="22"/>
        </w:rPr>
        <w:t xml:space="preserve"> </w:t>
      </w:r>
      <w:r w:rsidR="00711A15" w:rsidRPr="00154FAE">
        <w:rPr>
          <w:b/>
          <w:sz w:val="22"/>
          <w:szCs w:val="22"/>
        </w:rPr>
        <w:t>KC-DE-zp.272-518/25</w:t>
      </w:r>
      <w:r w:rsidRPr="00154FAE">
        <w:rPr>
          <w:b/>
          <w:sz w:val="22"/>
          <w:szCs w:val="22"/>
        </w:rPr>
        <w:t>.</w:t>
      </w:r>
    </w:p>
    <w:p w:rsidR="00154FAE" w:rsidRDefault="00154FAE" w:rsidP="00154FAE">
      <w:pPr>
        <w:jc w:val="both"/>
        <w:rPr>
          <w:sz w:val="22"/>
          <w:szCs w:val="22"/>
        </w:rPr>
      </w:pPr>
    </w:p>
    <w:p w:rsidR="0012774F" w:rsidRPr="00154FAE" w:rsidRDefault="00520165" w:rsidP="00154FAE">
      <w:pPr>
        <w:jc w:val="both"/>
        <w:rPr>
          <w:sz w:val="22"/>
          <w:szCs w:val="22"/>
        </w:rPr>
      </w:pPr>
      <w:r w:rsidRPr="00154FAE">
        <w:rPr>
          <w:sz w:val="22"/>
          <w:szCs w:val="22"/>
        </w:rPr>
        <w:t>Zamawiający,</w:t>
      </w:r>
      <w:r w:rsidR="002C6A48" w:rsidRPr="00154FAE">
        <w:rPr>
          <w:sz w:val="22"/>
          <w:szCs w:val="22"/>
        </w:rPr>
        <w:t xml:space="preserve"> </w:t>
      </w:r>
      <w:r w:rsidR="002C6A48" w:rsidRPr="00154FAE">
        <w:rPr>
          <w:b/>
          <w:sz w:val="22"/>
          <w:szCs w:val="22"/>
        </w:rPr>
        <w:t>Akademia Górniczo-Hutnicza im. Stanisława Staszica w Krakowie</w:t>
      </w:r>
      <w:r w:rsidRPr="00154FAE">
        <w:rPr>
          <w:sz w:val="22"/>
          <w:szCs w:val="22"/>
        </w:rPr>
        <w:t xml:space="preserve"> działając na podstawie art. </w:t>
      </w:r>
      <w:r w:rsidR="00E74BC3" w:rsidRPr="00154FAE">
        <w:rPr>
          <w:sz w:val="22"/>
          <w:szCs w:val="22"/>
        </w:rPr>
        <w:t>284</w:t>
      </w:r>
      <w:r w:rsidRPr="00154FAE">
        <w:rPr>
          <w:sz w:val="22"/>
          <w:szCs w:val="22"/>
        </w:rPr>
        <w:t xml:space="preserve"> ust. </w:t>
      </w:r>
      <w:r w:rsidR="0029606A" w:rsidRPr="00154FAE">
        <w:rPr>
          <w:sz w:val="22"/>
          <w:szCs w:val="22"/>
        </w:rPr>
        <w:t>6</w:t>
      </w:r>
      <w:r w:rsidRPr="00154FAE">
        <w:rPr>
          <w:sz w:val="22"/>
          <w:szCs w:val="22"/>
        </w:rPr>
        <w:t xml:space="preserve"> ustawy z dnia </w:t>
      </w:r>
      <w:r w:rsidR="0029606A" w:rsidRPr="00154FAE">
        <w:rPr>
          <w:sz w:val="22"/>
          <w:szCs w:val="22"/>
        </w:rPr>
        <w:t>11</w:t>
      </w:r>
      <w:r w:rsidRPr="00154FAE">
        <w:rPr>
          <w:sz w:val="22"/>
          <w:szCs w:val="22"/>
        </w:rPr>
        <w:t xml:space="preserve"> </w:t>
      </w:r>
      <w:r w:rsidR="0029606A" w:rsidRPr="00154FAE">
        <w:rPr>
          <w:sz w:val="22"/>
          <w:szCs w:val="22"/>
        </w:rPr>
        <w:t xml:space="preserve">września </w:t>
      </w:r>
      <w:r w:rsidRPr="00154FAE">
        <w:rPr>
          <w:sz w:val="22"/>
          <w:szCs w:val="22"/>
        </w:rPr>
        <w:t>20</w:t>
      </w:r>
      <w:r w:rsidR="0029606A" w:rsidRPr="00154FAE">
        <w:rPr>
          <w:sz w:val="22"/>
          <w:szCs w:val="22"/>
        </w:rPr>
        <w:t>19</w:t>
      </w:r>
      <w:r w:rsidRPr="00154FAE">
        <w:rPr>
          <w:sz w:val="22"/>
          <w:szCs w:val="22"/>
        </w:rPr>
        <w:t xml:space="preserve"> r</w:t>
      </w:r>
      <w:r w:rsidR="0029606A" w:rsidRPr="00154FAE">
        <w:rPr>
          <w:sz w:val="22"/>
          <w:szCs w:val="22"/>
        </w:rPr>
        <w:t>.</w:t>
      </w:r>
      <w:r w:rsidRPr="00154FAE">
        <w:rPr>
          <w:sz w:val="22"/>
          <w:szCs w:val="22"/>
        </w:rPr>
        <w:t xml:space="preserve"> Prawo </w:t>
      </w:r>
      <w:r w:rsidR="0029606A" w:rsidRPr="00154FAE">
        <w:rPr>
          <w:sz w:val="22"/>
          <w:szCs w:val="22"/>
        </w:rPr>
        <w:t>z</w:t>
      </w:r>
      <w:r w:rsidRPr="00154FAE">
        <w:rPr>
          <w:sz w:val="22"/>
          <w:szCs w:val="22"/>
        </w:rPr>
        <w:t xml:space="preserve">amówień </w:t>
      </w:r>
      <w:r w:rsidR="0029606A" w:rsidRPr="00154FAE">
        <w:rPr>
          <w:sz w:val="22"/>
          <w:szCs w:val="22"/>
        </w:rPr>
        <w:t>p</w:t>
      </w:r>
      <w:r w:rsidRPr="00154FAE">
        <w:rPr>
          <w:sz w:val="22"/>
          <w:szCs w:val="22"/>
        </w:rPr>
        <w:t>ublicznych</w:t>
      </w:r>
      <w:r w:rsidR="00711222" w:rsidRPr="00154FAE">
        <w:rPr>
          <w:sz w:val="22"/>
          <w:szCs w:val="22"/>
        </w:rPr>
        <w:t xml:space="preserve"> </w:t>
      </w:r>
      <w:r w:rsidR="00864538" w:rsidRPr="00154FAE">
        <w:rPr>
          <w:sz w:val="22"/>
          <w:szCs w:val="22"/>
        </w:rPr>
        <w:t xml:space="preserve">(Dz.U.2024.1320 </w:t>
      </w:r>
      <w:proofErr w:type="spellStart"/>
      <w:r w:rsidR="00864538" w:rsidRPr="00154FAE">
        <w:rPr>
          <w:sz w:val="22"/>
          <w:szCs w:val="22"/>
        </w:rPr>
        <w:t>t.j</w:t>
      </w:r>
      <w:proofErr w:type="spellEnd"/>
      <w:r w:rsidR="00864538" w:rsidRPr="00154FAE">
        <w:rPr>
          <w:sz w:val="22"/>
          <w:szCs w:val="22"/>
        </w:rPr>
        <w:t xml:space="preserve">. ze zm.) </w:t>
      </w:r>
      <w:r w:rsidR="00E74BC3" w:rsidRPr="00154FAE">
        <w:rPr>
          <w:sz w:val="22"/>
          <w:szCs w:val="22"/>
        </w:rPr>
        <w:t>udostępnia</w:t>
      </w:r>
      <w:r w:rsidR="00BE7BFD" w:rsidRPr="00154FAE">
        <w:rPr>
          <w:sz w:val="22"/>
          <w:szCs w:val="22"/>
        </w:rPr>
        <w:t xml:space="preserve"> poniżej treść zapytań do S</w:t>
      </w:r>
      <w:r w:rsidR="0012774F" w:rsidRPr="00154FAE">
        <w:rPr>
          <w:sz w:val="22"/>
          <w:szCs w:val="22"/>
        </w:rPr>
        <w:t>pecyfikacji Warunków Zamówienia (</w:t>
      </w:r>
      <w:r w:rsidR="0012774F" w:rsidRPr="00154FAE">
        <w:rPr>
          <w:sz w:val="22"/>
          <w:szCs w:val="22"/>
          <w:lang w:eastAsia="ar-SA"/>
        </w:rPr>
        <w:t>zwanej dalej</w:t>
      </w:r>
      <w:r w:rsidR="0012774F" w:rsidRPr="00154FAE">
        <w:rPr>
          <w:b/>
          <w:sz w:val="22"/>
          <w:szCs w:val="22"/>
          <w:lang w:eastAsia="ar-SA"/>
        </w:rPr>
        <w:t xml:space="preserve"> </w:t>
      </w:r>
      <w:r w:rsidR="0012774F" w:rsidRPr="00154FAE">
        <w:rPr>
          <w:bCs/>
          <w:sz w:val="22"/>
          <w:szCs w:val="22"/>
          <w:lang w:eastAsia="ar-SA"/>
        </w:rPr>
        <w:t>”SWZ”)</w:t>
      </w:r>
      <w:r w:rsidR="00E74BC3" w:rsidRPr="00154FAE">
        <w:rPr>
          <w:bCs/>
          <w:sz w:val="22"/>
          <w:szCs w:val="22"/>
          <w:lang w:eastAsia="ar-SA"/>
        </w:rPr>
        <w:t xml:space="preserve"> </w:t>
      </w:r>
      <w:r w:rsidR="00E74BC3" w:rsidRPr="00154FAE">
        <w:rPr>
          <w:sz w:val="22"/>
          <w:szCs w:val="22"/>
        </w:rPr>
        <w:t>wraz z wyjaśnieniami</w:t>
      </w:r>
      <w:r w:rsidR="0012774F" w:rsidRPr="00154FAE">
        <w:rPr>
          <w:bCs/>
          <w:sz w:val="22"/>
          <w:szCs w:val="22"/>
          <w:lang w:eastAsia="ar-SA"/>
        </w:rPr>
        <w:t>:</w:t>
      </w:r>
      <w:bookmarkStart w:id="0" w:name="_GoBack"/>
      <w:bookmarkEnd w:id="0"/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1A15" w:rsidRPr="00154FAE" w:rsidTr="008E044B">
        <w:tc>
          <w:tcPr>
            <w:tcW w:w="9356" w:type="dxa"/>
            <w:shd w:val="clear" w:color="auto" w:fill="auto"/>
          </w:tcPr>
          <w:p w:rsidR="00711A15" w:rsidRPr="00154FAE" w:rsidRDefault="00154FAE" w:rsidP="00154FAE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154FAE">
              <w:rPr>
                <w:b/>
                <w:bCs/>
                <w:sz w:val="22"/>
                <w:szCs w:val="22"/>
              </w:rPr>
              <w:t xml:space="preserve">Pytanie </w:t>
            </w:r>
            <w:r w:rsidR="00711A15" w:rsidRPr="00154FAE">
              <w:rPr>
                <w:b/>
                <w:sz w:val="22"/>
                <w:szCs w:val="22"/>
              </w:rPr>
              <w:t>1</w:t>
            </w:r>
          </w:p>
          <w:p w:rsidR="00711A15" w:rsidRPr="00154FAE" w:rsidRDefault="00711A15" w:rsidP="008E04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E">
              <w:rPr>
                <w:sz w:val="22"/>
                <w:szCs w:val="22"/>
              </w:rPr>
              <w:t xml:space="preserve">Zamawiający wymaga dostarczenia dygestorium laboratoryjnego mającego służyć do ochrony pracowników przed szkodliwymi substancjami, oparami i pyłami powstającymi podczas pracy w laboratorium, czy w związku bezpieczeństwo pracy przy dygestorium powinno być potwierdzone tylko i wyłącznie  poprzez dostarczenie certyfikatu zgodnego z normą PN-EN 14175 wystawionego przez akredytowane i notyfikowane w UE w tym zakresie laboratorium gdzie zostały określone parametry bezpiecznego przepływu (PN-EN 14175 cz.3) oraz budowa (PN-EN 14175 cz.2).Brak takiego wymogu może spowodować dostarczenie urządzeń, których bezpieczeństwo pracy nie zostało potwierdzone żadnymi badaniami a jedynie będzie deklaracją producenta. </w:t>
            </w:r>
          </w:p>
          <w:p w:rsidR="00711A15" w:rsidRPr="00154FAE" w:rsidRDefault="00711A15" w:rsidP="008E04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E">
              <w:rPr>
                <w:sz w:val="22"/>
                <w:szCs w:val="22"/>
              </w:rPr>
              <w:t>Czy zamawiający wymaga dostarczenia certyfikatu zgodności z norma PN-EN 14175 cz2,3 wystawionego przez akredytowane w tym zakresie laboratorium badawcze?</w:t>
            </w:r>
          </w:p>
          <w:p w:rsidR="00154FAE" w:rsidRPr="00154FAE" w:rsidRDefault="00154FAE" w:rsidP="008E044B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54FAE">
              <w:rPr>
                <w:b/>
                <w:sz w:val="22"/>
                <w:szCs w:val="22"/>
              </w:rPr>
              <w:t>Odpowiedź</w:t>
            </w:r>
          </w:p>
          <w:p w:rsidR="00154FAE" w:rsidRPr="00154FAE" w:rsidRDefault="00154FAE" w:rsidP="00154FAE">
            <w:pPr>
              <w:pStyle w:val="NormalnyWeb"/>
              <w:jc w:val="both"/>
              <w:rPr>
                <w:sz w:val="22"/>
                <w:szCs w:val="22"/>
              </w:rPr>
            </w:pPr>
            <w:r w:rsidRPr="00154FAE">
              <w:rPr>
                <w:sz w:val="22"/>
                <w:szCs w:val="22"/>
              </w:rPr>
              <w:t>Zamawiający, z uwagi na przedmiot postępowania przetargowego, tj. dygestorium specjalne na indywidualne zamówienie, nie wymaga certyfikatów wymienionych w zapytaniu.</w:t>
            </w:r>
          </w:p>
          <w:p w:rsidR="00154FAE" w:rsidRPr="00154FAE" w:rsidRDefault="00154FAE" w:rsidP="00154FAE">
            <w:pPr>
              <w:pStyle w:val="NormalnyWeb"/>
              <w:jc w:val="both"/>
              <w:rPr>
                <w:sz w:val="22"/>
                <w:szCs w:val="22"/>
              </w:rPr>
            </w:pPr>
            <w:r w:rsidRPr="00154FAE">
              <w:rPr>
                <w:sz w:val="22"/>
                <w:szCs w:val="22"/>
              </w:rPr>
              <w:t xml:space="preserve">Zamawiający wymaga aby Wykonawca </w:t>
            </w:r>
            <w:r w:rsidRPr="00154FAE">
              <w:rPr>
                <w:sz w:val="22"/>
                <w:szCs w:val="22"/>
              </w:rPr>
              <w:t xml:space="preserve">przed podpisaniem umowy </w:t>
            </w:r>
            <w:r>
              <w:rPr>
                <w:sz w:val="22"/>
                <w:szCs w:val="22"/>
              </w:rPr>
              <w:t>dostarczył</w:t>
            </w:r>
            <w:r w:rsidRPr="00154FAE">
              <w:rPr>
                <w:sz w:val="22"/>
                <w:szCs w:val="22"/>
              </w:rPr>
              <w:t xml:space="preserve"> </w:t>
            </w:r>
            <w:r w:rsidRPr="00154FAE">
              <w:rPr>
                <w:sz w:val="22"/>
                <w:szCs w:val="22"/>
              </w:rPr>
              <w:t>deklaracj</w:t>
            </w:r>
            <w:r w:rsidRPr="00154FAE">
              <w:rPr>
                <w:sz w:val="22"/>
                <w:szCs w:val="22"/>
              </w:rPr>
              <w:t>ę</w:t>
            </w:r>
            <w:r w:rsidRPr="00154FAE">
              <w:rPr>
                <w:sz w:val="22"/>
                <w:szCs w:val="22"/>
              </w:rPr>
              <w:t xml:space="preserve"> producenta, że dygestorium zostało wykonane zgodnie z normą PN-EN 14175, cz. 2 i cz. 3.</w:t>
            </w:r>
            <w:r>
              <w:rPr>
                <w:sz w:val="22"/>
                <w:szCs w:val="22"/>
              </w:rPr>
              <w:t xml:space="preserve"> lub równoważną.</w:t>
            </w:r>
          </w:p>
          <w:p w:rsidR="00154FAE" w:rsidRPr="00154FAE" w:rsidRDefault="00154FAE" w:rsidP="00154FA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54FAE">
              <w:rPr>
                <w:b/>
                <w:sz w:val="22"/>
                <w:szCs w:val="22"/>
              </w:rPr>
              <w:t>Pytanie 2</w:t>
            </w:r>
          </w:p>
          <w:p w:rsidR="00711A15" w:rsidRPr="00154FAE" w:rsidRDefault="00711A15" w:rsidP="00154FAE">
            <w:pPr>
              <w:ind w:left="28" w:right="-74"/>
              <w:jc w:val="both"/>
              <w:rPr>
                <w:sz w:val="22"/>
                <w:szCs w:val="22"/>
              </w:rPr>
            </w:pPr>
            <w:r w:rsidRPr="00154FAE">
              <w:rPr>
                <w:sz w:val="22"/>
                <w:szCs w:val="22"/>
              </w:rPr>
              <w:t>Czy dla zapewniania bezpieczeństwa i ochrony personelu pracującego w budynku przed polem magnetycznym (w tym ochrony aparatury w laboratorium i infrastruktury informatycznej), przed porażeniem prądem, przed urazami mechanicznymi personelu, dygestoria powinny być  certyfikowane na zgodność z obowiązująca normą dotyczącą bezpieczeństwa dygestoriów: dyrektywami UE: dyrektywa Komisji Europejskiej 2014/30/UE (kompatybilność elektromagnetyczna); dyrektywa Komisji Europejskiej 2014/35/UE (niskie napięcie); dyrektywa Komisji Europejskiej 2006/42/UE (maszyny) i czy certyfikaty  te powinny być wystawione przez niezależne jednostki akredytowane i notyfikowane przez Komisje Europejską i dołączone  do oferty?</w:t>
            </w:r>
          </w:p>
          <w:p w:rsidR="00154FAE" w:rsidRDefault="00154FAE" w:rsidP="00154FAE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154FAE" w:rsidRPr="00154FAE" w:rsidRDefault="00154FAE" w:rsidP="00154FA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54FAE">
              <w:rPr>
                <w:b/>
                <w:sz w:val="22"/>
                <w:szCs w:val="22"/>
              </w:rPr>
              <w:t>Odpowiedź</w:t>
            </w:r>
          </w:p>
          <w:p w:rsidR="00154FAE" w:rsidRPr="00154FAE" w:rsidRDefault="00154FAE" w:rsidP="00154FAE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</w:t>
            </w:r>
            <w:r w:rsidRPr="00154F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 xml:space="preserve"> aby wykonawca </w:t>
            </w:r>
            <w:r w:rsidRPr="00154FAE">
              <w:rPr>
                <w:sz w:val="22"/>
                <w:szCs w:val="22"/>
              </w:rPr>
              <w:t xml:space="preserve">przed podpisaniem umowy </w:t>
            </w:r>
            <w:r>
              <w:rPr>
                <w:sz w:val="22"/>
                <w:szCs w:val="22"/>
              </w:rPr>
              <w:t xml:space="preserve">dostarczył </w:t>
            </w:r>
            <w:r w:rsidRPr="00154FAE">
              <w:rPr>
                <w:sz w:val="22"/>
                <w:szCs w:val="22"/>
              </w:rPr>
              <w:t>deklaracj</w:t>
            </w:r>
            <w:r>
              <w:rPr>
                <w:sz w:val="22"/>
                <w:szCs w:val="22"/>
              </w:rPr>
              <w:t>ę</w:t>
            </w:r>
            <w:r w:rsidRPr="00154FAE">
              <w:rPr>
                <w:sz w:val="22"/>
                <w:szCs w:val="22"/>
              </w:rPr>
              <w:t xml:space="preserve"> producenta, że dygestorium spełnia wymagania wymienionych dyrektyw UE.</w:t>
            </w:r>
          </w:p>
          <w:p w:rsidR="00711A15" w:rsidRPr="00154FAE" w:rsidRDefault="00711A15" w:rsidP="008E04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578" w:rsidRDefault="000A7578">
      <w:r>
        <w:separator/>
      </w:r>
    </w:p>
  </w:endnote>
  <w:endnote w:type="continuationSeparator" w:id="0">
    <w:p w:rsidR="000A7578" w:rsidRDefault="000A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578" w:rsidRDefault="000A7578">
      <w:r>
        <w:separator/>
      </w:r>
    </w:p>
  </w:footnote>
  <w:footnote w:type="continuationSeparator" w:id="0">
    <w:p w:rsidR="000A7578" w:rsidRDefault="000A7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15" w:rsidRDefault="00711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15" w:rsidRDefault="00711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15" w:rsidRDefault="00711A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578"/>
    <w:rsid w:val="00031374"/>
    <w:rsid w:val="000A1097"/>
    <w:rsid w:val="000A7578"/>
    <w:rsid w:val="000E2A8F"/>
    <w:rsid w:val="0012774F"/>
    <w:rsid w:val="00144B7A"/>
    <w:rsid w:val="00154FAE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1A15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25D27F"/>
  <w15:chartTrackingRefBased/>
  <w15:docId w15:val="{C563109D-63AA-45DD-A428-075A3AA32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54F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362</Words>
  <Characters>2582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2025-08-29T08:13:00Z</dcterms:created>
  <dcterms:modified xsi:type="dcterms:W3CDTF">2025-08-29T08:19:00Z</dcterms:modified>
</cp:coreProperties>
</file>