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14335" w14:textId="70B2D456" w:rsidR="00554D72" w:rsidRPr="00AD45A9" w:rsidRDefault="00746B1C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46B1C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746B1C">
        <w:rPr>
          <w:rFonts w:ascii="Arial" w:hAnsi="Arial" w:cs="Arial"/>
          <w:sz w:val="24"/>
          <w:szCs w:val="24"/>
        </w:rPr>
        <w:t>2025-08-2</w:t>
      </w:r>
      <w:r w:rsidR="000C6522">
        <w:rPr>
          <w:rFonts w:ascii="Arial" w:hAnsi="Arial" w:cs="Arial"/>
          <w:sz w:val="24"/>
          <w:szCs w:val="24"/>
        </w:rPr>
        <w:t>7</w:t>
      </w:r>
    </w:p>
    <w:p w14:paraId="1E2C07A5" w14:textId="77777777" w:rsidR="00554D72" w:rsidRPr="00AD45A9" w:rsidRDefault="00746B1C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6B1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A2E120C" w14:textId="77777777" w:rsidR="00554D72" w:rsidRPr="00AD45A9" w:rsidRDefault="00746B1C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746B1C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46B1C">
        <w:rPr>
          <w:rFonts w:ascii="Arial" w:hAnsi="Arial" w:cs="Arial"/>
          <w:sz w:val="24"/>
          <w:szCs w:val="24"/>
        </w:rPr>
        <w:t>66</w:t>
      </w:r>
    </w:p>
    <w:p w14:paraId="74770650" w14:textId="77777777" w:rsidR="00554D72" w:rsidRPr="00AD45A9" w:rsidRDefault="00746B1C" w:rsidP="00554D72">
      <w:pPr>
        <w:rPr>
          <w:rFonts w:ascii="Arial" w:hAnsi="Arial" w:cs="Arial"/>
          <w:sz w:val="24"/>
          <w:szCs w:val="24"/>
        </w:rPr>
      </w:pPr>
      <w:r w:rsidRPr="00746B1C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746B1C">
        <w:rPr>
          <w:rFonts w:ascii="Arial" w:hAnsi="Arial" w:cs="Arial"/>
          <w:sz w:val="24"/>
          <w:szCs w:val="24"/>
        </w:rPr>
        <w:t>Kraków</w:t>
      </w:r>
    </w:p>
    <w:p w14:paraId="153A0E7F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F4AD31C" w14:textId="6FE82968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79381CC3" w14:textId="581C1F35" w:rsidR="000C6522" w:rsidRPr="000C6522" w:rsidRDefault="000C6522" w:rsidP="00554D72">
      <w:pPr>
        <w:spacing w:after="480"/>
        <w:jc w:val="both"/>
        <w:rPr>
          <w:bCs/>
          <w:sz w:val="22"/>
          <w:szCs w:val="22"/>
        </w:rPr>
      </w:pPr>
      <w:r w:rsidRPr="00A00A1E">
        <w:rPr>
          <w:rFonts w:ascii="Arial" w:hAnsi="Arial" w:cs="Arial"/>
          <w:bCs/>
        </w:rPr>
        <w:t>SZP-271-44/25 -</w:t>
      </w:r>
      <w:r w:rsidR="00A00A1E" w:rsidRPr="00A00A1E">
        <w:rPr>
          <w:rFonts w:ascii="Arial" w:hAnsi="Arial" w:cs="Arial"/>
          <w:bCs/>
        </w:rPr>
        <w:t xml:space="preserve"> 787</w:t>
      </w:r>
      <w:r w:rsidRPr="00A00A1E">
        <w:rPr>
          <w:rFonts w:ascii="Arial" w:hAnsi="Arial" w:cs="Arial"/>
          <w:bCs/>
        </w:rPr>
        <w:t>.MM</w:t>
      </w:r>
    </w:p>
    <w:p w14:paraId="2491C31F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6F7501C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5BDB29E3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C8FF76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31FD4209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01E2C269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7348DA8F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7BB2833E" w14:textId="77777777" w:rsidTr="00860A6D">
        <w:tc>
          <w:tcPr>
            <w:tcW w:w="2269" w:type="dxa"/>
            <w:shd w:val="clear" w:color="auto" w:fill="auto"/>
          </w:tcPr>
          <w:p w14:paraId="4CF5846E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E650B3" w14:textId="77777777" w:rsidR="00554D72" w:rsidRPr="004E4B64" w:rsidRDefault="00746B1C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6B1C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(40 grup)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46B1C" w:rsidRPr="004E4B64" w14:paraId="1267E84F" w14:textId="77777777" w:rsidTr="00F47C20">
        <w:tc>
          <w:tcPr>
            <w:tcW w:w="2269" w:type="dxa"/>
            <w:shd w:val="clear" w:color="auto" w:fill="auto"/>
          </w:tcPr>
          <w:p w14:paraId="0A61E5C7" w14:textId="77777777" w:rsidR="00746B1C" w:rsidRPr="004E4B64" w:rsidRDefault="00746B1C" w:rsidP="00F47C2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8B8BE42" w14:textId="77777777" w:rsidR="00746B1C" w:rsidRPr="004E4B64" w:rsidRDefault="00746B1C" w:rsidP="00F47C2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6B1C">
              <w:rPr>
                <w:rFonts w:ascii="Arial" w:hAnsi="Arial" w:cs="Arial"/>
                <w:bCs/>
                <w:sz w:val="24"/>
                <w:szCs w:val="24"/>
              </w:rPr>
              <w:t>SZP-271-44/25</w:t>
            </w:r>
          </w:p>
        </w:tc>
      </w:tr>
    </w:tbl>
    <w:p w14:paraId="3747DB9E" w14:textId="546AD1F6" w:rsidR="00EF1037" w:rsidRPr="00152970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746B1C" w:rsidRPr="00746B1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746B1C" w:rsidRPr="00746B1C">
        <w:rPr>
          <w:rFonts w:ascii="Arial" w:hAnsi="Arial" w:cs="Arial"/>
          <w:sz w:val="24"/>
          <w:szCs w:val="24"/>
        </w:rPr>
        <w:t>(</w:t>
      </w:r>
      <w:proofErr w:type="spellStart"/>
      <w:r w:rsidR="00746B1C" w:rsidRPr="00746B1C">
        <w:rPr>
          <w:rFonts w:ascii="Arial" w:hAnsi="Arial" w:cs="Arial"/>
          <w:sz w:val="24"/>
          <w:szCs w:val="24"/>
        </w:rPr>
        <w:t>t.j</w:t>
      </w:r>
      <w:proofErr w:type="spellEnd"/>
      <w:r w:rsidR="00746B1C" w:rsidRPr="00746B1C">
        <w:rPr>
          <w:rFonts w:ascii="Arial" w:hAnsi="Arial" w:cs="Arial"/>
          <w:sz w:val="24"/>
          <w:szCs w:val="24"/>
        </w:rPr>
        <w:t>. Dz. U. z 2024 poz. 1320</w:t>
      </w:r>
      <w:r w:rsidR="000C6522">
        <w:rPr>
          <w:rFonts w:ascii="Arial" w:hAnsi="Arial" w:cs="Arial"/>
          <w:sz w:val="24"/>
          <w:szCs w:val="24"/>
        </w:rPr>
        <w:t xml:space="preserve"> z późn.zm.</w:t>
      </w:r>
      <w:r w:rsidR="00746B1C" w:rsidRPr="00746B1C">
        <w:rPr>
          <w:rFonts w:ascii="Arial" w:hAnsi="Arial" w:cs="Arial"/>
          <w:sz w:val="24"/>
          <w:szCs w:val="24"/>
        </w:rPr>
        <w:t>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74714175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u w:val="single"/>
          <w:lang w:eastAsia="en-US"/>
        </w:rPr>
        <w:t xml:space="preserve">1) Punkt 7 SWZ otrzymuje brzmienie: </w:t>
      </w:r>
    </w:p>
    <w:p w14:paraId="37E91B72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lang w:eastAsia="en-US"/>
        </w:rPr>
        <w:t>„</w:t>
      </w: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TERMIN WYKONANIA ZAMÓWIENIA</w:t>
      </w:r>
    </w:p>
    <w:p w14:paraId="04CEAB3A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lang w:eastAsia="en-US"/>
        </w:rPr>
        <w:t>Zamówienie musi zostać zrealizowane w terminie:</w:t>
      </w:r>
    </w:p>
    <w:p w14:paraId="078B7623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24 miesięcy od daty udzielenia zamówienia</w:t>
      </w:r>
      <w:r w:rsidRPr="000C6522">
        <w:rPr>
          <w:rFonts w:ascii="Arial" w:eastAsia="Calibri" w:hAnsi="Arial" w:cs="Arial"/>
          <w:sz w:val="24"/>
          <w:szCs w:val="24"/>
          <w:lang w:eastAsia="en-US"/>
        </w:rPr>
        <w:t xml:space="preserve"> – dla części zamówienia: 30</w:t>
      </w:r>
    </w:p>
    <w:p w14:paraId="0C3FDAAF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36 miesięcy od daty udzielenia zamówienia</w:t>
      </w:r>
      <w:r w:rsidRPr="000C6522">
        <w:rPr>
          <w:rFonts w:ascii="Arial" w:eastAsia="Calibri" w:hAnsi="Arial" w:cs="Arial"/>
          <w:sz w:val="24"/>
          <w:szCs w:val="24"/>
          <w:lang w:eastAsia="en-US"/>
        </w:rPr>
        <w:t xml:space="preserve"> – dla części zamówienia: 1, 2, 3, 4, 5, 6, 7, 8, 9, 10, 11, 12, 13, 14, 15, 16, 17, 18, 19, 20, 21, 22, 23, 24, 25, 26, 27, 28, 29, 31, 32, 33, 34, 35, 36, 37, 38, 39, 40”</w:t>
      </w:r>
    </w:p>
    <w:p w14:paraId="08B5275F" w14:textId="77777777" w:rsidR="000C6522" w:rsidRPr="000C6522" w:rsidRDefault="000C6522" w:rsidP="000C6522">
      <w:pPr>
        <w:spacing w:before="120"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u w:val="single"/>
          <w:lang w:eastAsia="en-US"/>
        </w:rPr>
        <w:lastRenderedPageBreak/>
        <w:t xml:space="preserve">2) Punkt 16.1 SWZ otrzymuje brzmienie: </w:t>
      </w:r>
    </w:p>
    <w:p w14:paraId="28B4190B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lang w:eastAsia="en-US"/>
        </w:rPr>
        <w:t xml:space="preserve">„Wykonawca pozostaje związany ofertą do dnia </w:t>
      </w: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2025-10-02</w:t>
      </w:r>
      <w:r w:rsidRPr="000C6522">
        <w:rPr>
          <w:rFonts w:ascii="Arial" w:eastAsia="Calibri" w:hAnsi="Arial" w:cs="Arial"/>
          <w:sz w:val="24"/>
          <w:szCs w:val="24"/>
          <w:lang w:eastAsia="en-US"/>
        </w:rPr>
        <w:t>”</w:t>
      </w:r>
    </w:p>
    <w:p w14:paraId="203170F2" w14:textId="77777777" w:rsidR="000C6522" w:rsidRPr="000C6522" w:rsidRDefault="000C6522" w:rsidP="000C6522">
      <w:pPr>
        <w:spacing w:before="120"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u w:val="single"/>
          <w:lang w:eastAsia="en-US"/>
        </w:rPr>
        <w:t xml:space="preserve">3) Punkt 18 SWZ otrzymuje brzmienie: </w:t>
      </w:r>
    </w:p>
    <w:p w14:paraId="23C6C55D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lang w:eastAsia="en-US"/>
        </w:rPr>
        <w:t>„</w:t>
      </w: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MIEJSCE ORAZ TERMIN SKŁADANIA I OTWARCIA OFERT</w:t>
      </w:r>
    </w:p>
    <w:p w14:paraId="1B8E4546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lang w:eastAsia="en-US"/>
        </w:rPr>
        <w:t xml:space="preserve">Ofertę, wraz z załącznikami, należy złożyć za pośrednictwem Platformy w terminie do dnia </w:t>
      </w: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2025-09-03</w:t>
      </w:r>
      <w:r w:rsidRPr="000C6522">
        <w:rPr>
          <w:rFonts w:ascii="Arial" w:eastAsia="Calibri" w:hAnsi="Arial" w:cs="Arial"/>
          <w:sz w:val="24"/>
          <w:szCs w:val="24"/>
          <w:lang w:eastAsia="en-US"/>
        </w:rPr>
        <w:t xml:space="preserve"> do godz. </w:t>
      </w: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09:00</w:t>
      </w:r>
      <w:r w:rsidRPr="000C6522">
        <w:rPr>
          <w:rFonts w:ascii="Arial" w:eastAsia="Calibri" w:hAnsi="Arial" w:cs="Arial"/>
          <w:sz w:val="24"/>
          <w:szCs w:val="24"/>
          <w:lang w:eastAsia="en-US"/>
        </w:rPr>
        <w:t>”</w:t>
      </w:r>
    </w:p>
    <w:p w14:paraId="3C0442A8" w14:textId="77777777" w:rsidR="000C6522" w:rsidRPr="000C6522" w:rsidRDefault="000C6522" w:rsidP="000C6522">
      <w:pPr>
        <w:spacing w:before="120" w:line="360" w:lineRule="auto"/>
        <w:rPr>
          <w:rFonts w:ascii="Arial" w:eastAsia="Calibri" w:hAnsi="Arial" w:cs="Arial"/>
          <w:sz w:val="24"/>
          <w:szCs w:val="24"/>
          <w:u w:val="single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u w:val="single"/>
          <w:lang w:eastAsia="en-US"/>
        </w:rPr>
        <w:t xml:space="preserve">4) Punkt 19.1 SWZ otrzymuje brzmienie: </w:t>
      </w:r>
    </w:p>
    <w:p w14:paraId="0A7DF1AA" w14:textId="77777777" w:rsidR="000C6522" w:rsidRPr="000C6522" w:rsidRDefault="000C6522" w:rsidP="000C6522">
      <w:pPr>
        <w:spacing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C6522">
        <w:rPr>
          <w:rFonts w:ascii="Arial" w:eastAsia="Calibri" w:hAnsi="Arial" w:cs="Arial"/>
          <w:sz w:val="24"/>
          <w:szCs w:val="24"/>
          <w:lang w:eastAsia="en-US"/>
        </w:rPr>
        <w:t xml:space="preserve">„Otwarcie ofert nastąpi w dniu: </w:t>
      </w: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2025-09-03</w:t>
      </w:r>
      <w:r w:rsidRPr="000C6522">
        <w:rPr>
          <w:rFonts w:ascii="Arial" w:eastAsia="Calibri" w:hAnsi="Arial" w:cs="Arial"/>
          <w:sz w:val="24"/>
          <w:szCs w:val="24"/>
          <w:lang w:eastAsia="en-US"/>
        </w:rPr>
        <w:t xml:space="preserve"> o godz. </w:t>
      </w:r>
      <w:r w:rsidRPr="000C6522">
        <w:rPr>
          <w:rFonts w:ascii="Arial" w:eastAsia="Calibri" w:hAnsi="Arial" w:cs="Arial"/>
          <w:b/>
          <w:bCs/>
          <w:sz w:val="24"/>
          <w:szCs w:val="24"/>
          <w:lang w:eastAsia="en-US"/>
        </w:rPr>
        <w:t>09:30</w:t>
      </w:r>
      <w:r w:rsidRPr="000C6522">
        <w:rPr>
          <w:rFonts w:ascii="Arial" w:eastAsia="Calibri" w:hAnsi="Arial" w:cs="Arial"/>
          <w:sz w:val="24"/>
          <w:szCs w:val="24"/>
          <w:lang w:eastAsia="en-US"/>
        </w:rPr>
        <w:t>, za pośrednictwem Platformy, na karcie ”Oferta/Załączniki”, poprzez ich odszyfrowanie, które jest jednoznaczne z ich upublicznieniem</w:t>
      </w:r>
    </w:p>
    <w:p w14:paraId="3A9EE96E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7D6DF806" w14:textId="3CC64F59" w:rsidR="005C0930" w:rsidRDefault="005C0930" w:rsidP="009A66A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1EDEED4A" w14:textId="7DA5FE53" w:rsidR="009A66A4" w:rsidRDefault="009A66A4" w:rsidP="009A66A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641AA93E" w14:textId="0280D430" w:rsidR="009A66A4" w:rsidRPr="00152970" w:rsidRDefault="009A66A4" w:rsidP="009A66A4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sectPr w:rsidR="009A66A4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B2FC8" w14:textId="77777777" w:rsidR="00D06EAB" w:rsidRDefault="00D06EAB">
      <w:r>
        <w:separator/>
      </w:r>
    </w:p>
  </w:endnote>
  <w:endnote w:type="continuationSeparator" w:id="0">
    <w:p w14:paraId="50C56614" w14:textId="77777777" w:rsidR="00D06EAB" w:rsidRDefault="00D0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D07F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682FE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BB6AD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F2BB1CF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2934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D8A4B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33FAD6" w14:textId="77777777" w:rsidR="00EF1037" w:rsidRDefault="00EF1037">
    <w:pPr>
      <w:pStyle w:val="Stopka"/>
      <w:tabs>
        <w:tab w:val="clear" w:pos="4536"/>
        <w:tab w:val="left" w:pos="6237"/>
      </w:tabs>
    </w:pPr>
  </w:p>
  <w:p w14:paraId="182AD55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543E4" w14:textId="77777777" w:rsidR="00D06EAB" w:rsidRDefault="00D06EAB">
      <w:r>
        <w:separator/>
      </w:r>
    </w:p>
  </w:footnote>
  <w:footnote w:type="continuationSeparator" w:id="0">
    <w:p w14:paraId="61887569" w14:textId="77777777" w:rsidR="00D06EAB" w:rsidRDefault="00D0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6E8AB" w14:textId="77777777" w:rsidR="00746B1C" w:rsidRDefault="00746B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1E902" w14:textId="77777777" w:rsidR="00746B1C" w:rsidRDefault="00746B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464E" w14:textId="77777777" w:rsidR="00746B1C" w:rsidRDefault="00746B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6EAB"/>
    <w:rsid w:val="00057D02"/>
    <w:rsid w:val="000613E0"/>
    <w:rsid w:val="000852B7"/>
    <w:rsid w:val="000C6522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46B1C"/>
    <w:rsid w:val="00854803"/>
    <w:rsid w:val="00860A6D"/>
    <w:rsid w:val="00862B7D"/>
    <w:rsid w:val="0087224A"/>
    <w:rsid w:val="00881C07"/>
    <w:rsid w:val="009149C3"/>
    <w:rsid w:val="00953AA1"/>
    <w:rsid w:val="0095641D"/>
    <w:rsid w:val="009A66A4"/>
    <w:rsid w:val="009D169F"/>
    <w:rsid w:val="00A00A1E"/>
    <w:rsid w:val="00A220FB"/>
    <w:rsid w:val="00AB5D68"/>
    <w:rsid w:val="00B26D41"/>
    <w:rsid w:val="00B361A9"/>
    <w:rsid w:val="00C152AE"/>
    <w:rsid w:val="00CF444F"/>
    <w:rsid w:val="00D06EAB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CAB851"/>
  <w15:chartTrackingRefBased/>
  <w15:docId w15:val="{7C1ECEC1-8591-4642-893E-BA3B5DCB8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262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2</cp:revision>
  <cp:lastPrinted>2025-08-27T10:33:00Z</cp:lastPrinted>
  <dcterms:created xsi:type="dcterms:W3CDTF">2025-08-27T10:34:00Z</dcterms:created>
  <dcterms:modified xsi:type="dcterms:W3CDTF">2025-08-27T10:34:00Z</dcterms:modified>
</cp:coreProperties>
</file>