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C56FC" w14:textId="560C4E63" w:rsidR="00BA5498" w:rsidRDefault="00BA5498" w:rsidP="00BA5498">
      <w:pPr>
        <w:jc w:val="right"/>
        <w:rPr>
          <w:rFonts w:ascii="Verdana" w:hAnsi="Verdana"/>
          <w:b/>
          <w:lang w:val="pl-PL"/>
        </w:rPr>
      </w:pPr>
      <w:r>
        <w:rPr>
          <w:rFonts w:ascii="Verdana" w:hAnsi="Verdana"/>
          <w:b/>
          <w:lang w:val="pl-PL"/>
        </w:rPr>
        <w:t xml:space="preserve">Załącznik nr </w:t>
      </w:r>
      <w:r w:rsidR="001435A5">
        <w:rPr>
          <w:rFonts w:ascii="Verdana" w:hAnsi="Verdana"/>
          <w:b/>
          <w:lang w:val="pl-PL"/>
        </w:rPr>
        <w:t>3</w:t>
      </w:r>
      <w:bookmarkStart w:id="0" w:name="_GoBack"/>
      <w:bookmarkEnd w:id="0"/>
    </w:p>
    <w:p w14:paraId="39E1B4B9" w14:textId="77777777" w:rsidR="00BA5498" w:rsidRDefault="00BA5498" w:rsidP="00BA5498">
      <w:pPr>
        <w:jc w:val="right"/>
        <w:rPr>
          <w:rFonts w:ascii="Verdana" w:hAnsi="Verdana"/>
          <w:b/>
          <w:lang w:val="pl-PL"/>
        </w:rPr>
      </w:pPr>
    </w:p>
    <w:p w14:paraId="1DE612E4" w14:textId="4FE7C33B" w:rsidR="00B4611E" w:rsidRPr="008C6869" w:rsidRDefault="00B4611E" w:rsidP="00BA5498">
      <w:pPr>
        <w:jc w:val="center"/>
        <w:rPr>
          <w:rFonts w:ascii="Verdana" w:hAnsi="Verdana"/>
          <w:b/>
          <w:lang w:val="pl-PL"/>
        </w:rPr>
      </w:pPr>
      <w:r w:rsidRPr="008C6869">
        <w:rPr>
          <w:rFonts w:ascii="Verdana" w:hAnsi="Verdana"/>
          <w:b/>
          <w:lang w:val="pl-PL"/>
        </w:rPr>
        <w:t>WZÓR UMOWY</w:t>
      </w:r>
    </w:p>
    <w:p w14:paraId="5F117505" w14:textId="05836C80"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BC333E8" w14:textId="77777777" w:rsidR="00BA5498" w:rsidRDefault="00BA5498" w:rsidP="00BA5498">
      <w:pPr>
        <w:jc w:val="center"/>
        <w:rPr>
          <w:rFonts w:ascii="Verdana" w:hAnsi="Verdana"/>
          <w:b/>
          <w:lang w:val="pl-PL"/>
        </w:rPr>
      </w:pPr>
    </w:p>
    <w:p w14:paraId="4AAB251F" w14:textId="5CCFB9B2" w:rsidR="002370A1" w:rsidRDefault="002370A1" w:rsidP="002370A1">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A01604">
        <w:rPr>
          <w:rFonts w:ascii="Verdana" w:hAnsi="Verdana"/>
          <w:b/>
          <w:bCs/>
          <w:lang w:val="pl-PL"/>
        </w:rPr>
        <w:t>przetargu nieograniczonego</w:t>
      </w:r>
      <w:r>
        <w:rPr>
          <w:rFonts w:ascii="Verdana" w:hAnsi="Verdana"/>
          <w:lang w:val="pl-PL"/>
        </w:rPr>
        <w:t xml:space="preserve"> pomiędzy:</w:t>
      </w:r>
    </w:p>
    <w:p w14:paraId="22BBE7F0" w14:textId="77777777" w:rsidR="002370A1" w:rsidRDefault="002370A1" w:rsidP="002370A1">
      <w:pPr>
        <w:pStyle w:val="Tekstpodstawowywcity"/>
        <w:spacing w:after="0"/>
        <w:ind w:left="0"/>
        <w:jc w:val="both"/>
        <w:rPr>
          <w:rFonts w:ascii="Verdana" w:hAnsi="Verdana"/>
          <w:lang w:val="pl-PL"/>
        </w:rPr>
      </w:pPr>
    </w:p>
    <w:p w14:paraId="1DBD9537" w14:textId="024407CD" w:rsidR="002370A1" w:rsidRDefault="002370A1" w:rsidP="002370A1">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 30-059 Kraków,</w:t>
      </w:r>
      <w:r w:rsidR="00A01604" w:rsidRPr="00A01604">
        <w:rPr>
          <w:rFonts w:ascii="Verdana" w:hAnsi="Verdana"/>
          <w:b/>
          <w:sz w:val="20"/>
        </w:rPr>
        <w:t xml:space="preserve"> </w:t>
      </w:r>
      <w:r w:rsidR="00A01604" w:rsidRPr="00ED67EE">
        <w:rPr>
          <w:rFonts w:ascii="Verdana" w:hAnsi="Verdana"/>
          <w:b/>
          <w:sz w:val="20"/>
        </w:rPr>
        <w:t>NIP 6750001923</w:t>
      </w:r>
      <w:r w:rsidR="00A01604" w:rsidRPr="00ED67EE">
        <w:rPr>
          <w:rFonts w:ascii="Verdana" w:hAnsi="Verdana"/>
          <w:color w:val="000000"/>
          <w:sz w:val="20"/>
        </w:rPr>
        <w:t xml:space="preserve">  </w:t>
      </w:r>
      <w:r>
        <w:rPr>
          <w:rFonts w:ascii="Verdana" w:hAnsi="Verdana"/>
          <w:sz w:val="20"/>
        </w:rPr>
        <w:t xml:space="preserve"> Wydział / inna jednostka .........................</w:t>
      </w:r>
      <w:r w:rsidR="004610F2">
        <w:rPr>
          <w:rFonts w:ascii="Verdana" w:hAnsi="Verdana"/>
          <w:sz w:val="20"/>
        </w:rPr>
        <w:t>...</w:t>
      </w:r>
    </w:p>
    <w:p w14:paraId="0D122D36"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reprezentowaną przez:</w:t>
      </w:r>
    </w:p>
    <w:p w14:paraId="0D5D1603" w14:textId="1588A475" w:rsidR="002370A1" w:rsidRDefault="002370A1" w:rsidP="002370A1">
      <w:pPr>
        <w:pStyle w:val="Tekstpodstawowy"/>
        <w:spacing w:line="240" w:lineRule="auto"/>
        <w:ind w:right="-47"/>
        <w:jc w:val="both"/>
        <w:rPr>
          <w:rFonts w:ascii="Verdana" w:hAnsi="Verdana"/>
          <w:sz w:val="20"/>
        </w:rPr>
      </w:pPr>
      <w:r>
        <w:rPr>
          <w:rFonts w:ascii="Verdana" w:hAnsi="Verdana"/>
          <w:sz w:val="20"/>
        </w:rPr>
        <w:t>1. Dziekana Wydziału /Kierownika Jednostki/...............................</w:t>
      </w:r>
      <w:r w:rsidR="004610F2">
        <w:rPr>
          <w:rFonts w:ascii="Verdana" w:hAnsi="Verdana"/>
          <w:sz w:val="20"/>
        </w:rPr>
        <w:t>.........</w:t>
      </w:r>
      <w:r>
        <w:rPr>
          <w:rFonts w:ascii="Verdana" w:hAnsi="Verdana"/>
          <w:sz w:val="20"/>
        </w:rPr>
        <w:t xml:space="preserve">..................... </w:t>
      </w:r>
    </w:p>
    <w:p w14:paraId="472216B4"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 xml:space="preserve">a </w:t>
      </w:r>
    </w:p>
    <w:p w14:paraId="01CDD847"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t>
      </w:r>
    </w:p>
    <w:p w14:paraId="50EEC9F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3C644EB"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reprezentowanym przez:</w:t>
      </w:r>
    </w:p>
    <w:p w14:paraId="184EF3D1"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1..........................................................................................................................</w:t>
      </w:r>
    </w:p>
    <w:p w14:paraId="27EC69ED"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2..........................................................................................................................</w:t>
      </w:r>
    </w:p>
    <w:p w14:paraId="33A86A2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zwanym dalej SPRZEDAWCĄ</w:t>
      </w:r>
    </w:p>
    <w:p w14:paraId="5EFC8DAA" w14:textId="77777777" w:rsidR="002370A1" w:rsidRDefault="002370A1" w:rsidP="002370A1">
      <w:pPr>
        <w:pStyle w:val="Tekstpodstawowy"/>
        <w:spacing w:line="240" w:lineRule="auto"/>
        <w:ind w:right="-47"/>
        <w:jc w:val="center"/>
        <w:rPr>
          <w:rFonts w:ascii="Verdana" w:hAnsi="Verdana"/>
          <w:b/>
          <w:sz w:val="20"/>
        </w:rPr>
      </w:pPr>
    </w:p>
    <w:p w14:paraId="19D3A181"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p>
    <w:p w14:paraId="2C1324E5" w14:textId="504322D9" w:rsidR="003B46A0" w:rsidRPr="00744238" w:rsidRDefault="5ED157AB" w:rsidP="048E038B">
      <w:pPr>
        <w:pStyle w:val="Akapitzlist"/>
        <w:numPr>
          <w:ilvl w:val="0"/>
          <w:numId w:val="2"/>
        </w:numPr>
        <w:tabs>
          <w:tab w:val="num" w:pos="360"/>
        </w:tabs>
        <w:ind w:left="360" w:right="-47"/>
        <w:jc w:val="both"/>
        <w:rPr>
          <w:rFonts w:ascii="Verdana" w:hAnsi="Verdana"/>
          <w:b/>
          <w:bCs/>
          <w:color w:val="000000" w:themeColor="text1"/>
          <w:lang w:val="pl-PL"/>
        </w:rPr>
      </w:pPr>
      <w:r w:rsidRPr="03A40840">
        <w:rPr>
          <w:rFonts w:ascii="Verdana" w:hAnsi="Verdana"/>
          <w:lang w:val="pl-PL"/>
        </w:rPr>
        <w:t>Przedmiotem niniejszej umowy jest</w:t>
      </w:r>
      <w:bookmarkStart w:id="1" w:name="_Hlk58842586"/>
      <w:r w:rsidRPr="03A40840">
        <w:rPr>
          <w:rFonts w:ascii="Verdana" w:hAnsi="Verdana"/>
          <w:lang w:val="pl-PL"/>
        </w:rPr>
        <w:t xml:space="preserve">: </w:t>
      </w:r>
      <w:bookmarkEnd w:id="1"/>
      <w:r w:rsidR="13C3BE59" w:rsidRPr="03A40840">
        <w:rPr>
          <w:rFonts w:ascii="Verdana" w:hAnsi="Verdana"/>
          <w:b/>
          <w:bCs/>
          <w:color w:val="000000" w:themeColor="text1"/>
          <w:lang w:val="pl-PL"/>
        </w:rPr>
        <w:t xml:space="preserve"> dostawa stacji badawczej DFIR (Digital Forensic and Incident Response) wraz z oprogramowaniem specjalistycznym umożliwiającym zabezpieczenie oraz analizę danych pochodzących </w:t>
      </w:r>
      <w:r w:rsidR="00626614">
        <w:rPr>
          <w:rFonts w:ascii="Verdana" w:hAnsi="Verdana"/>
          <w:b/>
          <w:bCs/>
          <w:color w:val="000000" w:themeColor="text1"/>
          <w:lang w:val="pl-PL"/>
        </w:rPr>
        <w:br/>
      </w:r>
      <w:r w:rsidR="13C3BE59" w:rsidRPr="03A40840">
        <w:rPr>
          <w:rFonts w:ascii="Verdana" w:hAnsi="Verdana"/>
          <w:b/>
          <w:bCs/>
          <w:color w:val="000000" w:themeColor="text1"/>
          <w:lang w:val="pl-PL"/>
        </w:rPr>
        <w:t>z komputerów i urządzeń mobilnych wraz ze wsparciem technicznym. </w:t>
      </w:r>
      <w:bookmarkStart w:id="2" w:name="_Hlk98922074"/>
    </w:p>
    <w:p w14:paraId="5D9F4D7F" w14:textId="1694C46D" w:rsidR="002370A1" w:rsidRPr="00744238" w:rsidRDefault="002370A1" w:rsidP="00A8691C">
      <w:pPr>
        <w:pStyle w:val="Akapitzlist"/>
        <w:numPr>
          <w:ilvl w:val="0"/>
          <w:numId w:val="2"/>
        </w:numPr>
        <w:tabs>
          <w:tab w:val="num" w:pos="360"/>
        </w:tabs>
        <w:ind w:left="360" w:right="-47"/>
        <w:jc w:val="both"/>
        <w:rPr>
          <w:rFonts w:ascii="Verdana" w:hAnsi="Verdana"/>
          <w:iCs/>
          <w:lang w:val="pl-PL"/>
        </w:rPr>
      </w:pPr>
      <w:r w:rsidRPr="00744238">
        <w:rPr>
          <w:rFonts w:ascii="Verdana" w:hAnsi="Verdana"/>
          <w:lang w:val="pl-PL"/>
        </w:rPr>
        <w:t xml:space="preserve">Szczegółowa specyfikacja </w:t>
      </w:r>
      <w:r w:rsidR="003B4BB1" w:rsidRPr="00744238">
        <w:rPr>
          <w:rFonts w:ascii="Verdana" w:hAnsi="Verdana"/>
          <w:lang w:val="pl-PL"/>
        </w:rPr>
        <w:t xml:space="preserve">sprzętu i </w:t>
      </w:r>
      <w:r w:rsidRPr="00744238">
        <w:rPr>
          <w:rFonts w:ascii="Verdana" w:hAnsi="Verdana"/>
          <w:lang w:val="pl-PL"/>
        </w:rPr>
        <w:t xml:space="preserve">oprogramowania, funkcjonalności </w:t>
      </w:r>
      <w:bookmarkEnd w:id="2"/>
      <w:r w:rsidRPr="00744238">
        <w:rPr>
          <w:rFonts w:ascii="Verdana" w:hAnsi="Verdana"/>
          <w:lang w:val="pl-PL"/>
        </w:rPr>
        <w:t xml:space="preserve">jest określona </w:t>
      </w:r>
      <w:r w:rsidRPr="00744238">
        <w:rPr>
          <w:rFonts w:ascii="Verdana" w:hAnsi="Verdana"/>
          <w:lang w:val="pl-PL"/>
        </w:rPr>
        <w:br/>
        <w:t xml:space="preserve">w </w:t>
      </w:r>
      <w:r w:rsidRPr="00744238">
        <w:rPr>
          <w:rFonts w:ascii="Verdana" w:hAnsi="Verdana"/>
          <w:iCs/>
          <w:lang w:val="pl-PL"/>
        </w:rPr>
        <w:t>załączniku nr 1, któr</w:t>
      </w:r>
      <w:r w:rsidR="00140D10">
        <w:rPr>
          <w:rFonts w:ascii="Verdana" w:hAnsi="Verdana"/>
          <w:iCs/>
          <w:lang w:val="pl-PL"/>
        </w:rPr>
        <w:t>y</w:t>
      </w:r>
      <w:r w:rsidRPr="00744238">
        <w:rPr>
          <w:rFonts w:ascii="Verdana" w:hAnsi="Verdana"/>
          <w:iCs/>
          <w:lang w:val="pl-PL"/>
        </w:rPr>
        <w:t xml:space="preserve"> stanowi integralną część niniejszej umowy.</w:t>
      </w:r>
    </w:p>
    <w:p w14:paraId="436CEB29" w14:textId="77777777" w:rsidR="002370A1" w:rsidRPr="00744238" w:rsidRDefault="002370A1" w:rsidP="002370A1">
      <w:pPr>
        <w:pStyle w:val="Tekstpodstawowy"/>
        <w:spacing w:line="240" w:lineRule="auto"/>
        <w:ind w:right="-47"/>
        <w:jc w:val="center"/>
        <w:rPr>
          <w:rFonts w:ascii="Verdana" w:hAnsi="Verdana"/>
          <w:b/>
          <w:sz w:val="20"/>
        </w:rPr>
      </w:pPr>
    </w:p>
    <w:p w14:paraId="44865E8F" w14:textId="77777777" w:rsidR="002370A1" w:rsidRPr="00744238" w:rsidRDefault="002370A1" w:rsidP="002370A1">
      <w:pPr>
        <w:pStyle w:val="Tekstpodstawowy"/>
        <w:spacing w:line="240" w:lineRule="auto"/>
        <w:ind w:right="-47"/>
        <w:jc w:val="center"/>
        <w:rPr>
          <w:rFonts w:ascii="Verdana" w:hAnsi="Verdana"/>
          <w:b/>
          <w:sz w:val="20"/>
        </w:rPr>
      </w:pPr>
      <w:r w:rsidRPr="00744238">
        <w:rPr>
          <w:rFonts w:ascii="Verdana" w:hAnsi="Verdana"/>
          <w:b/>
          <w:sz w:val="20"/>
        </w:rPr>
        <w:t>§ 2</w:t>
      </w:r>
    </w:p>
    <w:p w14:paraId="71E6658B" w14:textId="0CDF396D" w:rsidR="002370A1" w:rsidRPr="00DF267A" w:rsidRDefault="002370A1" w:rsidP="54016244">
      <w:pPr>
        <w:pStyle w:val="Tekstpodstawowy"/>
        <w:numPr>
          <w:ilvl w:val="0"/>
          <w:numId w:val="3"/>
        </w:numPr>
        <w:tabs>
          <w:tab w:val="clear" w:pos="720"/>
          <w:tab w:val="num" w:pos="284"/>
        </w:tabs>
        <w:spacing w:line="240" w:lineRule="auto"/>
        <w:ind w:left="360" w:right="-47"/>
        <w:jc w:val="both"/>
        <w:rPr>
          <w:rFonts w:ascii="Verdana" w:hAnsi="Verdana"/>
          <w:sz w:val="20"/>
        </w:rPr>
      </w:pPr>
      <w:r w:rsidRPr="00744238">
        <w:rPr>
          <w:rFonts w:ascii="Verdana" w:hAnsi="Verdana"/>
          <w:sz w:val="20"/>
        </w:rPr>
        <w:t xml:space="preserve">Sprzedawca zobowiązuje się dostarczyć </w:t>
      </w:r>
      <w:r w:rsidR="003B4BB1" w:rsidRPr="00744238">
        <w:rPr>
          <w:rFonts w:ascii="Verdana" w:hAnsi="Verdana"/>
          <w:sz w:val="20"/>
        </w:rPr>
        <w:t>sprzęt</w:t>
      </w:r>
      <w:r w:rsidR="000756D1" w:rsidRPr="00744238">
        <w:rPr>
          <w:rFonts w:ascii="Verdana" w:hAnsi="Verdana"/>
          <w:sz w:val="20"/>
        </w:rPr>
        <w:t xml:space="preserve"> i</w:t>
      </w:r>
      <w:r w:rsidR="003B4BB1" w:rsidRPr="00744238">
        <w:rPr>
          <w:rFonts w:ascii="Verdana" w:hAnsi="Verdana"/>
          <w:sz w:val="20"/>
        </w:rPr>
        <w:t xml:space="preserve"> </w:t>
      </w:r>
      <w:r w:rsidR="007171CD" w:rsidRPr="00744238">
        <w:rPr>
          <w:rFonts w:ascii="Verdana" w:hAnsi="Verdana"/>
          <w:sz w:val="20"/>
        </w:rPr>
        <w:t>licencje</w:t>
      </w:r>
      <w:r w:rsidRPr="00744238">
        <w:rPr>
          <w:rFonts w:ascii="Verdana" w:hAnsi="Verdana"/>
          <w:sz w:val="20"/>
        </w:rPr>
        <w:t>, o który</w:t>
      </w:r>
      <w:r w:rsidR="007171CD" w:rsidRPr="00744238">
        <w:rPr>
          <w:rFonts w:ascii="Verdana" w:hAnsi="Verdana"/>
          <w:sz w:val="20"/>
        </w:rPr>
        <w:t>ch</w:t>
      </w:r>
      <w:r w:rsidRPr="00744238">
        <w:rPr>
          <w:rFonts w:ascii="Verdana" w:hAnsi="Verdana"/>
          <w:sz w:val="20"/>
        </w:rPr>
        <w:t xml:space="preserve"> mowa w § 1</w:t>
      </w:r>
      <w:r w:rsidR="007171CD" w:rsidRPr="00744238">
        <w:rPr>
          <w:rFonts w:ascii="Verdana" w:hAnsi="Verdana"/>
          <w:sz w:val="20"/>
        </w:rPr>
        <w:t xml:space="preserve"> </w:t>
      </w:r>
      <w:r w:rsidRPr="00744238">
        <w:rPr>
          <w:rFonts w:ascii="Verdana" w:hAnsi="Verdana"/>
          <w:sz w:val="20"/>
        </w:rPr>
        <w:t xml:space="preserve">w terminie do </w:t>
      </w:r>
      <w:r w:rsidR="00CE6B56" w:rsidRPr="00DF267A">
        <w:rPr>
          <w:rFonts w:ascii="Verdana" w:hAnsi="Verdana"/>
          <w:b/>
          <w:bCs/>
          <w:sz w:val="20"/>
        </w:rPr>
        <w:t>…..</w:t>
      </w:r>
      <w:r w:rsidRPr="00744238">
        <w:rPr>
          <w:rFonts w:ascii="Verdana" w:hAnsi="Verdana"/>
          <w:b/>
          <w:bCs/>
          <w:sz w:val="20"/>
        </w:rPr>
        <w:t xml:space="preserve"> dni</w:t>
      </w:r>
      <w:r w:rsidR="007171CD" w:rsidRPr="00744238">
        <w:rPr>
          <w:rFonts w:ascii="Verdana" w:hAnsi="Verdana"/>
          <w:b/>
          <w:bCs/>
          <w:sz w:val="20"/>
        </w:rPr>
        <w:t xml:space="preserve"> roboczych</w:t>
      </w:r>
      <w:r w:rsidRPr="00744238">
        <w:rPr>
          <w:rFonts w:ascii="Verdana" w:hAnsi="Verdana"/>
          <w:b/>
          <w:bCs/>
          <w:sz w:val="20"/>
        </w:rPr>
        <w:t xml:space="preserve"> </w:t>
      </w:r>
      <w:r w:rsidRPr="00744238">
        <w:rPr>
          <w:rFonts w:ascii="Verdana" w:hAnsi="Verdana"/>
          <w:sz w:val="20"/>
        </w:rPr>
        <w:t xml:space="preserve">od </w:t>
      </w:r>
      <w:r w:rsidR="454BF070" w:rsidRPr="00DF267A">
        <w:rPr>
          <w:rFonts w:ascii="Verdana" w:hAnsi="Verdana"/>
          <w:color w:val="000000" w:themeColor="text1"/>
          <w:sz w:val="20"/>
        </w:rPr>
        <w:t xml:space="preserve">daty otrzymania zamówienia potwierdzonego przez MNiSW </w:t>
      </w:r>
      <w:r w:rsidRPr="005F61A0">
        <w:rPr>
          <w:rFonts w:ascii="Verdana" w:hAnsi="Verdana"/>
          <w:sz w:val="20"/>
        </w:rPr>
        <w:t>do siedziby Kupującego.</w:t>
      </w:r>
      <w:r w:rsidR="007171CD" w:rsidRPr="005F61A0">
        <w:rPr>
          <w:rFonts w:ascii="Verdana" w:hAnsi="Verdana"/>
          <w:sz w:val="20"/>
        </w:rPr>
        <w:t xml:space="preserve"> Licencje muszą zostać dostarczone w formie elektronicznej: pliku lub klucza licencyjnego</w:t>
      </w:r>
      <w:r w:rsidR="1DCABC35" w:rsidRPr="005F61A0">
        <w:rPr>
          <w:rFonts w:ascii="Verdana" w:hAnsi="Verdana"/>
          <w:sz w:val="20"/>
        </w:rPr>
        <w:t xml:space="preserve">, </w:t>
      </w:r>
      <w:r w:rsidR="1DCABC35" w:rsidRPr="00DF267A">
        <w:rPr>
          <w:rFonts w:ascii="Verdana" w:hAnsi="Verdana"/>
          <w:sz w:val="20"/>
        </w:rPr>
        <w:t xml:space="preserve">natomiast sprzęt dostarczony musi być pod adres: </w:t>
      </w:r>
      <w:r w:rsidR="00E4258B" w:rsidRPr="00E4258B">
        <w:rPr>
          <w:rFonts w:ascii="Verdana" w:hAnsi="Verdana"/>
          <w:sz w:val="20"/>
        </w:rPr>
        <w:t>Centrum Bezpieczeństwa Informacji, Budynek D-8, ul. Reymonta 23</w:t>
      </w:r>
      <w:r w:rsidR="007171CD" w:rsidRPr="00E4258B">
        <w:rPr>
          <w:rFonts w:ascii="Verdana" w:hAnsi="Verdana"/>
          <w:sz w:val="16"/>
        </w:rPr>
        <w:t>.</w:t>
      </w:r>
    </w:p>
    <w:p w14:paraId="30154CF6" w14:textId="77777777" w:rsidR="00140D10" w:rsidRPr="00140D10" w:rsidRDefault="002370A1" w:rsidP="59C60294">
      <w:pPr>
        <w:pStyle w:val="Tekstpodstawowy"/>
        <w:numPr>
          <w:ilvl w:val="0"/>
          <w:numId w:val="3"/>
        </w:numPr>
        <w:tabs>
          <w:tab w:val="clear" w:pos="720"/>
          <w:tab w:val="num" w:pos="284"/>
        </w:tabs>
        <w:spacing w:line="240" w:lineRule="auto"/>
        <w:ind w:left="360" w:right="-47"/>
        <w:jc w:val="both"/>
        <w:rPr>
          <w:rFonts w:ascii="Verdana" w:hAnsi="Verdana"/>
          <w:sz w:val="20"/>
        </w:rPr>
      </w:pPr>
      <w:r w:rsidRPr="00744238">
        <w:rPr>
          <w:rFonts w:ascii="Verdana" w:eastAsia="Calibri" w:hAnsi="Verdana"/>
          <w:kern w:val="2"/>
          <w:sz w:val="20"/>
          <w:lang w:eastAsia="ar-SA"/>
        </w:rPr>
        <w:t xml:space="preserve">Wsparcie techniczne </w:t>
      </w:r>
      <w:r w:rsidR="00974B62" w:rsidRPr="00744238">
        <w:rPr>
          <w:rFonts w:ascii="Verdana" w:eastAsia="Calibri" w:hAnsi="Verdana"/>
          <w:kern w:val="2"/>
          <w:sz w:val="20"/>
          <w:lang w:eastAsia="ar-SA"/>
        </w:rPr>
        <w:t>oprogramowania</w:t>
      </w:r>
      <w:r w:rsidR="00140D10">
        <w:rPr>
          <w:rFonts w:ascii="Verdana" w:eastAsia="Calibri" w:hAnsi="Verdana"/>
          <w:kern w:val="2"/>
          <w:sz w:val="20"/>
          <w:lang w:eastAsia="ar-SA"/>
        </w:rPr>
        <w:t xml:space="preserve"> producenta</w:t>
      </w:r>
      <w:r w:rsidR="00974B62" w:rsidRPr="00744238">
        <w:rPr>
          <w:rFonts w:ascii="Verdana" w:eastAsia="Calibri" w:hAnsi="Verdana"/>
          <w:kern w:val="2"/>
          <w:sz w:val="20"/>
          <w:lang w:eastAsia="ar-SA"/>
        </w:rPr>
        <w:t xml:space="preserve"> </w:t>
      </w:r>
      <w:r w:rsidRPr="00744238">
        <w:rPr>
          <w:rFonts w:ascii="Verdana" w:eastAsia="Calibri" w:hAnsi="Verdana"/>
          <w:kern w:val="2"/>
          <w:sz w:val="20"/>
          <w:lang w:eastAsia="ar-SA"/>
        </w:rPr>
        <w:t xml:space="preserve">zostaje udzielone </w:t>
      </w:r>
      <w:r w:rsidR="00D6306E">
        <w:rPr>
          <w:rFonts w:ascii="Verdana" w:eastAsia="Calibri" w:hAnsi="Verdana"/>
          <w:b/>
          <w:bCs/>
          <w:kern w:val="2"/>
          <w:sz w:val="20"/>
          <w:lang w:eastAsia="ar-SA"/>
        </w:rPr>
        <w:t>do 30/09/2026 r.</w:t>
      </w:r>
      <w:r w:rsidRPr="00744238">
        <w:rPr>
          <w:rFonts w:ascii="Verdana" w:eastAsia="Calibri" w:hAnsi="Verdana"/>
          <w:kern w:val="2"/>
          <w:sz w:val="20"/>
          <w:lang w:eastAsia="ar-SA"/>
        </w:rPr>
        <w:t xml:space="preserve"> licząc od daty dostarczenia.</w:t>
      </w:r>
    </w:p>
    <w:p w14:paraId="2ED27E48" w14:textId="6DFE6B24" w:rsidR="002370A1" w:rsidRPr="00744238" w:rsidRDefault="00974B62" w:rsidP="59C60294">
      <w:pPr>
        <w:pStyle w:val="Tekstpodstawowy"/>
        <w:numPr>
          <w:ilvl w:val="0"/>
          <w:numId w:val="3"/>
        </w:numPr>
        <w:tabs>
          <w:tab w:val="clear" w:pos="720"/>
          <w:tab w:val="num" w:pos="284"/>
        </w:tabs>
        <w:spacing w:line="240" w:lineRule="auto"/>
        <w:ind w:left="360" w:right="-47"/>
        <w:jc w:val="both"/>
        <w:rPr>
          <w:rFonts w:ascii="Verdana" w:hAnsi="Verdana"/>
          <w:sz w:val="20"/>
        </w:rPr>
      </w:pPr>
      <w:r w:rsidRPr="00744238">
        <w:rPr>
          <w:rFonts w:ascii="Verdana" w:eastAsia="Calibri" w:hAnsi="Verdana"/>
          <w:kern w:val="2"/>
          <w:sz w:val="20"/>
          <w:lang w:eastAsia="ar-SA"/>
        </w:rPr>
        <w:t xml:space="preserve"> Gwarancja producencka dla </w:t>
      </w:r>
      <w:r w:rsidR="00140D10">
        <w:rPr>
          <w:rFonts w:ascii="Verdana" w:eastAsia="Calibri" w:hAnsi="Verdana"/>
          <w:kern w:val="2"/>
          <w:sz w:val="20"/>
          <w:lang w:eastAsia="ar-SA"/>
        </w:rPr>
        <w:t xml:space="preserve">stacji badawczej </w:t>
      </w:r>
      <w:r w:rsidRPr="00744238">
        <w:rPr>
          <w:rFonts w:ascii="Verdana" w:eastAsia="Calibri" w:hAnsi="Verdana"/>
          <w:kern w:val="2"/>
          <w:sz w:val="20"/>
          <w:lang w:eastAsia="ar-SA"/>
        </w:rPr>
        <w:t xml:space="preserve">zostaje udzielona </w:t>
      </w:r>
      <w:r w:rsidRPr="00744238">
        <w:rPr>
          <w:rFonts w:ascii="Verdana" w:eastAsia="Calibri" w:hAnsi="Verdana"/>
          <w:b/>
          <w:bCs/>
          <w:kern w:val="2"/>
          <w:sz w:val="20"/>
          <w:lang w:eastAsia="ar-SA"/>
        </w:rPr>
        <w:t xml:space="preserve">na okres … miesięcy </w:t>
      </w:r>
      <w:r w:rsidRPr="00744238">
        <w:rPr>
          <w:rFonts w:ascii="Verdana" w:eastAsia="Calibri" w:hAnsi="Verdana"/>
          <w:kern w:val="2"/>
          <w:sz w:val="20"/>
          <w:lang w:eastAsia="ar-SA"/>
        </w:rPr>
        <w:t>licząc od daty dostarczenia.</w:t>
      </w:r>
    </w:p>
    <w:p w14:paraId="3EB95C47" w14:textId="4FCBD151" w:rsidR="00C86BBE" w:rsidRPr="00744238" w:rsidRDefault="00C86BBE" w:rsidP="00C86BBE">
      <w:pPr>
        <w:pStyle w:val="Akapitzlist"/>
        <w:numPr>
          <w:ilvl w:val="0"/>
          <w:numId w:val="3"/>
        </w:numPr>
        <w:tabs>
          <w:tab w:val="clear" w:pos="720"/>
          <w:tab w:val="num" w:pos="426"/>
        </w:tabs>
        <w:ind w:left="284" w:hanging="284"/>
        <w:jc w:val="both"/>
        <w:rPr>
          <w:rFonts w:ascii="Verdana" w:hAnsi="Verdana"/>
          <w:lang w:val="pl-PL"/>
        </w:rPr>
      </w:pPr>
      <w:r w:rsidRPr="00744238">
        <w:rPr>
          <w:rFonts w:ascii="Verdana" w:hAnsi="Verdana"/>
          <w:lang w:val="pl-PL"/>
        </w:rPr>
        <w:t xml:space="preserve">Wszystkie dostarczane produkty, w tym licencje na oprogramowanie oraz pomoc techniczna, muszą być zarejestrowane na użytkownika końcowego (Akademię Górniczo-Hutniczą w Krakowie) i powiązane z już istniejącymi kontami klienta u producentów oprogramowania. </w:t>
      </w:r>
    </w:p>
    <w:p w14:paraId="107C2D55" w14:textId="228A805D" w:rsidR="00C86BBE" w:rsidRPr="00744238" w:rsidRDefault="00C86BBE" w:rsidP="59C60294">
      <w:pPr>
        <w:pStyle w:val="Tekstpodstawowy"/>
        <w:numPr>
          <w:ilvl w:val="0"/>
          <w:numId w:val="3"/>
        </w:numPr>
        <w:tabs>
          <w:tab w:val="clear" w:pos="720"/>
          <w:tab w:val="num" w:pos="284"/>
        </w:tabs>
        <w:ind w:right="-47" w:hanging="720"/>
        <w:jc w:val="both"/>
        <w:rPr>
          <w:rFonts w:ascii="Verdana" w:hAnsi="Verdana"/>
          <w:sz w:val="20"/>
        </w:rPr>
      </w:pPr>
      <w:r w:rsidRPr="00744238">
        <w:rPr>
          <w:rFonts w:ascii="Verdana" w:hAnsi="Verdana"/>
          <w:sz w:val="20"/>
        </w:rPr>
        <w:t>W ramach wsparcia</w:t>
      </w:r>
      <w:r w:rsidR="00140D10">
        <w:rPr>
          <w:rFonts w:ascii="Verdana" w:hAnsi="Verdana"/>
          <w:sz w:val="20"/>
        </w:rPr>
        <w:t xml:space="preserve"> technicznego, o którym mowa w pkt 2,</w:t>
      </w:r>
      <w:r w:rsidRPr="00744238">
        <w:rPr>
          <w:rFonts w:ascii="Verdana" w:hAnsi="Verdana"/>
          <w:sz w:val="20"/>
        </w:rPr>
        <w:t xml:space="preserve"> wymagane są:</w:t>
      </w:r>
    </w:p>
    <w:p w14:paraId="005E3A81" w14:textId="66528DFA" w:rsidR="00974B62" w:rsidRPr="00744238" w:rsidRDefault="00974B62" w:rsidP="00974B62">
      <w:pPr>
        <w:pStyle w:val="Tekstpodstawowy"/>
        <w:ind w:left="720" w:right="-47"/>
        <w:jc w:val="both"/>
        <w:rPr>
          <w:rFonts w:ascii="Verdana" w:hAnsi="Verdana"/>
          <w:sz w:val="20"/>
        </w:rPr>
      </w:pPr>
      <w:r w:rsidRPr="00744238">
        <w:rPr>
          <w:rFonts w:ascii="Verdana" w:hAnsi="Verdana"/>
          <w:sz w:val="20"/>
        </w:rPr>
        <w:t>-wsparcie techniczne oprogramowania rozumiane jako:</w:t>
      </w:r>
    </w:p>
    <w:p w14:paraId="2A8D70A4" w14:textId="17A9D518" w:rsidR="00C86BBE" w:rsidRPr="00744238" w:rsidRDefault="00C86BBE" w:rsidP="00C86BBE">
      <w:pPr>
        <w:pStyle w:val="Tekstpodstawowy"/>
        <w:ind w:left="360" w:right="-47" w:hanging="76"/>
        <w:jc w:val="both"/>
        <w:rPr>
          <w:rFonts w:ascii="Verdana" w:hAnsi="Verdana"/>
          <w:sz w:val="20"/>
        </w:rPr>
      </w:pPr>
      <w:r w:rsidRPr="00744238">
        <w:rPr>
          <w:rFonts w:ascii="Verdana" w:hAnsi="Verdana"/>
          <w:sz w:val="20"/>
        </w:rPr>
        <w:t xml:space="preserve">a) </w:t>
      </w:r>
      <w:r w:rsidR="00D10949" w:rsidRPr="00744238">
        <w:rPr>
          <w:rFonts w:ascii="Verdana" w:hAnsi="Verdana"/>
          <w:sz w:val="20"/>
        </w:rPr>
        <w:t>d</w:t>
      </w:r>
      <w:r w:rsidRPr="00744238">
        <w:rPr>
          <w:rFonts w:ascii="Verdana" w:hAnsi="Verdana"/>
          <w:sz w:val="20"/>
        </w:rPr>
        <w:t>ostęp do pomocy technicznej oprogramowania;</w:t>
      </w:r>
    </w:p>
    <w:p w14:paraId="6C51727C" w14:textId="6960BAFB" w:rsidR="00C86BBE" w:rsidRPr="00744238" w:rsidRDefault="00C86BBE" w:rsidP="00C86BBE">
      <w:pPr>
        <w:pStyle w:val="Tekstpodstawowy"/>
        <w:tabs>
          <w:tab w:val="num" w:pos="284"/>
        </w:tabs>
        <w:ind w:left="360" w:right="-47" w:hanging="76"/>
        <w:jc w:val="both"/>
        <w:rPr>
          <w:rFonts w:ascii="Verdana" w:hAnsi="Verdana"/>
          <w:sz w:val="20"/>
        </w:rPr>
      </w:pPr>
      <w:r w:rsidRPr="00744238">
        <w:rPr>
          <w:rFonts w:ascii="Verdana" w:hAnsi="Verdana"/>
          <w:sz w:val="20"/>
        </w:rPr>
        <w:t xml:space="preserve">b) </w:t>
      </w:r>
      <w:r w:rsidR="00D10949" w:rsidRPr="00744238">
        <w:rPr>
          <w:rFonts w:ascii="Verdana" w:hAnsi="Verdana"/>
          <w:sz w:val="20"/>
        </w:rPr>
        <w:t>d</w:t>
      </w:r>
      <w:r w:rsidRPr="00744238">
        <w:rPr>
          <w:rFonts w:ascii="Verdana" w:hAnsi="Verdana"/>
          <w:sz w:val="20"/>
        </w:rPr>
        <w:t>ostęp do poprawek i nowych wersji oprogramowania;</w:t>
      </w:r>
    </w:p>
    <w:p w14:paraId="0BA1FE34" w14:textId="3EF2110A" w:rsidR="00C86BBE" w:rsidRPr="00744238" w:rsidRDefault="00C86BBE" w:rsidP="00C86BBE">
      <w:pPr>
        <w:pStyle w:val="Tekstpodstawowy"/>
        <w:ind w:right="-47" w:hanging="76"/>
        <w:jc w:val="both"/>
        <w:rPr>
          <w:rFonts w:ascii="Verdana" w:hAnsi="Verdana"/>
          <w:sz w:val="20"/>
        </w:rPr>
      </w:pPr>
      <w:r w:rsidRPr="00744238">
        <w:rPr>
          <w:rFonts w:ascii="Verdana" w:hAnsi="Verdana"/>
          <w:sz w:val="20"/>
        </w:rPr>
        <w:t xml:space="preserve">     c) </w:t>
      </w:r>
      <w:r w:rsidR="00D10949" w:rsidRPr="00744238">
        <w:rPr>
          <w:rFonts w:ascii="Verdana" w:hAnsi="Verdana"/>
          <w:sz w:val="20"/>
        </w:rPr>
        <w:t>d</w:t>
      </w:r>
      <w:r w:rsidRPr="00744238">
        <w:rPr>
          <w:rFonts w:ascii="Verdana" w:hAnsi="Verdana"/>
          <w:sz w:val="20"/>
        </w:rPr>
        <w:t>ostęp do dokumentacji technicznej;</w:t>
      </w:r>
    </w:p>
    <w:p w14:paraId="60A1CDCE" w14:textId="7C78FCCD" w:rsidR="00C86BBE" w:rsidRPr="00DF249C" w:rsidRDefault="69FFB84C" w:rsidP="56444B77">
      <w:pPr>
        <w:pStyle w:val="Tekstpodstawowy"/>
        <w:ind w:left="567" w:right="-47" w:hanging="425"/>
        <w:jc w:val="both"/>
        <w:rPr>
          <w:rFonts w:ascii="Verdana" w:hAnsi="Verdana"/>
          <w:sz w:val="20"/>
        </w:rPr>
      </w:pPr>
      <w:r w:rsidRPr="03A40840">
        <w:rPr>
          <w:rFonts w:ascii="Verdana" w:hAnsi="Verdana"/>
          <w:sz w:val="20"/>
        </w:rPr>
        <w:t xml:space="preserve">  d) </w:t>
      </w:r>
      <w:r w:rsidR="00DF249C" w:rsidRPr="008A4F3D">
        <w:rPr>
          <w:rFonts w:ascii="Verdana" w:hAnsi="Verdana"/>
          <w:sz w:val="20"/>
        </w:rPr>
        <w:t xml:space="preserve">dostęp do konta wsparcia </w:t>
      </w:r>
      <w:proofErr w:type="spellStart"/>
      <w:r w:rsidR="00DF249C" w:rsidRPr="008A4F3D">
        <w:rPr>
          <w:rFonts w:ascii="Verdana" w:hAnsi="Verdana"/>
          <w:sz w:val="20"/>
        </w:rPr>
        <w:t>oprogramowań</w:t>
      </w:r>
      <w:proofErr w:type="spellEnd"/>
      <w:r w:rsidR="00DF249C" w:rsidRPr="008A4F3D">
        <w:rPr>
          <w:rFonts w:ascii="Verdana" w:hAnsi="Verdana"/>
          <w:sz w:val="20"/>
        </w:rPr>
        <w:t>, pozwalającego korzystać z bazy wiedzy oraz systemu zgłoszeń producenta oprogramowania, jeśli oprogramowanie zawiera taką funkcjonalność;</w:t>
      </w:r>
    </w:p>
    <w:p w14:paraId="7A8DFE81" w14:textId="636F52E2" w:rsidR="00C86BBE" w:rsidRPr="00744238" w:rsidRDefault="00C86BBE" w:rsidP="00C86BBE">
      <w:pPr>
        <w:pStyle w:val="Tekstpodstawowy"/>
        <w:ind w:left="284" w:right="-47" w:hanging="76"/>
        <w:jc w:val="both"/>
        <w:rPr>
          <w:rFonts w:ascii="Verdana" w:hAnsi="Verdana"/>
          <w:sz w:val="20"/>
        </w:rPr>
      </w:pPr>
      <w:r w:rsidRPr="00744238">
        <w:rPr>
          <w:rFonts w:ascii="Verdana" w:hAnsi="Verdana"/>
          <w:sz w:val="20"/>
        </w:rPr>
        <w:t xml:space="preserve">e) </w:t>
      </w:r>
      <w:r w:rsidR="00D10949" w:rsidRPr="00744238">
        <w:rPr>
          <w:rFonts w:ascii="Verdana" w:hAnsi="Verdana"/>
          <w:sz w:val="20"/>
        </w:rPr>
        <w:t>d</w:t>
      </w:r>
      <w:r w:rsidRPr="00744238">
        <w:rPr>
          <w:rFonts w:ascii="Verdana" w:hAnsi="Verdana"/>
          <w:sz w:val="20"/>
        </w:rPr>
        <w:t>ostęp do baz znanych wskaźników ataku i podatności integrujących się z</w:t>
      </w:r>
    </w:p>
    <w:p w14:paraId="3A614B87" w14:textId="741F3D0F" w:rsidR="00C86BBE" w:rsidRPr="00744238" w:rsidRDefault="00C86BBE" w:rsidP="00C86BBE">
      <w:pPr>
        <w:pStyle w:val="Tekstpodstawowy"/>
        <w:ind w:left="284" w:right="-47" w:hanging="76"/>
        <w:jc w:val="both"/>
        <w:rPr>
          <w:rFonts w:ascii="Verdana" w:hAnsi="Verdana"/>
          <w:sz w:val="20"/>
        </w:rPr>
      </w:pPr>
      <w:r w:rsidRPr="00744238">
        <w:rPr>
          <w:rFonts w:ascii="Verdana" w:hAnsi="Verdana"/>
          <w:sz w:val="20"/>
        </w:rPr>
        <w:t xml:space="preserve">    posiadanym oprogramowaniem</w:t>
      </w:r>
      <w:r w:rsidR="00974B62" w:rsidRPr="00744238">
        <w:rPr>
          <w:rFonts w:ascii="Verdana" w:hAnsi="Verdana"/>
          <w:sz w:val="20"/>
        </w:rPr>
        <w:t>;</w:t>
      </w:r>
    </w:p>
    <w:p w14:paraId="3670D796" w14:textId="1FE4A2A9" w:rsidR="00974B62" w:rsidRPr="00744238" w:rsidRDefault="00974B62" w:rsidP="00C86BBE">
      <w:pPr>
        <w:pStyle w:val="Tekstpodstawowy"/>
        <w:ind w:left="284" w:right="-47" w:hanging="76"/>
        <w:jc w:val="both"/>
        <w:rPr>
          <w:rFonts w:ascii="Verdana" w:hAnsi="Verdana"/>
          <w:sz w:val="20"/>
        </w:rPr>
      </w:pPr>
      <w:r w:rsidRPr="00744238">
        <w:rPr>
          <w:rFonts w:ascii="Verdana" w:hAnsi="Verdana"/>
          <w:sz w:val="20"/>
        </w:rPr>
        <w:tab/>
      </w:r>
      <w:r w:rsidRPr="00744238">
        <w:rPr>
          <w:rFonts w:ascii="Verdana" w:hAnsi="Verdana"/>
          <w:sz w:val="20"/>
        </w:rPr>
        <w:tab/>
      </w:r>
    </w:p>
    <w:p w14:paraId="419B3EE7" w14:textId="6DBDA80B" w:rsidR="00C86BBE" w:rsidRPr="00744238" w:rsidRDefault="69FFB84C" w:rsidP="56444B77">
      <w:pPr>
        <w:pStyle w:val="Tekstpodstawowy"/>
        <w:numPr>
          <w:ilvl w:val="0"/>
          <w:numId w:val="3"/>
        </w:numPr>
        <w:tabs>
          <w:tab w:val="clear" w:pos="720"/>
          <w:tab w:val="num" w:pos="284"/>
        </w:tabs>
        <w:ind w:left="284" w:right="-47" w:hanging="284"/>
        <w:jc w:val="both"/>
        <w:rPr>
          <w:rFonts w:ascii="Verdana" w:hAnsi="Verdana"/>
          <w:sz w:val="20"/>
        </w:rPr>
      </w:pPr>
      <w:r w:rsidRPr="03A40840">
        <w:rPr>
          <w:rFonts w:ascii="Verdana" w:hAnsi="Verdana"/>
          <w:sz w:val="20"/>
        </w:rPr>
        <w:lastRenderedPageBreak/>
        <w:t xml:space="preserve">W ramach wsparcia technicznego </w:t>
      </w:r>
      <w:r w:rsidR="6D9E0CDC" w:rsidRPr="03A40840">
        <w:rPr>
          <w:rFonts w:ascii="Verdana" w:hAnsi="Verdana"/>
          <w:sz w:val="20"/>
        </w:rPr>
        <w:t xml:space="preserve">oprogramowania </w:t>
      </w:r>
      <w:r w:rsidRPr="03A40840">
        <w:rPr>
          <w:rFonts w:ascii="Verdana" w:hAnsi="Verdana"/>
          <w:sz w:val="20"/>
        </w:rPr>
        <w:t>dostawca zapewni co najmniej:</w:t>
      </w:r>
    </w:p>
    <w:p w14:paraId="7BC8FAFB" w14:textId="7F530BE5" w:rsidR="00C86BBE" w:rsidRPr="00744238" w:rsidRDefault="00C86BBE" w:rsidP="00C86BBE">
      <w:pPr>
        <w:pStyle w:val="Tekstpodstawowy"/>
        <w:ind w:left="284" w:right="-47" w:hanging="142"/>
        <w:jc w:val="both"/>
        <w:rPr>
          <w:rFonts w:ascii="Verdana" w:hAnsi="Verdana"/>
          <w:sz w:val="20"/>
        </w:rPr>
      </w:pPr>
      <w:r w:rsidRPr="00744238">
        <w:rPr>
          <w:rFonts w:ascii="Verdana" w:hAnsi="Verdana"/>
          <w:sz w:val="20"/>
        </w:rPr>
        <w:t>a) diagnostykę i naprawę systemu w razie awarii,</w:t>
      </w:r>
    </w:p>
    <w:p w14:paraId="685171EE" w14:textId="01E2AA56" w:rsidR="00C86BBE" w:rsidRPr="00744238" w:rsidRDefault="00C86BBE" w:rsidP="00C86BBE">
      <w:pPr>
        <w:pStyle w:val="Tekstpodstawowy"/>
        <w:ind w:left="284" w:right="-47" w:hanging="142"/>
        <w:jc w:val="both"/>
        <w:rPr>
          <w:rFonts w:ascii="Verdana" w:hAnsi="Verdana"/>
          <w:sz w:val="20"/>
        </w:rPr>
      </w:pPr>
      <w:r w:rsidRPr="00744238">
        <w:rPr>
          <w:rFonts w:ascii="Verdana" w:hAnsi="Verdana"/>
          <w:sz w:val="20"/>
        </w:rPr>
        <w:t>b) pomoc w konfiguracji oprogramowania,</w:t>
      </w:r>
    </w:p>
    <w:p w14:paraId="275186E3" w14:textId="3370B3C7" w:rsidR="00974B62" w:rsidRPr="00744238" w:rsidRDefault="00C86BBE" w:rsidP="00EA3BE1">
      <w:pPr>
        <w:pStyle w:val="Tekstpodstawowy"/>
        <w:ind w:left="284" w:right="-47" w:hanging="142"/>
        <w:jc w:val="both"/>
        <w:rPr>
          <w:rFonts w:ascii="Verdana" w:hAnsi="Verdana"/>
          <w:sz w:val="20"/>
        </w:rPr>
      </w:pPr>
      <w:r w:rsidRPr="00744238">
        <w:rPr>
          <w:rFonts w:ascii="Verdana" w:hAnsi="Verdana"/>
          <w:sz w:val="20"/>
        </w:rPr>
        <w:t>c) kontakt z producentem oprogramowania.</w:t>
      </w:r>
    </w:p>
    <w:p w14:paraId="61A5ECA5" w14:textId="77777777" w:rsidR="00DF249C" w:rsidRDefault="00B35722" w:rsidP="00DF249C">
      <w:pPr>
        <w:pStyle w:val="Akapitzlist"/>
        <w:numPr>
          <w:ilvl w:val="0"/>
          <w:numId w:val="3"/>
        </w:numPr>
        <w:tabs>
          <w:tab w:val="clear" w:pos="720"/>
          <w:tab w:val="num" w:pos="284"/>
        </w:tabs>
        <w:ind w:left="284" w:hanging="284"/>
        <w:jc w:val="both"/>
        <w:rPr>
          <w:rFonts w:ascii="Verdana" w:hAnsi="Verdana"/>
          <w:lang w:val="pl-PL"/>
        </w:rPr>
      </w:pPr>
      <w:r w:rsidRPr="00B35722">
        <w:rPr>
          <w:rFonts w:ascii="Verdana" w:hAnsi="Verdana"/>
          <w:lang w:val="pl-PL"/>
        </w:rPr>
        <w:t>W okresie wsparcia sprzedawca gwarantuje bezpłatne pozyskiwanie nowych wersji oprogramowania oraz na dostęp do wsparcia technicznego producenta co najmniej w dni robocze w godzinach 8:00-16:00.</w:t>
      </w:r>
    </w:p>
    <w:p w14:paraId="55AB314E" w14:textId="298635B2" w:rsidR="002370A1" w:rsidRPr="00DF249C" w:rsidRDefault="002370A1" w:rsidP="00DF249C">
      <w:pPr>
        <w:pStyle w:val="Akapitzlist"/>
        <w:numPr>
          <w:ilvl w:val="0"/>
          <w:numId w:val="3"/>
        </w:numPr>
        <w:tabs>
          <w:tab w:val="clear" w:pos="720"/>
          <w:tab w:val="num" w:pos="284"/>
        </w:tabs>
        <w:ind w:left="284" w:hanging="284"/>
        <w:jc w:val="both"/>
        <w:rPr>
          <w:rFonts w:ascii="Verdana" w:hAnsi="Verdana"/>
          <w:lang w:val="pl-PL"/>
        </w:rPr>
      </w:pPr>
      <w:r w:rsidRPr="00DF249C">
        <w:rPr>
          <w:rFonts w:ascii="Verdana" w:hAnsi="Verdana"/>
          <w:lang w:val="pl-PL"/>
        </w:rPr>
        <w:t xml:space="preserve">Termin dostarczenia </w:t>
      </w:r>
      <w:r w:rsidR="00974B62" w:rsidRPr="00DF249C">
        <w:rPr>
          <w:rFonts w:ascii="Verdana" w:hAnsi="Verdana"/>
          <w:lang w:val="pl-PL"/>
        </w:rPr>
        <w:t xml:space="preserve">sprzętu i </w:t>
      </w:r>
      <w:r w:rsidRPr="00DF249C">
        <w:rPr>
          <w:rFonts w:ascii="Verdana" w:hAnsi="Verdana"/>
          <w:lang w:val="pl-PL"/>
        </w:rPr>
        <w:t>oprogramowania uznaje się za dotrzymany, jeżeli przed jego upływem Sprzedawca dostarczy towar na miejsce przeznaczenia w stanie zupełnym</w:t>
      </w:r>
      <w:r w:rsidR="008A4F3D">
        <w:rPr>
          <w:rFonts w:ascii="Verdana" w:hAnsi="Verdana"/>
          <w:lang w:val="pl-PL"/>
        </w:rPr>
        <w:t>.</w:t>
      </w:r>
    </w:p>
    <w:p w14:paraId="352DEA40" w14:textId="298D85E3" w:rsidR="00B35722" w:rsidRPr="00B35722" w:rsidRDefault="00B35722" w:rsidP="00B35722">
      <w:pPr>
        <w:pStyle w:val="Akapitzlist"/>
        <w:numPr>
          <w:ilvl w:val="0"/>
          <w:numId w:val="3"/>
        </w:numPr>
        <w:tabs>
          <w:tab w:val="clear" w:pos="720"/>
          <w:tab w:val="num" w:pos="284"/>
        </w:tabs>
        <w:ind w:left="284" w:hanging="284"/>
        <w:jc w:val="both"/>
        <w:rPr>
          <w:rFonts w:ascii="Verdana" w:hAnsi="Verdana"/>
          <w:lang w:val="pl-PL"/>
        </w:rPr>
      </w:pPr>
      <w:r w:rsidRPr="00B35722">
        <w:rPr>
          <w:rFonts w:ascii="Verdana" w:hAnsi="Verdana"/>
          <w:lang w:val="pl-PL"/>
        </w:rPr>
        <w:t>Kupujący jest zobligowany do korzystania z oprogramowania zgodnie z jego</w:t>
      </w:r>
      <w:r>
        <w:rPr>
          <w:rFonts w:ascii="Verdana" w:hAnsi="Verdana"/>
          <w:lang w:val="pl-PL"/>
        </w:rPr>
        <w:t xml:space="preserve"> </w:t>
      </w:r>
      <w:r w:rsidRPr="00B35722">
        <w:rPr>
          <w:rFonts w:ascii="Verdana" w:hAnsi="Verdana"/>
          <w:lang w:val="pl-PL"/>
        </w:rPr>
        <w:t>przeznaczeniem.</w:t>
      </w:r>
    </w:p>
    <w:p w14:paraId="417F2D44" w14:textId="77777777" w:rsidR="00B35722" w:rsidRPr="00744238" w:rsidRDefault="00B35722" w:rsidP="00B35722">
      <w:pPr>
        <w:pStyle w:val="Tekstpodstawowy"/>
        <w:spacing w:line="240" w:lineRule="auto"/>
        <w:ind w:right="-47"/>
        <w:jc w:val="center"/>
        <w:rPr>
          <w:rFonts w:ascii="Verdana" w:hAnsi="Verdana"/>
          <w:b/>
          <w:sz w:val="20"/>
        </w:rPr>
      </w:pPr>
      <w:r w:rsidRPr="00744238">
        <w:rPr>
          <w:rFonts w:ascii="Verdana" w:hAnsi="Verdana"/>
          <w:b/>
          <w:sz w:val="20"/>
        </w:rPr>
        <w:t>§ 3</w:t>
      </w:r>
    </w:p>
    <w:p w14:paraId="3EDE0FCA"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 xml:space="preserve">Sprzedawca oświadcza, że jest uprawniony do przekazania Zamawiającemu licencji producenta oprogramowania na korzystanie z oprogramowania wchodzącego </w:t>
      </w:r>
      <w:r w:rsidRPr="00B35722">
        <w:rPr>
          <w:rFonts w:ascii="Verdana" w:hAnsi="Verdana"/>
          <w:lang w:val="pl-PL"/>
        </w:rPr>
        <w:br/>
        <w:t xml:space="preserve">w zakres przedmiotu zamówienia. </w:t>
      </w:r>
    </w:p>
    <w:p w14:paraId="6810978A"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Sprzedawca oświadcza, że zgodnie z umową licencyjną korzystanie przez niego i przez Kupującego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5F927D32"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 xml:space="preserve">Sprzedawca przejmuje na siebie wszelką odpowiedzialność z tytułu roszczeń, z jakimi osoby trzecie mogłyby wystąpić przeciwko Zamawiającemu z tytułu korzystania </w:t>
      </w:r>
      <w:r w:rsidRPr="00B35722">
        <w:rPr>
          <w:rFonts w:ascii="Verdana" w:hAnsi="Verdana"/>
          <w:lang w:val="pl-PL"/>
        </w:rPr>
        <w:br/>
        <w:t>z należących do osób trzecich praw na dobrach niematerialnych, a w szczególności praw autorskich w odniesieniu do przedmiotu umowy.</w:t>
      </w:r>
    </w:p>
    <w:p w14:paraId="11D9CEDE"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Sprzedawca zobowiązuje się dostarczyć oprogramowanie w wersji aktualnej w dniu dostawy, obejmującej wszystkie dostępne w dniu dostawy uaktualnienia i poprawki.</w:t>
      </w:r>
    </w:p>
    <w:p w14:paraId="6BE1DD1C"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 xml:space="preserve">Sprzedawca gwarantuje techniczną poprawność sprzętu i oprogramowania. </w:t>
      </w:r>
    </w:p>
    <w:p w14:paraId="52EC596E"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Sprzedawca zapewnia, że wszelkie usługi świadczone przez niego, będą posiadały odpowiednie zabezpieczenia w celu ochrony przed zagrożeniami bezpieczeństwa informacji. Zapewnianie bezpieczeństwa informacji musi być nieodłącznym elementem świadczenia usług.</w:t>
      </w:r>
    </w:p>
    <w:p w14:paraId="502FBE48"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Sprzedawca zobowiązuje się do poddania się na żądanie audytowi spełniania wymagań bezpieczeństwa informacji przez AGH.</w:t>
      </w:r>
    </w:p>
    <w:p w14:paraId="52A3AA85"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Jeżeli Sprzedawca wykorzysta w realizacji swoich usług podwykonawców, których usługi istotne są dla zachowania bezpieczeństwa usług świadczonych dla AGH (w tym przetwarzania danych AGH), to zobowiązany jest do weryfikacji spełniania przez nich wymagań identycznych lub wyższych, jak te, które sam zobowiązany jest spełniać.</w:t>
      </w:r>
    </w:p>
    <w:p w14:paraId="6BD18C67" w14:textId="471D9477" w:rsidR="00B35722" w:rsidRPr="00B35722" w:rsidRDefault="00B35722" w:rsidP="00B35722">
      <w:pPr>
        <w:numPr>
          <w:ilvl w:val="0"/>
          <w:numId w:val="23"/>
        </w:numPr>
        <w:jc w:val="both"/>
        <w:rPr>
          <w:rFonts w:ascii="Verdana" w:hAnsi="Verdana"/>
          <w:lang w:val="pl-PL"/>
        </w:rPr>
      </w:pPr>
      <w:r w:rsidRPr="00B35722">
        <w:rPr>
          <w:rFonts w:ascii="Verdana" w:hAnsi="Verdana"/>
          <w:lang w:val="pl-PL"/>
        </w:rPr>
        <w:t>W przypadku, gdy Sprzedawca opracowuje oprogramowanie lub inne usługi wykorzystywane przez AGH, Sprzedawca zapewnia przestrzeganie cyklu życia oprogramowania zabezpieczającego, aby zapobiec błędom, utracie, nieautoryzowanej modyfikacji lub niewłaściwemu wykorzystaniu informacji w tym oprogramowaniu lub usłudze. Oprogramowanie powinno być poddawane testom, w tym pod kątem podatności bezpieczeństwa</w:t>
      </w:r>
      <w:r>
        <w:rPr>
          <w:rFonts w:ascii="Verdana" w:hAnsi="Verdana"/>
          <w:lang w:val="pl-PL"/>
        </w:rPr>
        <w:t>.</w:t>
      </w:r>
    </w:p>
    <w:p w14:paraId="6D201046" w14:textId="77777777" w:rsidR="00B35722" w:rsidRPr="00B35722" w:rsidRDefault="00B35722" w:rsidP="00B35722">
      <w:pPr>
        <w:pStyle w:val="Tekstpodstawowy"/>
        <w:spacing w:line="240" w:lineRule="auto"/>
        <w:ind w:left="360" w:right="-47"/>
        <w:jc w:val="both"/>
        <w:rPr>
          <w:rFonts w:ascii="Verdana" w:hAnsi="Verdana"/>
          <w:sz w:val="20"/>
        </w:rPr>
      </w:pPr>
    </w:p>
    <w:p w14:paraId="4BFC376F" w14:textId="2A31BECA" w:rsidR="002370A1" w:rsidRPr="00744238" w:rsidRDefault="002370A1" w:rsidP="002370A1">
      <w:pPr>
        <w:pStyle w:val="Tekstpodstawowy"/>
        <w:spacing w:line="240" w:lineRule="auto"/>
        <w:ind w:right="-47"/>
        <w:jc w:val="center"/>
        <w:rPr>
          <w:rFonts w:ascii="Verdana" w:hAnsi="Verdana"/>
          <w:b/>
          <w:sz w:val="20"/>
        </w:rPr>
      </w:pPr>
      <w:r w:rsidRPr="00744238">
        <w:rPr>
          <w:rFonts w:ascii="Verdana" w:hAnsi="Verdana"/>
          <w:b/>
          <w:sz w:val="20"/>
        </w:rPr>
        <w:t>§</w:t>
      </w:r>
      <w:r w:rsidR="00B35722">
        <w:rPr>
          <w:rFonts w:ascii="Verdana" w:hAnsi="Verdana"/>
          <w:b/>
          <w:sz w:val="20"/>
        </w:rPr>
        <w:t xml:space="preserve"> 4</w:t>
      </w:r>
    </w:p>
    <w:p w14:paraId="5A20F002" w14:textId="7265B164" w:rsidR="002370A1" w:rsidRPr="00FA1ACF" w:rsidRDefault="002370A1" w:rsidP="002370A1">
      <w:pPr>
        <w:tabs>
          <w:tab w:val="left" w:pos="360"/>
        </w:tabs>
        <w:ind w:left="360" w:hanging="360"/>
        <w:contextualSpacing/>
        <w:jc w:val="both"/>
        <w:rPr>
          <w:rFonts w:ascii="Verdana" w:hAnsi="Verdana"/>
          <w:lang w:val="pl-PL"/>
        </w:rPr>
      </w:pPr>
      <w:r w:rsidRPr="00FA1ACF">
        <w:rPr>
          <w:rFonts w:ascii="Verdana" w:eastAsia="Verdana" w:hAnsi="Verdana"/>
          <w:lang w:val="pl-PL"/>
        </w:rPr>
        <w:t>1.   </w:t>
      </w:r>
      <w:r w:rsidRPr="00FA1ACF">
        <w:rPr>
          <w:rFonts w:ascii="Verdana" w:hAnsi="Verdana"/>
          <w:snapToGrid w:val="0"/>
          <w:lang w:val="pl-PL"/>
        </w:rPr>
        <w:t>Sprzedaw</w:t>
      </w:r>
      <w:r w:rsidRPr="00FA1ACF">
        <w:rPr>
          <w:rFonts w:ascii="Verdana" w:hAnsi="Verdana"/>
          <w:lang w:val="pl-PL"/>
        </w:rPr>
        <w:t xml:space="preserve">ca, w ramach wynagrodzenia, o którym mowa w § 5 ust. </w:t>
      </w:r>
      <w:r w:rsidR="00D6306E">
        <w:rPr>
          <w:rFonts w:ascii="Verdana" w:hAnsi="Verdana"/>
          <w:lang w:val="pl-PL"/>
        </w:rPr>
        <w:t>2</w:t>
      </w:r>
      <w:r w:rsidRPr="00FA1ACF">
        <w:rPr>
          <w:rFonts w:ascii="Verdana" w:hAnsi="Verdana"/>
          <w:lang w:val="pl-PL"/>
        </w:rPr>
        <w:t xml:space="preserve">, zobowiązuje się do zapewnienia </w:t>
      </w:r>
      <w:r w:rsidR="00D76D0F">
        <w:rPr>
          <w:rFonts w:ascii="Verdana" w:hAnsi="Verdana"/>
          <w:lang w:val="pl-PL"/>
        </w:rPr>
        <w:t>Kupującemu</w:t>
      </w:r>
      <w:r w:rsidRPr="00FA1ACF">
        <w:rPr>
          <w:rFonts w:ascii="Verdana" w:hAnsi="Verdana"/>
          <w:lang w:val="pl-PL"/>
        </w:rPr>
        <w:t xml:space="preserve"> niewyłącznej</w:t>
      </w:r>
      <w:r w:rsidR="00AF19B8" w:rsidRPr="00FA1ACF">
        <w:rPr>
          <w:rFonts w:ascii="Verdana" w:hAnsi="Verdana"/>
          <w:lang w:val="pl-PL"/>
        </w:rPr>
        <w:t>, nieprzenoszalnej i nie ograniczonej czasowo</w:t>
      </w:r>
      <w:r w:rsidRPr="00FA1ACF">
        <w:rPr>
          <w:rFonts w:ascii="Verdana" w:hAnsi="Verdana"/>
          <w:lang w:val="pl-PL"/>
        </w:rPr>
        <w:t xml:space="preserve"> licencji do dostarczonego Oprogramowania</w:t>
      </w:r>
      <w:r w:rsidR="00AF19B8" w:rsidRPr="00FA1ACF">
        <w:rPr>
          <w:rFonts w:ascii="Verdana" w:hAnsi="Verdana"/>
          <w:lang w:val="pl-PL"/>
        </w:rPr>
        <w:t xml:space="preserve">. Licencja na Oprogramowanie powinna umożliwiać </w:t>
      </w:r>
      <w:r w:rsidR="00E0099B" w:rsidRPr="00FA1ACF">
        <w:rPr>
          <w:rFonts w:ascii="Verdana" w:hAnsi="Verdana"/>
          <w:lang w:val="pl-PL"/>
        </w:rPr>
        <w:t>Kupującemu</w:t>
      </w:r>
      <w:r w:rsidR="00AF19B8" w:rsidRPr="00FA1ACF">
        <w:rPr>
          <w:rFonts w:ascii="Verdana" w:hAnsi="Verdana"/>
          <w:lang w:val="pl-PL"/>
        </w:rPr>
        <w:t xml:space="preserve"> korzystanie z systemu celem świadczenia usług na rzecz nieograniczonej liczby podmiotów będących instytucjami tworzącymi system szkolnictwa wyższego i nauki, mającymi siedzibę na terenie Europejskiego Obszaru Gospodarczego oraz musi umożliwiać rozwój systemu we własnym zakresie (w tym </w:t>
      </w:r>
      <w:r w:rsidR="00AF19B8" w:rsidRPr="00FA1ACF">
        <w:rPr>
          <w:rFonts w:ascii="Verdana" w:hAnsi="Verdana"/>
          <w:lang w:val="pl-PL"/>
        </w:rPr>
        <w:lastRenderedPageBreak/>
        <w:t>także po upływie czasu trwania wsparcia) i</w:t>
      </w:r>
      <w:r w:rsidRPr="00FA1ACF">
        <w:rPr>
          <w:rFonts w:ascii="Verdana" w:hAnsi="Verdana"/>
          <w:lang w:val="pl-PL"/>
        </w:rPr>
        <w:t xml:space="preserve"> zapewnia</w:t>
      </w:r>
      <w:r w:rsidR="00AF19B8" w:rsidRPr="00FA1ACF">
        <w:rPr>
          <w:rFonts w:ascii="Verdana" w:hAnsi="Verdana"/>
          <w:lang w:val="pl-PL"/>
        </w:rPr>
        <w:t>ć</w:t>
      </w:r>
      <w:r w:rsidRPr="00FA1ACF">
        <w:rPr>
          <w:rFonts w:ascii="Verdana" w:hAnsi="Verdana"/>
          <w:lang w:val="pl-PL"/>
        </w:rPr>
        <w:t xml:space="preserve"> prawo do korzystania z Oprogramowania na następujących polach eksploatacji: </w:t>
      </w:r>
    </w:p>
    <w:p w14:paraId="3CA462B4" w14:textId="77777777" w:rsidR="002370A1" w:rsidRPr="00FA1ACF" w:rsidRDefault="002370A1" w:rsidP="002370A1">
      <w:pPr>
        <w:pStyle w:val="Akapitzlist"/>
        <w:numPr>
          <w:ilvl w:val="0"/>
          <w:numId w:val="24"/>
        </w:numPr>
        <w:tabs>
          <w:tab w:val="left" w:pos="360"/>
        </w:tabs>
        <w:jc w:val="both"/>
        <w:rPr>
          <w:rFonts w:ascii="Verdana" w:hAnsi="Verdana"/>
          <w:lang w:val="pl-PL"/>
        </w:rPr>
      </w:pPr>
      <w:r w:rsidRPr="00FA1ACF">
        <w:rPr>
          <w:rFonts w:ascii="Verdana" w:hAnsi="Verdana"/>
          <w:lang w:val="pl-PL"/>
        </w:rPr>
        <w:t xml:space="preserve">korzystania z Oprogramowania w ramach wszystkich funkcjonalności w dowolny sposób zgodnie z liczbą nabytych licencji, </w:t>
      </w:r>
    </w:p>
    <w:p w14:paraId="096B7567" w14:textId="77777777" w:rsidR="002370A1" w:rsidRPr="00FA1ACF" w:rsidRDefault="002370A1" w:rsidP="002370A1">
      <w:pPr>
        <w:pStyle w:val="Akapitzlist"/>
        <w:numPr>
          <w:ilvl w:val="0"/>
          <w:numId w:val="24"/>
        </w:numPr>
        <w:tabs>
          <w:tab w:val="left" w:pos="360"/>
        </w:tabs>
        <w:jc w:val="both"/>
        <w:rPr>
          <w:rFonts w:ascii="Verdana" w:hAnsi="Verdana"/>
          <w:lang w:val="pl-PL"/>
        </w:rPr>
      </w:pPr>
      <w:r w:rsidRPr="00FA1ACF">
        <w:rPr>
          <w:rFonts w:ascii="Verdana" w:hAnsi="Verdana"/>
          <w:lang w:val="pl-PL"/>
        </w:rPr>
        <w:t>instalacji na urządzeniu (urządzeniach) innych niż ten (te), na których pierwotnie zainstalowano licencje Oprogramowania, pod warunkiem wcześniejszej deinstalacji ich z tego urządzenia (urządzeń),</w:t>
      </w:r>
    </w:p>
    <w:p w14:paraId="7A839401" w14:textId="0F38E3BE" w:rsidR="002370A1" w:rsidRPr="00FA1ACF" w:rsidRDefault="002370A1" w:rsidP="002370A1">
      <w:pPr>
        <w:tabs>
          <w:tab w:val="left" w:pos="360"/>
        </w:tabs>
        <w:ind w:left="360" w:hanging="360"/>
        <w:contextualSpacing/>
        <w:jc w:val="both"/>
        <w:rPr>
          <w:rFonts w:ascii="Verdana" w:hAnsi="Verdana"/>
          <w:lang w:val="pl-PL"/>
        </w:rPr>
      </w:pPr>
      <w:r w:rsidRPr="00FA1ACF">
        <w:rPr>
          <w:rFonts w:ascii="Verdana" w:eastAsia="Verdana" w:hAnsi="Verdana"/>
          <w:lang w:val="pl-PL"/>
        </w:rPr>
        <w:t>2.   </w:t>
      </w:r>
      <w:r w:rsidRPr="00FA1ACF">
        <w:rPr>
          <w:rFonts w:ascii="Verdana" w:hAnsi="Verdana"/>
          <w:lang w:val="pl-PL"/>
        </w:rPr>
        <w:t xml:space="preserve">W ramach wynagrodzenia, o którym mowa w § 5 ust. </w:t>
      </w:r>
      <w:r w:rsidR="00D6306E">
        <w:rPr>
          <w:rFonts w:ascii="Verdana" w:hAnsi="Verdana"/>
          <w:lang w:val="pl-PL"/>
        </w:rPr>
        <w:t>2</w:t>
      </w:r>
      <w:r w:rsidRPr="00FA1ACF">
        <w:rPr>
          <w:rFonts w:ascii="Verdana" w:hAnsi="Verdana"/>
          <w:lang w:val="pl-PL"/>
        </w:rPr>
        <w:t xml:space="preserve">, </w:t>
      </w:r>
      <w:r w:rsidRPr="00FA1ACF">
        <w:rPr>
          <w:rFonts w:ascii="Verdana" w:hAnsi="Verdana"/>
          <w:snapToGrid w:val="0"/>
          <w:lang w:val="pl-PL"/>
        </w:rPr>
        <w:t>Sprzedaw</w:t>
      </w:r>
      <w:r w:rsidRPr="00FA1ACF">
        <w:rPr>
          <w:rFonts w:ascii="Verdana" w:hAnsi="Verdana"/>
          <w:lang w:val="pl-PL"/>
        </w:rPr>
        <w:t xml:space="preserve">ca zapewnia </w:t>
      </w:r>
      <w:r w:rsidR="00D76D0F">
        <w:rPr>
          <w:rFonts w:ascii="Verdana" w:hAnsi="Verdana"/>
          <w:lang w:val="pl-PL"/>
        </w:rPr>
        <w:t>Kupującemu</w:t>
      </w:r>
      <w:r w:rsidRPr="00FA1ACF">
        <w:rPr>
          <w:rFonts w:ascii="Verdana" w:hAnsi="Verdana"/>
          <w:lang w:val="pl-PL"/>
        </w:rPr>
        <w:t xml:space="preserve"> w okresie świadczenia usług wsparcia technicznego, o których mowa w § </w:t>
      </w:r>
      <w:r w:rsidR="0053194F" w:rsidRPr="00FA1ACF">
        <w:rPr>
          <w:rFonts w:ascii="Verdana" w:hAnsi="Verdana"/>
          <w:lang w:val="pl-PL"/>
        </w:rPr>
        <w:t>2</w:t>
      </w:r>
      <w:r w:rsidRPr="00FA1ACF">
        <w:rPr>
          <w:rFonts w:ascii="Verdana" w:hAnsi="Verdana"/>
          <w:lang w:val="pl-PL"/>
        </w:rPr>
        <w:t xml:space="preserve">, możliwość instalacji poprawek oraz aktualizacji Oprogramowania udostępnionych przez producentów tego Oprogramowania. </w:t>
      </w:r>
    </w:p>
    <w:p w14:paraId="24D1F548" w14:textId="655CDCFD" w:rsidR="002370A1" w:rsidRDefault="002370A1" w:rsidP="002370A1">
      <w:pPr>
        <w:tabs>
          <w:tab w:val="left" w:pos="360"/>
        </w:tabs>
        <w:ind w:left="360" w:hanging="360"/>
        <w:contextualSpacing/>
        <w:jc w:val="both"/>
        <w:rPr>
          <w:rFonts w:ascii="Verdana" w:hAnsi="Verdana"/>
          <w:lang w:val="pl-PL"/>
        </w:rPr>
      </w:pPr>
      <w:r w:rsidRPr="00FA1ACF">
        <w:rPr>
          <w:rFonts w:ascii="Verdana" w:eastAsia="Verdana" w:hAnsi="Verdana"/>
          <w:lang w:val="pl-PL"/>
        </w:rPr>
        <w:t xml:space="preserve">3.    </w:t>
      </w:r>
      <w:r w:rsidRPr="00FA1ACF">
        <w:rPr>
          <w:rFonts w:ascii="Verdana" w:hAnsi="Verdana"/>
          <w:lang w:val="pl-PL"/>
        </w:rPr>
        <w:t>W ramach wynagrodzenia, o którym mowa w § 5 ust</w:t>
      </w:r>
      <w:r>
        <w:rPr>
          <w:rFonts w:ascii="Verdana" w:hAnsi="Verdana"/>
          <w:lang w:val="pl-PL"/>
        </w:rPr>
        <w:t xml:space="preserve">. </w:t>
      </w:r>
      <w:r w:rsidR="00D6306E">
        <w:rPr>
          <w:rFonts w:ascii="Verdana" w:hAnsi="Verdana"/>
          <w:lang w:val="pl-PL"/>
        </w:rPr>
        <w:t>2</w:t>
      </w:r>
      <w:r>
        <w:rPr>
          <w:rFonts w:ascii="Verdana" w:hAnsi="Verdana"/>
          <w:lang w:val="pl-PL"/>
        </w:rPr>
        <w:t xml:space="preserve">, </w:t>
      </w:r>
      <w:r w:rsidR="00D76D0F">
        <w:rPr>
          <w:rFonts w:ascii="Verdana" w:hAnsi="Verdana"/>
          <w:lang w:val="pl-PL"/>
        </w:rPr>
        <w:t>Kupujący</w:t>
      </w:r>
      <w:r>
        <w:rPr>
          <w:rFonts w:ascii="Verdana" w:hAnsi="Verdana"/>
          <w:lang w:val="pl-PL"/>
        </w:rPr>
        <w:t xml:space="preserve"> ma prawo do korzystania ze zaktualizowanego Oprogramowania, jak również z Oprogramowania po zainstalowaniu poprawek na warunkach i polach eksploatacji wskazanych w ust. 1. </w:t>
      </w:r>
    </w:p>
    <w:p w14:paraId="25BB9C01" w14:textId="656530E7" w:rsidR="002370A1" w:rsidRDefault="002370A1" w:rsidP="002370A1">
      <w:pPr>
        <w:ind w:left="360" w:hanging="360"/>
        <w:jc w:val="both"/>
        <w:rPr>
          <w:rFonts w:ascii="Verdana" w:hAnsi="Verdana"/>
          <w:lang w:val="pl-PL"/>
        </w:rPr>
      </w:pPr>
      <w:r>
        <w:rPr>
          <w:rFonts w:ascii="Verdana" w:eastAsia="Verdana" w:hAnsi="Verdana"/>
          <w:lang w:val="pl-PL" w:eastAsia="en-US"/>
        </w:rPr>
        <w:t>4.   </w:t>
      </w:r>
      <w:r>
        <w:rPr>
          <w:rFonts w:ascii="Verdana" w:hAnsi="Verdana"/>
          <w:snapToGrid w:val="0"/>
          <w:lang w:val="pl-PL"/>
        </w:rPr>
        <w:t>Sprzedaw</w:t>
      </w:r>
      <w:r>
        <w:rPr>
          <w:rFonts w:ascii="Verdana" w:eastAsia="Calibri" w:hAnsi="Verdana"/>
          <w:lang w:val="pl-PL" w:eastAsia="en-US"/>
        </w:rPr>
        <w:t xml:space="preserve">ca oświadcza, że jest uprawniony do pośrednictwa w umowach związanych z udzieleniem licencji/sublicencji, o których mowa w ust. 1 oraz pobierania </w:t>
      </w:r>
      <w:r>
        <w:rPr>
          <w:rFonts w:ascii="Verdana" w:eastAsia="Calibri" w:hAnsi="Verdana"/>
          <w:lang w:val="pl-PL" w:eastAsia="en-US"/>
        </w:rPr>
        <w:br/>
        <w:t xml:space="preserve">od podmiotów korzystających z tego </w:t>
      </w:r>
      <w:r w:rsidR="00D76D0F">
        <w:rPr>
          <w:rFonts w:ascii="Verdana" w:eastAsia="Calibri" w:hAnsi="Verdana"/>
          <w:lang w:val="pl-PL" w:eastAsia="en-US"/>
        </w:rPr>
        <w:t>o</w:t>
      </w:r>
      <w:r>
        <w:rPr>
          <w:rFonts w:ascii="Verdana" w:eastAsia="Calibri" w:hAnsi="Verdana"/>
          <w:lang w:val="pl-PL" w:eastAsia="en-US"/>
        </w:rPr>
        <w:t xml:space="preserve">programowania opłat z tytułu udzielenia licencji. W przypadku gdy </w:t>
      </w:r>
      <w:r>
        <w:rPr>
          <w:rFonts w:ascii="Verdana" w:hAnsi="Verdana"/>
          <w:snapToGrid w:val="0"/>
          <w:lang w:val="pl-PL"/>
        </w:rPr>
        <w:t>Sprzedaw</w:t>
      </w:r>
      <w:r>
        <w:rPr>
          <w:rFonts w:ascii="Verdana" w:eastAsia="Calibri" w:hAnsi="Verdana"/>
          <w:lang w:val="pl-PL" w:eastAsia="en-US"/>
        </w:rPr>
        <w:t xml:space="preserve">ca nie posiada majątkowych praw autorskich </w:t>
      </w:r>
      <w:r>
        <w:rPr>
          <w:rFonts w:ascii="Verdana" w:eastAsia="Calibri" w:hAnsi="Verdana"/>
          <w:lang w:val="pl-PL" w:eastAsia="en-US"/>
        </w:rPr>
        <w:br/>
        <w:t xml:space="preserve">do </w:t>
      </w:r>
      <w:r w:rsidR="00D76D0F">
        <w:rPr>
          <w:rFonts w:ascii="Verdana" w:eastAsia="Calibri" w:hAnsi="Verdana"/>
          <w:lang w:val="pl-PL" w:eastAsia="en-US"/>
        </w:rPr>
        <w:t>o</w:t>
      </w:r>
      <w:r>
        <w:rPr>
          <w:rFonts w:ascii="Verdana" w:eastAsia="Calibri" w:hAnsi="Verdana"/>
          <w:lang w:val="pl-PL" w:eastAsia="en-US"/>
        </w:rPr>
        <w:t xml:space="preserve">programowania </w:t>
      </w:r>
      <w:r>
        <w:rPr>
          <w:rFonts w:ascii="Verdana" w:hAnsi="Verdana"/>
          <w:snapToGrid w:val="0"/>
          <w:lang w:val="pl-PL"/>
        </w:rPr>
        <w:t>Sprzedaw</w:t>
      </w:r>
      <w:r>
        <w:rPr>
          <w:rFonts w:ascii="Verdana" w:eastAsia="Calibri" w:hAnsi="Verdana"/>
          <w:lang w:val="pl-PL" w:eastAsia="en-US"/>
        </w:rPr>
        <w:t>ca oświadcza, że na podstawie porozumienia zawartego z ……………………….. nabył prawa do dystrybucji i sublicencjonowania Oprogramowania na rynku polskim.</w:t>
      </w:r>
    </w:p>
    <w:p w14:paraId="295CABD4"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5</w:t>
      </w:r>
    </w:p>
    <w:p w14:paraId="15EDA728" w14:textId="19709DEE" w:rsidR="000D53CA" w:rsidRPr="0097542C" w:rsidRDefault="000D53CA" w:rsidP="000D53CA">
      <w:pPr>
        <w:pStyle w:val="Tekstpodstawowy"/>
        <w:numPr>
          <w:ilvl w:val="0"/>
          <w:numId w:val="4"/>
        </w:numPr>
        <w:tabs>
          <w:tab w:val="num" w:pos="360"/>
        </w:tabs>
        <w:spacing w:line="276" w:lineRule="auto"/>
        <w:ind w:right="-47"/>
        <w:jc w:val="both"/>
        <w:rPr>
          <w:rFonts w:ascii="Verdana" w:hAnsi="Verdana"/>
          <w:i/>
          <w:sz w:val="20"/>
        </w:rPr>
      </w:pPr>
      <w:r w:rsidRPr="0097542C">
        <w:rPr>
          <w:rFonts w:ascii="Verdana" w:hAnsi="Verdana"/>
          <w:sz w:val="20"/>
        </w:rPr>
        <w:t xml:space="preserve">Strony ustalają cenę </w:t>
      </w:r>
      <w:r w:rsidR="00497DDF">
        <w:rPr>
          <w:rFonts w:ascii="Verdana" w:hAnsi="Verdana"/>
          <w:sz w:val="20"/>
        </w:rPr>
        <w:t>brutto</w:t>
      </w:r>
      <w:r w:rsidRPr="0097542C">
        <w:rPr>
          <w:rFonts w:ascii="Verdana" w:hAnsi="Verdana"/>
          <w:sz w:val="20"/>
        </w:rPr>
        <w:t xml:space="preserve"> za przedmiot umowy szczegółowo określony w § 1 </w:t>
      </w:r>
      <w:r w:rsidRPr="0097542C">
        <w:rPr>
          <w:rFonts w:ascii="Verdana" w:hAnsi="Verdana"/>
          <w:sz w:val="20"/>
        </w:rPr>
        <w:br/>
        <w:t>na  kwotę...........................</w:t>
      </w:r>
      <w:r w:rsidR="0097542C" w:rsidRPr="0097542C">
        <w:rPr>
          <w:rFonts w:ascii="Verdana" w:hAnsi="Verdana"/>
          <w:i/>
          <w:sz w:val="20"/>
        </w:rPr>
        <w:t>/</w:t>
      </w:r>
      <w:r w:rsidRPr="0097542C">
        <w:rPr>
          <w:rFonts w:ascii="Verdana" w:hAnsi="Verdana"/>
          <w:i/>
          <w:sz w:val="20"/>
        </w:rPr>
        <w:t>słownie</w:t>
      </w:r>
      <w:r w:rsidR="00497DDF">
        <w:rPr>
          <w:rFonts w:ascii="Verdana" w:hAnsi="Verdana"/>
          <w:i/>
          <w:sz w:val="20"/>
        </w:rPr>
        <w:t>…</w:t>
      </w:r>
      <w:r w:rsidRPr="0097542C">
        <w:rPr>
          <w:rFonts w:ascii="Verdana" w:hAnsi="Verdana"/>
          <w:i/>
          <w:sz w:val="20"/>
        </w:rPr>
        <w:t>..............................................................</w:t>
      </w:r>
      <w:r w:rsidR="0097542C" w:rsidRPr="0097542C">
        <w:rPr>
          <w:rFonts w:ascii="Verdana" w:hAnsi="Verdana"/>
          <w:i/>
          <w:sz w:val="20"/>
        </w:rPr>
        <w:t>/</w:t>
      </w:r>
      <w:r w:rsidRPr="0097542C">
        <w:rPr>
          <w:rFonts w:ascii="Verdana" w:hAnsi="Verdana"/>
          <w:i/>
          <w:sz w:val="20"/>
        </w:rPr>
        <w:t xml:space="preserve"> w tym:</w:t>
      </w:r>
    </w:p>
    <w:p w14:paraId="3EE1FB83" w14:textId="4417F75B" w:rsidR="0097542C" w:rsidRPr="0097542C" w:rsidRDefault="0097542C" w:rsidP="0097542C">
      <w:pPr>
        <w:pStyle w:val="Tekstpodstawowy"/>
        <w:spacing w:line="240" w:lineRule="auto"/>
        <w:ind w:left="340" w:right="-47"/>
        <w:jc w:val="both"/>
        <w:rPr>
          <w:rFonts w:ascii="Verdana" w:hAnsi="Verdana"/>
          <w:i/>
          <w:iCs/>
          <w:sz w:val="20"/>
        </w:rPr>
      </w:pPr>
      <w:r w:rsidRPr="0097542C">
        <w:rPr>
          <w:rFonts w:ascii="Verdana" w:hAnsi="Verdana"/>
          <w:i/>
          <w:iCs/>
          <w:sz w:val="20"/>
        </w:rPr>
        <w:t>A. cena za stację badawczą wynosi…………netto</w:t>
      </w:r>
      <w:r w:rsidR="00497DDF">
        <w:rPr>
          <w:rFonts w:ascii="Verdana" w:hAnsi="Verdana"/>
          <w:i/>
          <w:iCs/>
          <w:sz w:val="20"/>
        </w:rPr>
        <w:t>, cena brutto: .....………………….….</w:t>
      </w:r>
      <w:r w:rsidRPr="0097542C">
        <w:rPr>
          <w:rFonts w:ascii="Verdana" w:hAnsi="Verdana"/>
          <w:i/>
          <w:iCs/>
          <w:sz w:val="20"/>
        </w:rPr>
        <w:t xml:space="preserve"> /słownie:………………/</w:t>
      </w:r>
    </w:p>
    <w:p w14:paraId="7E7AA1A9" w14:textId="3ACA7E8F" w:rsidR="0097542C" w:rsidRDefault="0097542C" w:rsidP="0097542C">
      <w:pPr>
        <w:pStyle w:val="Tekstpodstawowy"/>
        <w:spacing w:line="240" w:lineRule="auto"/>
        <w:ind w:left="340" w:right="-47"/>
        <w:jc w:val="both"/>
        <w:rPr>
          <w:rFonts w:ascii="Verdana" w:hAnsi="Verdana"/>
          <w:i/>
          <w:iCs/>
          <w:sz w:val="20"/>
        </w:rPr>
      </w:pPr>
      <w:r>
        <w:rPr>
          <w:rFonts w:ascii="Verdana" w:hAnsi="Verdana"/>
          <w:i/>
          <w:iCs/>
          <w:sz w:val="20"/>
        </w:rPr>
        <w:t xml:space="preserve">B. cena za licencje </w:t>
      </w:r>
      <w:r w:rsidR="001C20BA">
        <w:rPr>
          <w:rFonts w:ascii="Verdana" w:hAnsi="Verdana"/>
          <w:i/>
          <w:iCs/>
          <w:sz w:val="20"/>
        </w:rPr>
        <w:t xml:space="preserve">wraz ze wsparciem </w:t>
      </w:r>
      <w:r>
        <w:rPr>
          <w:rFonts w:ascii="Verdana" w:hAnsi="Verdana"/>
          <w:i/>
          <w:iCs/>
          <w:sz w:val="20"/>
        </w:rPr>
        <w:t>wynosi ……….netto</w:t>
      </w:r>
      <w:r w:rsidR="00497DDF">
        <w:rPr>
          <w:rFonts w:ascii="Verdana" w:hAnsi="Verdana"/>
          <w:i/>
          <w:iCs/>
          <w:sz w:val="20"/>
        </w:rPr>
        <w:t>, cena brutto ………………………….</w:t>
      </w:r>
      <w:r>
        <w:rPr>
          <w:rFonts w:ascii="Verdana" w:hAnsi="Verdana"/>
          <w:i/>
          <w:iCs/>
          <w:sz w:val="20"/>
        </w:rPr>
        <w:t xml:space="preserve"> /słownie:………………/</w:t>
      </w:r>
    </w:p>
    <w:p w14:paraId="5F19DFF7" w14:textId="77777777" w:rsidR="00497DDF" w:rsidRPr="00497DDF" w:rsidRDefault="00497DDF" w:rsidP="00497DDF">
      <w:pPr>
        <w:pStyle w:val="Akapitzlist"/>
        <w:numPr>
          <w:ilvl w:val="0"/>
          <w:numId w:val="4"/>
        </w:numPr>
        <w:jc w:val="both"/>
        <w:rPr>
          <w:rFonts w:ascii="Verdana" w:hAnsi="Verdana"/>
          <w:i/>
          <w:lang w:val="pl-PL"/>
        </w:rPr>
      </w:pPr>
      <w:r w:rsidRPr="00497DDF">
        <w:rPr>
          <w:rFonts w:ascii="Verdana" w:hAnsi="Verdana"/>
          <w:lang w:val="pl-PL"/>
        </w:rPr>
        <w:t xml:space="preserve">Cena obejmuje całkowitą należność jaką Kupujący zobowiązany jest zapłacić </w:t>
      </w:r>
      <w:r w:rsidRPr="00497DDF">
        <w:rPr>
          <w:rFonts w:ascii="Verdana" w:hAnsi="Verdana"/>
          <w:lang w:val="pl-PL"/>
        </w:rPr>
        <w:br/>
        <w:t>za dostarczenie sprzętu do miejsca przeznaczenia. Cena obejmuje w szczególności koszty i opłaty związane z dostarczeniem przedmiotu zamówienia; opłaty za  transport i ubezpieczenie, dokumentację niezbędną do normalnego  użytkowania przedmiotu umowy, licencję wraz ze wsparciem technicznym.</w:t>
      </w:r>
    </w:p>
    <w:p w14:paraId="3FE9D1E4" w14:textId="66793533" w:rsidR="00E4258B" w:rsidRPr="00E4258B" w:rsidRDefault="00E172B1" w:rsidP="00E4258B">
      <w:pPr>
        <w:numPr>
          <w:ilvl w:val="0"/>
          <w:numId w:val="4"/>
        </w:numPr>
        <w:tabs>
          <w:tab w:val="clear" w:pos="720"/>
        </w:tabs>
        <w:spacing w:line="276" w:lineRule="auto"/>
        <w:ind w:right="-47"/>
        <w:jc w:val="both"/>
        <w:rPr>
          <w:rFonts w:ascii="Verdana" w:hAnsi="Verdana"/>
          <w:lang w:val="pl-PL"/>
        </w:rPr>
      </w:pPr>
      <w:r w:rsidRPr="00E4258B">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00497DDF">
        <w:rPr>
          <w:rFonts w:ascii="Verdana" w:hAnsi="Verdana"/>
          <w:lang w:val="pl-PL"/>
        </w:rPr>
        <w:t xml:space="preserve">stację badawczą - </w:t>
      </w:r>
      <w:r w:rsidR="00E4258B" w:rsidRPr="00E4258B">
        <w:rPr>
          <w:rFonts w:ascii="Verdana" w:hAnsi="Verdana"/>
          <w:bCs/>
          <w:lang w:val="pl-PL"/>
        </w:rPr>
        <w:t>zestaw komputerowy</w:t>
      </w:r>
      <w:r w:rsidR="00497DDF">
        <w:rPr>
          <w:rFonts w:ascii="Verdana" w:hAnsi="Verdana"/>
          <w:bCs/>
          <w:lang w:val="pl-PL"/>
        </w:rPr>
        <w:t>,</w:t>
      </w:r>
      <w:r w:rsidRPr="00E4258B">
        <w:rPr>
          <w:rFonts w:ascii="Verdana" w:hAnsi="Verdana"/>
          <w:bCs/>
          <w:lang w:val="pl-PL"/>
        </w:rPr>
        <w:t xml:space="preserve"> </w:t>
      </w:r>
      <w:r w:rsidRPr="00E4258B">
        <w:rPr>
          <w:rFonts w:ascii="Verdana" w:hAnsi="Verdana"/>
          <w:lang w:val="pl-PL"/>
        </w:rPr>
        <w:t>wchodząc</w:t>
      </w:r>
      <w:r w:rsidR="00E4258B" w:rsidRPr="00E4258B">
        <w:rPr>
          <w:rFonts w:ascii="Verdana" w:hAnsi="Verdana"/>
          <w:lang w:val="pl-PL"/>
        </w:rPr>
        <w:t>y</w:t>
      </w:r>
      <w:r w:rsidRPr="00E4258B">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3BA3BDF2" w14:textId="4E34F672" w:rsidR="00E172B1" w:rsidRPr="00E4258B" w:rsidRDefault="00E172B1" w:rsidP="00E4258B">
      <w:pPr>
        <w:numPr>
          <w:ilvl w:val="0"/>
          <w:numId w:val="4"/>
        </w:numPr>
        <w:tabs>
          <w:tab w:val="clear" w:pos="720"/>
        </w:tabs>
        <w:spacing w:line="276" w:lineRule="auto"/>
        <w:ind w:right="-47"/>
        <w:jc w:val="both"/>
        <w:rPr>
          <w:rFonts w:ascii="Verdana" w:hAnsi="Verdana"/>
          <w:lang w:val="pl-PL"/>
        </w:rPr>
      </w:pPr>
      <w:r w:rsidRPr="00E4258B">
        <w:rPr>
          <w:rFonts w:ascii="Verdana" w:hAnsi="Verdana"/>
          <w:lang w:val="pl-PL"/>
        </w:rPr>
        <w:t xml:space="preserve">Po uzyskaniu zgody określonej w pkt. </w:t>
      </w:r>
      <w:r w:rsidR="0097542C">
        <w:rPr>
          <w:rFonts w:ascii="Verdana" w:hAnsi="Verdana"/>
          <w:lang w:val="pl-PL"/>
        </w:rPr>
        <w:t xml:space="preserve">3 </w:t>
      </w:r>
      <w:r w:rsidRPr="00E4258B">
        <w:rPr>
          <w:rFonts w:ascii="Verdana" w:hAnsi="Verdana"/>
          <w:lang w:val="pl-PL"/>
        </w:rPr>
        <w:t xml:space="preserve">i zastosowaniu 0% stawki podatku VAT cena brutto za </w:t>
      </w:r>
      <w:r w:rsidR="0097542C" w:rsidRPr="0097542C">
        <w:rPr>
          <w:rFonts w:ascii="Verdana" w:hAnsi="Verdana"/>
          <w:i/>
          <w:iCs/>
          <w:lang w:val="pl-PL"/>
        </w:rPr>
        <w:t>stację badawczą (</w:t>
      </w:r>
      <w:r w:rsidR="00E4258B" w:rsidRPr="00E4258B">
        <w:rPr>
          <w:rFonts w:ascii="Verdana" w:hAnsi="Verdana"/>
          <w:lang w:val="pl-PL"/>
        </w:rPr>
        <w:t>zestaw komputerowy</w:t>
      </w:r>
      <w:r w:rsidR="0097542C">
        <w:rPr>
          <w:rFonts w:ascii="Verdana" w:hAnsi="Verdana"/>
          <w:lang w:val="pl-PL"/>
        </w:rPr>
        <w:t>)</w:t>
      </w:r>
      <w:r w:rsidRPr="00E4258B">
        <w:rPr>
          <w:rFonts w:ascii="Verdana" w:hAnsi="Verdana"/>
          <w:lang w:val="pl-PL"/>
        </w:rPr>
        <w:t xml:space="preserve"> wynosić będzie: ……… </w:t>
      </w:r>
      <w:r w:rsidRPr="00E4258B">
        <w:rPr>
          <w:rFonts w:ascii="Verdana" w:hAnsi="Verdana"/>
          <w:i/>
          <w:lang w:val="pl-PL"/>
        </w:rPr>
        <w:t>/słownie: ……………………/.</w:t>
      </w:r>
    </w:p>
    <w:p w14:paraId="0166588E"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6</w:t>
      </w:r>
    </w:p>
    <w:p w14:paraId="4E5FF90E"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5 zostanie uregulowana przez Kupującego w terminie do 21 dni od dnia otrzymania faktury wystawionej przez Sprzedawcę po dokonaniu odbioru przedmiotu umowy potwierdzonego protokołem zdawczo - odbiorczym.</w:t>
      </w:r>
    </w:p>
    <w:p w14:paraId="52E27423" w14:textId="6FBB0C19" w:rsidR="002370A1" w:rsidRDefault="002370A1" w:rsidP="002370A1">
      <w:pPr>
        <w:numPr>
          <w:ilvl w:val="0"/>
          <w:numId w:val="5"/>
        </w:numPr>
        <w:tabs>
          <w:tab w:val="num" w:pos="426"/>
        </w:tabs>
        <w:jc w:val="both"/>
        <w:rPr>
          <w:rFonts w:ascii="Verdana" w:hAnsi="Verdana"/>
          <w:lang w:val="pl-PL"/>
        </w:rPr>
      </w:pPr>
      <w:r>
        <w:rPr>
          <w:rFonts w:ascii="Verdana" w:hAnsi="Verdana"/>
          <w:lang w:val="pl-PL"/>
        </w:rPr>
        <w:t>Kupujący zastrzega sobie prawo weryfikacji czy</w:t>
      </w:r>
      <w:r w:rsidR="00A02C4D">
        <w:rPr>
          <w:rFonts w:ascii="Verdana" w:hAnsi="Verdana"/>
          <w:lang w:val="pl-PL"/>
        </w:rPr>
        <w:t xml:space="preserve"> sprzęty i</w:t>
      </w:r>
      <w:r>
        <w:rPr>
          <w:rFonts w:ascii="Verdana" w:hAnsi="Verdana"/>
          <w:lang w:val="pl-PL"/>
        </w:rPr>
        <w:t xml:space="preserve"> oprogramowanie i powiązane z nim elementy, takie jak certyfikat/etykiety producenta oprogramowania dołączone </w:t>
      </w:r>
      <w:r>
        <w:rPr>
          <w:rFonts w:ascii="Verdana" w:hAnsi="Verdana"/>
          <w:lang w:val="pl-PL"/>
        </w:rPr>
        <w:br/>
        <w:t>do oprogramowania są oryginale i licencjonowane zgodnie z prawem. W powyższym celu Kupujący może zwrócić się do przedstawicieli producenta danego oprogramowania</w:t>
      </w:r>
      <w:r w:rsidR="00A02C4D">
        <w:rPr>
          <w:rFonts w:ascii="Verdana" w:hAnsi="Verdana"/>
          <w:lang w:val="pl-PL"/>
        </w:rPr>
        <w:t xml:space="preserve"> lub sprzętu </w:t>
      </w:r>
      <w:r>
        <w:rPr>
          <w:rFonts w:ascii="Verdana" w:hAnsi="Verdana"/>
          <w:lang w:val="pl-PL"/>
        </w:rPr>
        <w:t xml:space="preserve"> z prośbą o weryfikację czy oferowan</w:t>
      </w:r>
      <w:r w:rsidR="00A02C4D">
        <w:rPr>
          <w:rFonts w:ascii="Verdana" w:hAnsi="Verdana"/>
          <w:lang w:val="pl-PL"/>
        </w:rPr>
        <w:t xml:space="preserve">y sprzęt </w:t>
      </w:r>
      <w:r w:rsidR="006B4222">
        <w:rPr>
          <w:rFonts w:ascii="Verdana" w:hAnsi="Verdana"/>
          <w:lang w:val="pl-PL"/>
        </w:rPr>
        <w:t>oraz</w:t>
      </w:r>
      <w:r>
        <w:rPr>
          <w:rFonts w:ascii="Verdana" w:hAnsi="Verdana"/>
          <w:lang w:val="pl-PL"/>
        </w:rPr>
        <w:t xml:space="preserve"> oprogramowanie i materiały do niego dołączone są oryginalne. W przypadku identyfikacji </w:t>
      </w:r>
      <w:r>
        <w:rPr>
          <w:rFonts w:ascii="Verdana" w:hAnsi="Verdana"/>
          <w:lang w:val="pl-PL"/>
        </w:rPr>
        <w:lastRenderedPageBreak/>
        <w:t>nielicencjonowanego</w:t>
      </w:r>
      <w:r w:rsidR="006B4222">
        <w:rPr>
          <w:rFonts w:ascii="Verdana" w:hAnsi="Verdana"/>
          <w:lang w:val="pl-PL"/>
        </w:rPr>
        <w:t xml:space="preserve"> </w:t>
      </w:r>
      <w:r>
        <w:rPr>
          <w:rFonts w:ascii="Verdana" w:hAnsi="Verdana"/>
          <w:lang w:val="pl-PL"/>
        </w:rPr>
        <w:t>lub podrobionego oprogramowania lub jego elementów</w:t>
      </w:r>
      <w:r w:rsidR="006B4222">
        <w:rPr>
          <w:rFonts w:ascii="Verdana" w:hAnsi="Verdana"/>
          <w:lang w:val="pl-PL"/>
        </w:rPr>
        <w:t xml:space="preserve"> oraz sprzętu ich elementów</w:t>
      </w:r>
      <w:r>
        <w:rPr>
          <w:rFonts w:ascii="Verdana" w:hAnsi="Verdana"/>
          <w:lang w:val="pl-PL"/>
        </w:rPr>
        <w:t>, w tym podrobionych lub przerobionych certyfikatów/etykiet producenta, Kupujący zastrzega sobie prawo do odstąpienia od umowy w terminie 21 dni od daty dostawy.</w:t>
      </w:r>
    </w:p>
    <w:p w14:paraId="548E5727" w14:textId="253D936E"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w:t>
      </w:r>
      <w:r w:rsidR="0024282B">
        <w:rPr>
          <w:rFonts w:ascii="Verdana" w:hAnsi="Verdana"/>
          <w:sz w:val="20"/>
        </w:rPr>
        <w:t>.</w:t>
      </w:r>
    </w:p>
    <w:p w14:paraId="73B25758"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BCDC58E"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621E8719" w14:textId="77777777" w:rsidR="00F93CEC" w:rsidRDefault="00F93CEC" w:rsidP="002370A1">
      <w:pPr>
        <w:pStyle w:val="Tekstpodstawowy"/>
        <w:spacing w:line="240" w:lineRule="auto"/>
        <w:ind w:right="-47"/>
        <w:jc w:val="center"/>
        <w:rPr>
          <w:rFonts w:ascii="Verdana" w:hAnsi="Verdana"/>
          <w:b/>
          <w:sz w:val="20"/>
        </w:rPr>
      </w:pPr>
    </w:p>
    <w:p w14:paraId="4020925B" w14:textId="6690F547" w:rsidR="002370A1" w:rsidRDefault="002370A1" w:rsidP="002370A1">
      <w:pPr>
        <w:pStyle w:val="Tekstpodstawowy"/>
        <w:spacing w:line="240" w:lineRule="auto"/>
        <w:ind w:right="-47"/>
        <w:jc w:val="center"/>
        <w:rPr>
          <w:rFonts w:ascii="Verdana" w:hAnsi="Verdana"/>
          <w:b/>
          <w:sz w:val="20"/>
        </w:rPr>
      </w:pPr>
      <w:r>
        <w:rPr>
          <w:rFonts w:ascii="Verdana" w:hAnsi="Verdana"/>
          <w:b/>
          <w:sz w:val="20"/>
        </w:rPr>
        <w:t>§ 7</w:t>
      </w:r>
    </w:p>
    <w:p w14:paraId="1E91E83C"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Strony ustanawiają odpowiedzialność za niewykonanie lub nienależyte wykonanie umowy  w formie kar umownych.</w:t>
      </w:r>
    </w:p>
    <w:p w14:paraId="5E871838"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Sprzedawca zapłaci Kupującemu kary umowne:</w:t>
      </w:r>
    </w:p>
    <w:p w14:paraId="7FB8FA30" w14:textId="77777777" w:rsidR="00497DDF" w:rsidRPr="00497DDF" w:rsidRDefault="00497DDF" w:rsidP="00497DDF">
      <w:pPr>
        <w:numPr>
          <w:ilvl w:val="0"/>
          <w:numId w:val="38"/>
        </w:numPr>
        <w:jc w:val="both"/>
        <w:rPr>
          <w:rFonts w:ascii="Verdana" w:hAnsi="Verdana"/>
          <w:lang w:val="pl-PL"/>
        </w:rPr>
      </w:pPr>
      <w:r w:rsidRPr="00497DDF">
        <w:rPr>
          <w:rFonts w:ascii="Verdana" w:hAnsi="Verdana"/>
          <w:lang w:val="pl-PL"/>
        </w:rPr>
        <w:t>za zwłokę w wykonaniu przedmiotu umowy w wysokości 0,2% ceny netto za całość określonej w §  5 ust.  1  za każdy dzień zwłoki;</w:t>
      </w:r>
    </w:p>
    <w:p w14:paraId="766303DD" w14:textId="77777777" w:rsidR="00497DDF" w:rsidRPr="00497DDF" w:rsidRDefault="00497DDF" w:rsidP="00497DDF">
      <w:pPr>
        <w:numPr>
          <w:ilvl w:val="0"/>
          <w:numId w:val="38"/>
        </w:numPr>
        <w:jc w:val="both"/>
        <w:rPr>
          <w:rFonts w:ascii="Verdana" w:hAnsi="Verdana"/>
          <w:lang w:val="pl-PL"/>
        </w:rPr>
      </w:pPr>
      <w:r w:rsidRPr="00497DDF">
        <w:rPr>
          <w:rFonts w:ascii="Verdana" w:hAnsi="Verdana"/>
          <w:lang w:val="pl-PL"/>
        </w:rPr>
        <w:t>za zwłokę w usunięciu wad stwierdzonych przy odbiorze lub w okresie rękojmi, gwarancji w wysokości 0,2%</w:t>
      </w:r>
      <w:r w:rsidRPr="00497DDF">
        <w:rPr>
          <w:rFonts w:ascii="Verdana" w:hAnsi="Verdana"/>
          <w:i/>
          <w:lang w:val="pl-PL"/>
        </w:rPr>
        <w:t xml:space="preserve"> </w:t>
      </w:r>
      <w:r w:rsidRPr="00497DDF">
        <w:rPr>
          <w:rFonts w:ascii="Verdana" w:hAnsi="Verdana"/>
          <w:lang w:val="pl-PL"/>
        </w:rPr>
        <w:t>ceny netto za całość określonej w § 5 ust. 1 za każdy dzień zwłoki liczony od dnia wyznaczonego na usunięcie wad;</w:t>
      </w:r>
    </w:p>
    <w:p w14:paraId="4F981C03" w14:textId="77777777" w:rsidR="00497DDF" w:rsidRPr="00497DDF" w:rsidRDefault="00497DDF" w:rsidP="00497DDF">
      <w:pPr>
        <w:numPr>
          <w:ilvl w:val="0"/>
          <w:numId w:val="38"/>
        </w:numPr>
        <w:jc w:val="both"/>
        <w:rPr>
          <w:rFonts w:ascii="Verdana" w:hAnsi="Verdana"/>
          <w:lang w:val="pl-PL"/>
        </w:rPr>
      </w:pPr>
      <w:r w:rsidRPr="00497DDF">
        <w:rPr>
          <w:rFonts w:ascii="Verdana" w:hAnsi="Verdana"/>
          <w:lang w:val="pl-PL"/>
        </w:rPr>
        <w:t>z tytułu odstąpienia od umowy w całości przez którąkolwiek ze stron z przyczyn występujących po stronie Sprzedawcy, w wysokości 10% całkowitego wynagrodzenia netto określonego w  § 5 ust. 1;</w:t>
      </w:r>
    </w:p>
    <w:p w14:paraId="19777A21" w14:textId="77777777" w:rsidR="00497DDF" w:rsidRPr="00497DDF" w:rsidRDefault="00497DDF" w:rsidP="00497DDF">
      <w:pPr>
        <w:numPr>
          <w:ilvl w:val="0"/>
          <w:numId w:val="38"/>
        </w:numPr>
        <w:jc w:val="both"/>
        <w:rPr>
          <w:rFonts w:ascii="Verdana" w:hAnsi="Verdana"/>
          <w:lang w:val="pl-PL"/>
        </w:rPr>
      </w:pPr>
      <w:r w:rsidRPr="00497DDF">
        <w:rPr>
          <w:rFonts w:ascii="Verdana" w:hAnsi="Verdana"/>
          <w:lang w:val="pl-PL"/>
        </w:rPr>
        <w:t>z tytułu odstąpienia od umowy w części przez którąkolwiek ze stron z przyczyn występujących po stronie Sprzedawcy, w wysokości 10% wartości netto części przedmiotu umowy, której dotyczy odstąpienie;</w:t>
      </w:r>
    </w:p>
    <w:p w14:paraId="17951211" w14:textId="77777777" w:rsidR="00497DDF" w:rsidRPr="00497DDF" w:rsidRDefault="00497DDF" w:rsidP="00497DDF">
      <w:pPr>
        <w:pStyle w:val="Akapitzlist"/>
        <w:numPr>
          <w:ilvl w:val="0"/>
          <w:numId w:val="38"/>
        </w:numPr>
        <w:spacing w:after="160" w:line="259" w:lineRule="auto"/>
        <w:rPr>
          <w:rFonts w:ascii="Verdana" w:hAnsi="Verdana"/>
          <w:lang w:val="pl-PL"/>
        </w:rPr>
      </w:pPr>
      <w:r w:rsidRPr="00497DDF">
        <w:rPr>
          <w:rFonts w:ascii="Verdana" w:hAnsi="Verdana"/>
          <w:lang w:val="pl-PL"/>
        </w:rPr>
        <w:t>w przypadku braku zapłaty lub nieterminowej zapłaty wynagrodzenia należnego podwykonawcom z tytułu zmiany wysokości wynagrodzenia, o której mowa w § 11 umowy – w wysokości 10% zmiany wynagrodzenia, dokonanej w wyniku waloryzacji.</w:t>
      </w:r>
    </w:p>
    <w:p w14:paraId="4CE2D3FE"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Kupujący zapłaci Sprzedawcy karę umową:</w:t>
      </w:r>
    </w:p>
    <w:p w14:paraId="34EB8B7E" w14:textId="77777777" w:rsidR="00497DDF" w:rsidRPr="00497DDF" w:rsidRDefault="00497DDF" w:rsidP="00497DDF">
      <w:pPr>
        <w:numPr>
          <w:ilvl w:val="0"/>
          <w:numId w:val="7"/>
        </w:numPr>
        <w:ind w:left="700"/>
        <w:jc w:val="both"/>
        <w:rPr>
          <w:rFonts w:ascii="Verdana" w:hAnsi="Verdana"/>
          <w:lang w:val="pl-PL"/>
        </w:rPr>
      </w:pPr>
      <w:r w:rsidRPr="00497DDF">
        <w:rPr>
          <w:rFonts w:ascii="Verdana" w:hAnsi="Verdana"/>
          <w:lang w:val="pl-PL"/>
        </w:rPr>
        <w:t>z tytułu odstąpienia od umowy w całości przez którąkolwiek ze stron z przyczyn występujących po stronie Kupującego, w wysokości 10% całkowitego wynagrodzenia netto określonego w § 5 ust. 1;</w:t>
      </w:r>
    </w:p>
    <w:p w14:paraId="4B5340E8" w14:textId="77777777" w:rsidR="00497DDF" w:rsidRPr="00497DDF" w:rsidRDefault="00497DDF" w:rsidP="00497DDF">
      <w:pPr>
        <w:numPr>
          <w:ilvl w:val="0"/>
          <w:numId w:val="7"/>
        </w:numPr>
        <w:ind w:left="700"/>
        <w:jc w:val="both"/>
        <w:rPr>
          <w:rFonts w:ascii="Verdana" w:hAnsi="Verdana"/>
          <w:lang w:val="pl-PL"/>
        </w:rPr>
      </w:pPr>
      <w:r w:rsidRPr="00497DDF">
        <w:rPr>
          <w:rFonts w:ascii="Verdana" w:hAnsi="Verdana"/>
          <w:lang w:val="pl-PL"/>
        </w:rPr>
        <w:t>z tytułu odstąpienia od umowy w części przez którąkolwiek ze stron z przyczyn występujących po stronie Kupującego, w wysokości 10% wartości netto części przedmiotu umowy, której dotyczy odstąpienie</w:t>
      </w:r>
    </w:p>
    <w:p w14:paraId="53EDDFD8"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 xml:space="preserve">Łączna maksymalna wysokość kar umownych, których mogą dochodzić Strony </w:t>
      </w:r>
      <w:r w:rsidRPr="00497DDF">
        <w:rPr>
          <w:rFonts w:ascii="Verdana" w:hAnsi="Verdana"/>
          <w:lang w:val="pl-PL"/>
        </w:rPr>
        <w:br/>
        <w:t>nie może przekroczyć 20% całkowitego wynagrodzenia netto, o którym mowa w § 5 ust. 1 umowy.</w:t>
      </w:r>
    </w:p>
    <w:p w14:paraId="67B139F5"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 xml:space="preserve">Kara umowna będzie płatna w terminie 14 dni od wystąpienia przez Kupującego </w:t>
      </w:r>
      <w:r w:rsidRPr="00497DDF">
        <w:rPr>
          <w:rFonts w:ascii="Verdana" w:hAnsi="Verdana"/>
          <w:lang w:val="pl-PL"/>
        </w:rPr>
        <w:br/>
        <w:t xml:space="preserve">z żądaniem zapłaty. </w:t>
      </w:r>
    </w:p>
    <w:p w14:paraId="150959B4"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 xml:space="preserve">W przypadku braku zapłaty kary umownej we wskazanym w ust. 5 terminie, Sprzedawca wyraża zgodę na potrącenie wymagalnych kar umownych </w:t>
      </w:r>
      <w:r w:rsidRPr="00497DDF">
        <w:rPr>
          <w:rFonts w:ascii="Verdana" w:hAnsi="Verdana"/>
          <w:lang w:val="pl-PL"/>
        </w:rPr>
        <w:br/>
        <w:t>z przysługującego mu wynagrodzenia.</w:t>
      </w:r>
    </w:p>
    <w:p w14:paraId="22C2FEDF" w14:textId="77777777" w:rsidR="00497DDF" w:rsidRPr="00B4611E" w:rsidRDefault="00497DDF" w:rsidP="00497DDF">
      <w:pPr>
        <w:numPr>
          <w:ilvl w:val="0"/>
          <w:numId w:val="1"/>
        </w:numPr>
        <w:jc w:val="both"/>
        <w:rPr>
          <w:rFonts w:ascii="Verdana" w:hAnsi="Verdana"/>
          <w:lang w:val="pl-PL"/>
        </w:rPr>
      </w:pPr>
      <w:r w:rsidRPr="00497DDF">
        <w:rPr>
          <w:rFonts w:ascii="Verdana" w:hAnsi="Verdana"/>
          <w:lang w:val="pl-PL"/>
        </w:rPr>
        <w:t>Jeżeli kary umowne nie pokryją poniesionej szkody, Strony niniejszej umowy zastrzegają sobie prawo dochodzenia odszkodowania uzupełniającego na zasadach określonych w art. 471 K.C. do wysokości poniesionej szkody</w:t>
      </w:r>
      <w:r w:rsidRPr="00B4611E">
        <w:rPr>
          <w:rFonts w:ascii="Verdana" w:hAnsi="Verdana"/>
          <w:lang w:val="pl-PL"/>
        </w:rPr>
        <w:t xml:space="preserve">. </w:t>
      </w:r>
    </w:p>
    <w:p w14:paraId="5C1BB1C0" w14:textId="77777777" w:rsidR="002370A1" w:rsidRDefault="002370A1" w:rsidP="002370A1">
      <w:pPr>
        <w:pStyle w:val="Tekstpodstawowy"/>
        <w:ind w:right="-47"/>
        <w:jc w:val="center"/>
        <w:rPr>
          <w:rFonts w:ascii="Verdana" w:hAnsi="Verdana"/>
          <w:b/>
          <w:sz w:val="20"/>
        </w:rPr>
      </w:pPr>
    </w:p>
    <w:p w14:paraId="0DB9095F" w14:textId="02F2132F" w:rsidR="000F029C" w:rsidRPr="000F029C" w:rsidRDefault="000F029C" w:rsidP="000F029C">
      <w:pPr>
        <w:ind w:left="357" w:right="-45"/>
        <w:contextualSpacing/>
        <w:jc w:val="center"/>
        <w:rPr>
          <w:rFonts w:ascii="Verdana" w:hAnsi="Verdana"/>
          <w:b/>
          <w:lang w:val="pl-PL"/>
        </w:rPr>
      </w:pPr>
      <w:r w:rsidRPr="000F029C">
        <w:rPr>
          <w:rFonts w:ascii="Verdana" w:hAnsi="Verdana"/>
          <w:b/>
        </w:rPr>
        <w:t xml:space="preserve">§ </w:t>
      </w:r>
      <w:r w:rsidR="0053194F">
        <w:rPr>
          <w:rFonts w:ascii="Verdana" w:hAnsi="Verdana"/>
          <w:b/>
        </w:rPr>
        <w:t>8</w:t>
      </w:r>
    </w:p>
    <w:p w14:paraId="7325ECA4"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Oprócz przypadków wymienionych w Kodeksie cywilnym Kupującemu przysługuje prawo odstąpienia od Umowy w całości bądź w części, z przyczyn leżących po stronie </w:t>
      </w:r>
      <w:r>
        <w:rPr>
          <w:rFonts w:ascii="Verdana" w:hAnsi="Verdana"/>
          <w:lang w:val="pl-PL"/>
        </w:rPr>
        <w:lastRenderedPageBreak/>
        <w:t>Sprzedawcy, ze skutkiem natychmiastowym, w następujących sytuacjach:</w:t>
      </w:r>
    </w:p>
    <w:p w14:paraId="10F4321D"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 xml:space="preserve">w razie zaistnienia istotnej zmiany okoliczności powodującej, że wykonanie Umowy nie leży w interesie publicznym, czego nie można było przewidzieć </w:t>
      </w:r>
    </w:p>
    <w:p w14:paraId="0333309F" w14:textId="29CF19D0" w:rsidR="002370A1" w:rsidRDefault="002370A1" w:rsidP="002370A1">
      <w:pPr>
        <w:ind w:left="720"/>
        <w:jc w:val="both"/>
        <w:rPr>
          <w:rFonts w:ascii="Verdana" w:eastAsia="Calibri" w:hAnsi="Verdana"/>
          <w:lang w:val="pl-PL" w:eastAsia="en-US"/>
        </w:rPr>
      </w:pPr>
      <w:r>
        <w:rPr>
          <w:rFonts w:ascii="Verdana" w:eastAsia="Calibri" w:hAnsi="Verdana"/>
          <w:lang w:val="pl-PL" w:eastAsia="en-US"/>
        </w:rPr>
        <w:t xml:space="preserve">w chwili zawarcia Umowy, lub dalsze wykonywanie Umowy może zagrozić istotnemu interesowi bezpieczeństwa państwa lub bezpieczeństwu publicznemu, </w:t>
      </w:r>
      <w:r w:rsidR="00D76D0F">
        <w:rPr>
          <w:rFonts w:ascii="Verdana" w:eastAsia="Calibri" w:hAnsi="Verdana"/>
          <w:lang w:val="pl-PL" w:eastAsia="en-US"/>
        </w:rPr>
        <w:t>Kupujący</w:t>
      </w:r>
      <w:r>
        <w:rPr>
          <w:rFonts w:ascii="Verdana" w:eastAsia="Calibri" w:hAnsi="Verdana"/>
          <w:lang w:val="pl-PL" w:eastAsia="en-US"/>
        </w:rPr>
        <w:t xml:space="preserve"> może odstąpić od Umowy w terminie 30 dni od dnia powzięcia wiadomości o tych okolicznościach, w takim przypadku nie mają zastosowania postanowienia umowy dotyczące kar umownych. W przypadku, o którym mowa powyżej Sprzedawca może żądać wyłącznie wynagrodzenia należnego z tytułu wykonania części Umowy;</w:t>
      </w:r>
    </w:p>
    <w:p w14:paraId="5DDCEC12" w14:textId="77777777" w:rsidR="002370A1" w:rsidRDefault="002370A1" w:rsidP="002370A1">
      <w:pPr>
        <w:numPr>
          <w:ilvl w:val="0"/>
          <w:numId w:val="10"/>
        </w:numPr>
        <w:suppressAutoHyphens/>
        <w:spacing w:line="240" w:lineRule="atLeast"/>
        <w:contextualSpacing/>
        <w:jc w:val="both"/>
        <w:rPr>
          <w:rFonts w:ascii="Verdana" w:eastAsia="Calibri" w:hAnsi="Verdana"/>
          <w:lang w:val="pl-PL" w:eastAsia="en-US"/>
        </w:rPr>
      </w:pPr>
      <w:r>
        <w:rPr>
          <w:rFonts w:ascii="Verdana" w:eastAsia="Calibri" w:hAnsi="Verdana"/>
          <w:lang w:val="pl-PL" w:eastAsia="en-US"/>
        </w:rPr>
        <w:t xml:space="preserve">dowiedzenia się o tym, że Sprzedawca na skutek swojej niewypłacalności nie wykonuje zobowiązań pieniężnych przez okres co najmniej 3 miesięcy, </w:t>
      </w:r>
    </w:p>
    <w:p w14:paraId="7F59641A"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3622A11"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został wydany nakaz zajęcia majątku Sprzedawcy w zakresie, który uniemożliwia wykonanie przez Sprzedawcę przedmiotu Umowy;</w:t>
      </w:r>
    </w:p>
    <w:p w14:paraId="07F481F4"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 xml:space="preserve">asortyment dostarczony przez </w:t>
      </w:r>
      <w:r>
        <w:rPr>
          <w:rFonts w:ascii="Verdana" w:hAnsi="Verdana"/>
          <w:snapToGrid w:val="0"/>
          <w:lang w:val="pl-PL"/>
        </w:rPr>
        <w:t>Sprzedaw</w:t>
      </w:r>
      <w:r>
        <w:rPr>
          <w:rFonts w:ascii="Verdana" w:eastAsia="Calibri" w:hAnsi="Verdana"/>
          <w:lang w:val="pl-PL" w:eastAsia="en-US"/>
        </w:rPr>
        <w:t xml:space="preserve">cę na podstawie niniejszej umowy </w:t>
      </w:r>
      <w:r>
        <w:rPr>
          <w:rFonts w:ascii="Verdana" w:eastAsia="Calibri" w:hAnsi="Verdana"/>
          <w:lang w:val="pl-PL" w:eastAsia="en-US"/>
        </w:rPr>
        <w:br/>
        <w:t xml:space="preserve">nie spełnia wymogów, o których mowa w niniejszej umowie, a </w:t>
      </w:r>
      <w:r>
        <w:rPr>
          <w:rFonts w:ascii="Verdana" w:hAnsi="Verdana"/>
          <w:snapToGrid w:val="0"/>
          <w:lang w:val="pl-PL"/>
        </w:rPr>
        <w:t>Sprzedaw</w:t>
      </w:r>
      <w:r>
        <w:rPr>
          <w:rFonts w:ascii="Verdana" w:eastAsia="Calibri" w:hAnsi="Verdana"/>
          <w:lang w:val="pl-PL" w:eastAsia="en-US"/>
        </w:rPr>
        <w:t>ca odmówił jego wymiany na wolny od wad w terminie określonym przez Kupującego;</w:t>
      </w:r>
    </w:p>
    <w:p w14:paraId="4A2A34D2" w14:textId="570825C4" w:rsidR="002370A1" w:rsidRDefault="00D76D0F" w:rsidP="002370A1">
      <w:pPr>
        <w:widowControl w:val="0"/>
        <w:numPr>
          <w:ilvl w:val="0"/>
          <w:numId w:val="9"/>
        </w:numPr>
        <w:suppressAutoHyphens/>
        <w:jc w:val="both"/>
        <w:rPr>
          <w:rFonts w:ascii="Verdana" w:hAnsi="Verdana"/>
          <w:lang w:val="pl-PL"/>
        </w:rPr>
      </w:pPr>
      <w:r>
        <w:rPr>
          <w:rFonts w:ascii="Verdana" w:hAnsi="Verdana"/>
          <w:lang w:val="pl-PL"/>
        </w:rPr>
        <w:t>Kupującemu</w:t>
      </w:r>
      <w:r w:rsidR="002370A1">
        <w:rPr>
          <w:rFonts w:ascii="Verdana" w:hAnsi="Verdana"/>
          <w:lang w:val="pl-PL"/>
        </w:rPr>
        <w:t xml:space="preserve"> przysługuje prawo odstąpienia od umowy w terminie 30 dni w całości lub części niewykonanej, jeżeli wykonanie przedmiotu umowy stanie się niemożliwe wskutek okoliczności leżących po stronie </w:t>
      </w:r>
      <w:r w:rsidR="002370A1" w:rsidRPr="0053194F">
        <w:rPr>
          <w:rFonts w:ascii="Verdana" w:eastAsia="Lucida Sans Unicode" w:hAnsi="Verdana"/>
          <w:lang w:val="pl-PL" w:eastAsia="ar-SA"/>
        </w:rPr>
        <w:t>Sprzedaw</w:t>
      </w:r>
      <w:r w:rsidR="002370A1">
        <w:rPr>
          <w:rFonts w:ascii="Verdana" w:hAnsi="Verdana"/>
          <w:lang w:val="pl-PL"/>
        </w:rPr>
        <w:t>cy.</w:t>
      </w:r>
    </w:p>
    <w:p w14:paraId="50394B8F" w14:textId="195F425C"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Strony zgodnie ustalają, że odstąpienie przez </w:t>
      </w:r>
      <w:r w:rsidR="00D76D0F">
        <w:rPr>
          <w:rFonts w:ascii="Verdana" w:hAnsi="Verdana"/>
          <w:lang w:val="pl-PL"/>
        </w:rPr>
        <w:t>Kupującego</w:t>
      </w:r>
      <w:r>
        <w:rPr>
          <w:rFonts w:ascii="Verdana" w:hAnsi="Verdana"/>
          <w:lang w:val="pl-PL"/>
        </w:rPr>
        <w:t xml:space="preserve"> od Umowy w części, </w:t>
      </w:r>
      <w:r>
        <w:rPr>
          <w:rFonts w:ascii="Verdana" w:hAnsi="Verdana"/>
          <w:lang w:val="pl-PL"/>
        </w:rPr>
        <w:br/>
        <w:t xml:space="preserve">w toku realizacji Umowy, wywiera skutek w postaci rozwiązania Umowy na przyszłość, w dniu wskazanym przez </w:t>
      </w:r>
      <w:r w:rsidR="00D76D0F">
        <w:rPr>
          <w:rFonts w:ascii="Verdana" w:hAnsi="Verdana"/>
          <w:lang w:val="pl-PL"/>
        </w:rPr>
        <w:t>Kupującego</w:t>
      </w:r>
      <w:r>
        <w:rPr>
          <w:rFonts w:ascii="Verdana" w:hAnsi="Verdana"/>
          <w:lang w:val="pl-PL"/>
        </w:rPr>
        <w:t xml:space="preserve"> w oświadczeniu, nie naruszając stosunku prawnego łączącego Strony na podstawie Umowy w zakresie już wykonanego przedmiotu Umowy. </w:t>
      </w:r>
    </w:p>
    <w:p w14:paraId="41147CAC"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Odstąpienie od Umowy lub jej części może nastąpić wyłącznie w formie pisemnej, </w:t>
      </w:r>
      <w:r>
        <w:rPr>
          <w:rFonts w:ascii="Verdana" w:hAnsi="Verdana"/>
          <w:lang w:val="pl-PL"/>
        </w:rPr>
        <w:br/>
        <w:t xml:space="preserve">pod rygorem nieważności, wraz z podaniem uzasadnienia, w terminie 30 dni </w:t>
      </w:r>
      <w:r>
        <w:rPr>
          <w:rFonts w:ascii="Verdana" w:hAnsi="Verdana"/>
          <w:lang w:val="pl-PL"/>
        </w:rPr>
        <w:br/>
        <w:t>od zaistnienia przesłanek odstąpienia.</w:t>
      </w:r>
    </w:p>
    <w:p w14:paraId="49FFB683" w14:textId="60D36A9E"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W przypadku odstąpienia od umowy przez </w:t>
      </w:r>
      <w:r w:rsidR="00D76D0F">
        <w:rPr>
          <w:rFonts w:ascii="Verdana" w:hAnsi="Verdana"/>
          <w:lang w:val="pl-PL"/>
        </w:rPr>
        <w:t>Kupującego</w:t>
      </w:r>
      <w:r>
        <w:rPr>
          <w:rFonts w:ascii="Verdana" w:hAnsi="Verdana"/>
          <w:lang w:val="pl-PL"/>
        </w:rPr>
        <w:t xml:space="preserve"> z przyczyn leżących po stronie </w:t>
      </w:r>
      <w:r w:rsidRPr="0053194F">
        <w:rPr>
          <w:rFonts w:ascii="Verdana" w:eastAsia="Lucida Sans Unicode" w:hAnsi="Verdana"/>
          <w:lang w:val="pl-PL" w:eastAsia="ar-SA"/>
        </w:rPr>
        <w:t>Sprzedaw</w:t>
      </w:r>
      <w:r>
        <w:rPr>
          <w:rFonts w:ascii="Verdana" w:hAnsi="Verdana"/>
          <w:lang w:val="pl-PL"/>
        </w:rPr>
        <w:t xml:space="preserve">cy, </w:t>
      </w:r>
      <w:r w:rsidR="00D76D0F">
        <w:rPr>
          <w:rFonts w:ascii="Verdana" w:hAnsi="Verdana"/>
          <w:lang w:val="pl-PL"/>
        </w:rPr>
        <w:t>Kupujący</w:t>
      </w:r>
      <w:r>
        <w:rPr>
          <w:rFonts w:ascii="Verdana" w:hAnsi="Verdana"/>
          <w:lang w:val="pl-PL"/>
        </w:rPr>
        <w:t xml:space="preserve"> zobowiązany jest do zapłaty jedynie za należycie wykonane dostawy. </w:t>
      </w:r>
    </w:p>
    <w:p w14:paraId="7209AC3C" w14:textId="21B181A4"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Odstąpienie od umowy nie zwalnia </w:t>
      </w:r>
      <w:r w:rsidRPr="0053194F">
        <w:rPr>
          <w:rFonts w:ascii="Verdana" w:eastAsia="Lucida Sans Unicode" w:hAnsi="Verdana"/>
          <w:lang w:val="pl-PL" w:eastAsia="ar-SA"/>
        </w:rPr>
        <w:t>Sprzedaw</w:t>
      </w:r>
      <w:r>
        <w:rPr>
          <w:rFonts w:ascii="Verdana" w:hAnsi="Verdana"/>
          <w:lang w:val="pl-PL"/>
        </w:rPr>
        <w:t>cy z obowiązku zapłaty naliczonych kar umownych</w:t>
      </w:r>
      <w:r w:rsidR="00365AC9">
        <w:rPr>
          <w:rFonts w:ascii="Verdana" w:hAnsi="Verdana"/>
          <w:lang w:val="pl-PL"/>
        </w:rPr>
        <w:t>.</w:t>
      </w:r>
    </w:p>
    <w:p w14:paraId="2BF61C7D" w14:textId="77777777" w:rsidR="00365AC9" w:rsidRDefault="00365AC9" w:rsidP="00744238">
      <w:pPr>
        <w:widowControl w:val="0"/>
        <w:suppressAutoHyphens/>
        <w:ind w:left="170"/>
        <w:jc w:val="both"/>
        <w:rPr>
          <w:rFonts w:ascii="Verdana" w:hAnsi="Verdana"/>
          <w:lang w:val="pl-PL"/>
        </w:rPr>
      </w:pPr>
    </w:p>
    <w:p w14:paraId="7821622B" w14:textId="0089F9DF" w:rsidR="002370A1" w:rsidRDefault="002370A1" w:rsidP="002370A1">
      <w:pPr>
        <w:pStyle w:val="Tekstpodstawowy"/>
        <w:spacing w:line="240" w:lineRule="auto"/>
        <w:ind w:left="360" w:right="-47"/>
        <w:jc w:val="center"/>
        <w:rPr>
          <w:rFonts w:ascii="Verdana" w:hAnsi="Verdana"/>
          <w:b/>
          <w:sz w:val="20"/>
        </w:rPr>
      </w:pPr>
      <w:r>
        <w:rPr>
          <w:rFonts w:ascii="Verdana" w:hAnsi="Verdana"/>
          <w:b/>
          <w:sz w:val="20"/>
        </w:rPr>
        <w:t xml:space="preserve">§ </w:t>
      </w:r>
      <w:r w:rsidR="004E1840">
        <w:rPr>
          <w:rFonts w:ascii="Verdana" w:hAnsi="Verdana"/>
          <w:b/>
          <w:sz w:val="20"/>
        </w:rPr>
        <w:t>9</w:t>
      </w:r>
    </w:p>
    <w:p w14:paraId="0FD6649E"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Sprzedawca udziela gwarancji jakości na dostarczony przedmiot umowy (na jego wszystkie elementy), która biegnie od dnia podpisania protokołu zdawczo – odbiorczego bez uwag Stron, zgodnie ze swoją ofertą, która stanowi załącznik nr ….  do umowy.</w:t>
      </w:r>
    </w:p>
    <w:p w14:paraId="2EDEB852"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Termin rękojmi za wady jest równy okresowi gwarancji, zgodnie z art. 558 kodeksu cywilnego.</w:t>
      </w:r>
    </w:p>
    <w:p w14:paraId="31520119"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 xml:space="preserve">Sprzedawca gwarantuje, że przedmiot dostawy jest wolny od wad fizycznych </w:t>
      </w:r>
      <w:r w:rsidRPr="00497DDF">
        <w:rPr>
          <w:rFonts w:ascii="Verdana" w:hAnsi="Verdana"/>
          <w:lang w:val="pl-PL"/>
        </w:rPr>
        <w:br/>
        <w:t xml:space="preserve">i prawnych oraz spełnia wszystkie warunki określone w ofercie. Sprzedawca gwarantuje techniczną poprawność sprzętu i oprogramowania. </w:t>
      </w:r>
    </w:p>
    <w:p w14:paraId="3200F7B8"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Dla Kupującego gwarantem z tytułu gwarancji jakości, o której mowa w niniejszej umowie jest Wykonawca. Nie zwalnia to jednak Sprzedawcy  od dostarczenia dokumentów gwarancyjnych oraz wsparcia technicznego producenta oferowanego przedmiotu zamówienia (jeśli jest inny niż Sprzedawca), jeżeli takie są przez niego dostarczane wraz z tym przedmiotem zamówienia.</w:t>
      </w:r>
    </w:p>
    <w:p w14:paraId="6A2C2D4D"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Sprzedawca gwarantuje, że usługi gwarancyjne w ramach Umowy będą świadczone w sposób profesjonalny zgodnie ze standardami obowiązującymi w branży.</w:t>
      </w:r>
    </w:p>
    <w:p w14:paraId="3BD2CC8C"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 xml:space="preserve">W przypadku utraty lub braku możliwości zapewnienia dostępu do serwisu, wszelkie działania organizacyjne i koszty z tym związane ponosi Sprzedawca, w tym załatwienie </w:t>
      </w:r>
      <w:r w:rsidRPr="00497DDF">
        <w:rPr>
          <w:rFonts w:ascii="Verdana" w:hAnsi="Verdana"/>
          <w:lang w:val="pl-PL"/>
        </w:rPr>
        <w:lastRenderedPageBreak/>
        <w:t>wszelkich formalności związanych z ewentualną wymianą wadliwego elementu przedmiotu umowy, jego wysyłką do naprawy gwarancyjnej i odbiorem, dostarczeniem do Kupującego lub z importem części zamiennych.</w:t>
      </w:r>
    </w:p>
    <w:p w14:paraId="7E54AF0F" w14:textId="77777777" w:rsidR="00B4611E" w:rsidRDefault="00497DDF" w:rsidP="00B4611E">
      <w:pPr>
        <w:pStyle w:val="Akapitzlist"/>
        <w:numPr>
          <w:ilvl w:val="0"/>
          <w:numId w:val="39"/>
        </w:numPr>
        <w:ind w:left="426" w:hanging="426"/>
        <w:jc w:val="both"/>
        <w:rPr>
          <w:rFonts w:ascii="Verdana" w:hAnsi="Verdana"/>
          <w:lang w:val="pl-PL"/>
        </w:rPr>
      </w:pPr>
      <w:r w:rsidRPr="00497DDF">
        <w:rPr>
          <w:rFonts w:ascii="Verdana" w:hAnsi="Verdana"/>
          <w:lang w:val="pl-PL"/>
        </w:rPr>
        <w:t>W okresie gwarancji Sprzedawca zobowiązuje się do naprawy lub wymiany przedmiotu umowy, który ulegnie uszkodzeniu. Sprzedawca nie ponosi odpowiedzialności za uszkodzenia powstałe w czasie eksploatacji, jeśli są one spowodowane niestosowaniem się do dostarczonej instrukcji obsługi sprzętu.</w:t>
      </w:r>
    </w:p>
    <w:p w14:paraId="48A3393A" w14:textId="49B9F765" w:rsidR="00497DDF" w:rsidRPr="008A4F3D" w:rsidRDefault="00B4611E" w:rsidP="00B4611E">
      <w:pPr>
        <w:pStyle w:val="Akapitzlist"/>
        <w:numPr>
          <w:ilvl w:val="0"/>
          <w:numId w:val="39"/>
        </w:numPr>
        <w:ind w:left="426" w:hanging="426"/>
        <w:jc w:val="both"/>
        <w:rPr>
          <w:rFonts w:ascii="Verdana" w:hAnsi="Verdana"/>
          <w:lang w:val="pl-PL"/>
        </w:rPr>
      </w:pPr>
      <w:r w:rsidRPr="00B4611E">
        <w:rPr>
          <w:rFonts w:ascii="Verdana" w:hAnsi="Verdana"/>
          <w:lang w:val="pl-PL"/>
        </w:rPr>
        <w:t xml:space="preserve">Czas reakcji serwisu na zgłoszone wady (usterki) z tytułu gwarancji lub rękojmi oraz </w:t>
      </w:r>
      <w:r w:rsidRPr="008A4F3D">
        <w:rPr>
          <w:rFonts w:ascii="Verdana" w:hAnsi="Verdana"/>
          <w:lang w:val="pl-PL"/>
        </w:rPr>
        <w:t>wskazanie najkrótszego czasu naprawy nastąpi w terminie nie dłuższym niż: następny dzień roboczy (NBD) w godzinach od 8.00 do 16.00.</w:t>
      </w:r>
    </w:p>
    <w:p w14:paraId="38D7363F" w14:textId="77777777" w:rsidR="00497DDF" w:rsidRPr="008A4F3D"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Gwarancja obejmuje wszystkie usterki i wady oraz uszkodzenia powstałe w czasie, zgodnego z przeznaczeniem i instrukcjami użytkowania dostarczonego sprzętu.</w:t>
      </w:r>
    </w:p>
    <w:p w14:paraId="3348D000" w14:textId="77777777" w:rsidR="00497DDF" w:rsidRPr="008A4F3D"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Gwarancja musi być świadczona przez producenta lub autoryzowany przez niego serwis lub osoby na koszt Sprzedawcy .</w:t>
      </w:r>
    </w:p>
    <w:p w14:paraId="0B6063EC" w14:textId="77777777" w:rsidR="00497DDF" w:rsidRPr="008A4F3D"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 xml:space="preserve"> Sprzedawca gwarantuje najwyższą jakość dostarczonego sprzętu zgodnie ze specyfikacją techniczną.</w:t>
      </w:r>
    </w:p>
    <w:p w14:paraId="0BE618FF" w14:textId="77777777" w:rsidR="00497DDF" w:rsidRPr="008A4F3D"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Odpowiedzialność z tytułu gwarancji jakości obejmuje zarówno wady (usterki) powstałe z przyczyn tkwiących w przedmiocie umowy od momentu podpisania protokołu zdawczo – odbiorczego przez Kupującego jak i wszelkie inne wady fizyczne, powstałe z przyczyn, za które Sprzedawca ponosi odpowiedzialność, pod warunkiem, że wady te ujawnią się w ciągu terminu obowiązywania gwarancji.</w:t>
      </w:r>
    </w:p>
    <w:p w14:paraId="1559B453" w14:textId="77777777" w:rsidR="00497DDF" w:rsidRPr="008A4F3D"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 xml:space="preserve">Naprawa lub wymiana sprzętu na nowy musi mieć miejsce w siedzibie Kupującego. </w:t>
      </w:r>
    </w:p>
    <w:p w14:paraId="2D6784C8" w14:textId="77777777" w:rsidR="00497DDF" w:rsidRPr="008A4F3D"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Dyski twarde i inne nośniki danych stanowiące część sprzętu nie będą wydawane Sprzedawcy  przez Kupującego, również w przypadku wymiany sprzętu na wolny od wad, o ile wyżej wymienione elementy nie są wlutowaną częścią do urządzenia.</w:t>
      </w:r>
    </w:p>
    <w:p w14:paraId="5C8841F4" w14:textId="72571D48" w:rsidR="00B4611E" w:rsidRPr="008A4F3D" w:rsidRDefault="00B4611E" w:rsidP="00497DDF">
      <w:pPr>
        <w:pStyle w:val="Akapitzlist"/>
        <w:numPr>
          <w:ilvl w:val="0"/>
          <w:numId w:val="39"/>
        </w:numPr>
        <w:ind w:left="426" w:hanging="426"/>
        <w:jc w:val="both"/>
        <w:rPr>
          <w:rFonts w:ascii="Verdana" w:hAnsi="Verdana"/>
          <w:lang w:val="pl-PL"/>
        </w:rPr>
      </w:pPr>
      <w:r w:rsidRPr="008A4F3D">
        <w:rPr>
          <w:rFonts w:ascii="Verdana" w:hAnsi="Verdana"/>
          <w:lang w:val="pl-PL"/>
        </w:rPr>
        <w:t>W całym okresie trwania gwarancji Sprzedawca zapewnia, że darmowy dostęp do najnowszych wersji oprogramowania wbudowanego (BIOS) i sterowników, będzie gwarantował Producent.</w:t>
      </w:r>
    </w:p>
    <w:p w14:paraId="62EB2F70" w14:textId="0E012229" w:rsidR="00497DDF" w:rsidRPr="008A4F3D"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 xml:space="preserve">Serwis gwarancyjny świadczony będzie co najmniej przez 8 godzin na dobę ( w godz. 8.00-16.00) przez 5 dni w tygodniu od poniedziałku do piątku. Kontakt do serwisu: e-mail ……………… .tel………….. </w:t>
      </w:r>
    </w:p>
    <w:p w14:paraId="7387C21D" w14:textId="77777777" w:rsidR="00497DDF" w:rsidRPr="008A4F3D"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Sprzedawca ma obowiązek przyjmowania zgłoszeń serwisowych telefonicznie w godz. 8.00 – 16.00 a przez całą dobę przez e-mail lub WWW.</w:t>
      </w:r>
    </w:p>
    <w:p w14:paraId="3A2EB7FD" w14:textId="77777777" w:rsidR="00497DDF" w:rsidRPr="00497DDF" w:rsidRDefault="00497DDF" w:rsidP="00497DDF">
      <w:pPr>
        <w:pStyle w:val="Akapitzlist"/>
        <w:numPr>
          <w:ilvl w:val="0"/>
          <w:numId w:val="39"/>
        </w:numPr>
        <w:ind w:left="426" w:hanging="426"/>
        <w:jc w:val="both"/>
        <w:rPr>
          <w:rFonts w:ascii="Verdana" w:hAnsi="Verdana"/>
          <w:lang w:val="pl-PL"/>
        </w:rPr>
      </w:pPr>
      <w:r w:rsidRPr="008A4F3D">
        <w:rPr>
          <w:rFonts w:ascii="Verdana" w:hAnsi="Verdana"/>
          <w:lang w:val="pl-PL"/>
        </w:rPr>
        <w:t xml:space="preserve">W przypadku naprawy lub wymiany przedmiotu umowy w okresie gwarancyjnym, gwarancja ulega przedłużeniu o czas naprawy </w:t>
      </w:r>
      <w:r w:rsidRPr="00497DDF">
        <w:rPr>
          <w:rFonts w:ascii="Verdana" w:hAnsi="Verdana"/>
          <w:lang w:val="pl-PL"/>
        </w:rPr>
        <w:t>lub wymiany.</w:t>
      </w:r>
    </w:p>
    <w:p w14:paraId="2D553CA7" w14:textId="33E10B65" w:rsidR="00497DDF" w:rsidRPr="00497DDF" w:rsidRDefault="00497DDF" w:rsidP="00497DDF">
      <w:pPr>
        <w:ind w:left="426" w:hanging="426"/>
        <w:jc w:val="both"/>
        <w:rPr>
          <w:rFonts w:ascii="Verdana" w:hAnsi="Verdana"/>
          <w:lang w:val="pl-PL"/>
        </w:rPr>
      </w:pPr>
      <w:r w:rsidRPr="00497DDF">
        <w:rPr>
          <w:rFonts w:ascii="Verdana" w:hAnsi="Verdana"/>
          <w:lang w:val="pl-PL"/>
        </w:rPr>
        <w:t>1</w:t>
      </w:r>
      <w:r>
        <w:rPr>
          <w:rFonts w:ascii="Verdana" w:hAnsi="Verdana"/>
          <w:lang w:val="pl-PL"/>
        </w:rPr>
        <w:t>9</w:t>
      </w:r>
      <w:r w:rsidRPr="00497DDF">
        <w:rPr>
          <w:rFonts w:ascii="Verdana" w:hAnsi="Verdana"/>
          <w:lang w:val="pl-PL"/>
        </w:rPr>
        <w:t>. Dla uniknięcia wszelkich wątpliwości, Strony zgodnie postanawiają, że skorzystanie przez Kupującego z uprawnień z tytułu gwarancji nie wyłącza możliwości wykonania przez Kupującego przysługujących mu na mocy bezwzględnie obowiązujących przepisów prawa uprawnień z tytułu rękojmi i odwrotnie, wykonanie uprawnień z tytułu rękojmi nie wyłącza wykonania uprawnień z tytułu gwarancji.</w:t>
      </w:r>
    </w:p>
    <w:p w14:paraId="3A04A10B" w14:textId="2E6D08D5" w:rsidR="00497DDF" w:rsidRPr="00497DDF" w:rsidRDefault="00497DDF" w:rsidP="00497DDF">
      <w:pPr>
        <w:ind w:left="426" w:hanging="426"/>
        <w:jc w:val="both"/>
        <w:rPr>
          <w:rFonts w:ascii="Verdana" w:hAnsi="Verdana"/>
          <w:lang w:val="pl-PL"/>
        </w:rPr>
      </w:pPr>
      <w:r>
        <w:rPr>
          <w:rFonts w:ascii="Verdana" w:hAnsi="Verdana"/>
          <w:lang w:val="pl-PL"/>
        </w:rPr>
        <w:t>20</w:t>
      </w:r>
      <w:r w:rsidRPr="00497DDF">
        <w:rPr>
          <w:rFonts w:ascii="Verdana" w:hAnsi="Verdana"/>
          <w:lang w:val="pl-PL"/>
        </w:rPr>
        <w:t xml:space="preserve">. W wypadku rozbieżności pomiędzy postanowieniami umowy, a postanowieniami gwarancji producenta, pierwszeństwo mają postanowienia umowy, chyba że postanowienia gwarancji producenta są dla Kupującego korzystniejsze. </w:t>
      </w:r>
    </w:p>
    <w:p w14:paraId="30D7F254" w14:textId="6172CB9E"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r w:rsidR="004E1840">
        <w:rPr>
          <w:rFonts w:ascii="Verdana" w:hAnsi="Verdana"/>
          <w:b/>
          <w:sz w:val="20"/>
        </w:rPr>
        <w:t>0</w:t>
      </w:r>
    </w:p>
    <w:p w14:paraId="67785B67"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4D4B7A37" w14:textId="20368C5A" w:rsidR="002370A1" w:rsidRDefault="002370A1" w:rsidP="002370A1">
      <w:pPr>
        <w:spacing w:line="240" w:lineRule="atLeast"/>
        <w:ind w:right="-47"/>
        <w:jc w:val="center"/>
        <w:rPr>
          <w:rFonts w:ascii="Verdana" w:hAnsi="Verdana"/>
          <w:b/>
        </w:rPr>
      </w:pPr>
      <w:r>
        <w:rPr>
          <w:rFonts w:ascii="Verdana" w:hAnsi="Verdana"/>
          <w:b/>
        </w:rPr>
        <w:t>§ 1</w:t>
      </w:r>
      <w:r w:rsidR="004E1840">
        <w:rPr>
          <w:rFonts w:ascii="Verdana" w:hAnsi="Verdana"/>
          <w:b/>
        </w:rPr>
        <w:t>1</w:t>
      </w:r>
    </w:p>
    <w:p w14:paraId="639C7728" w14:textId="77777777" w:rsidR="002370A1" w:rsidRDefault="002370A1" w:rsidP="002370A1">
      <w:pPr>
        <w:numPr>
          <w:ilvl w:val="0"/>
          <w:numId w:val="11"/>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049417F2" w14:textId="77777777" w:rsidR="002370A1" w:rsidRDefault="002370A1" w:rsidP="002370A1">
      <w:pPr>
        <w:numPr>
          <w:ilvl w:val="0"/>
          <w:numId w:val="12"/>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40674D4C" w14:textId="77777777" w:rsidR="002370A1" w:rsidRDefault="002370A1" w:rsidP="002370A1">
      <w:pPr>
        <w:numPr>
          <w:ilvl w:val="0"/>
          <w:numId w:val="12"/>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560D20CB" w14:textId="77777777" w:rsidR="002370A1" w:rsidRDefault="002370A1" w:rsidP="002370A1">
      <w:pPr>
        <w:tabs>
          <w:tab w:val="left" w:pos="387"/>
        </w:tabs>
        <w:spacing w:line="276" w:lineRule="auto"/>
        <w:ind w:left="720" w:right="60"/>
        <w:contextualSpacing/>
        <w:jc w:val="both"/>
        <w:rPr>
          <w:rFonts w:ascii="Verdana" w:eastAsia="Calibri" w:hAnsi="Verdana"/>
          <w:lang w:val="pl-PL" w:eastAsia="en-US"/>
        </w:rPr>
      </w:pPr>
    </w:p>
    <w:p w14:paraId="50AFF0D3" w14:textId="4D77E657" w:rsidR="002370A1" w:rsidRDefault="002370A1" w:rsidP="002370A1">
      <w:pPr>
        <w:pStyle w:val="Tekstpodstawowy"/>
        <w:ind w:right="-47"/>
        <w:jc w:val="center"/>
        <w:rPr>
          <w:rFonts w:ascii="Verdana" w:hAnsi="Verdana"/>
          <w:b/>
          <w:bCs/>
          <w:sz w:val="20"/>
        </w:rPr>
      </w:pPr>
      <w:bookmarkStart w:id="3" w:name="_Hlk93992905"/>
      <w:r>
        <w:rPr>
          <w:rFonts w:ascii="Verdana" w:hAnsi="Verdana"/>
          <w:b/>
          <w:bCs/>
          <w:sz w:val="20"/>
        </w:rPr>
        <w:t>§ 1</w:t>
      </w:r>
      <w:r w:rsidR="004E1840">
        <w:rPr>
          <w:rFonts w:ascii="Verdana" w:hAnsi="Verdana"/>
          <w:b/>
          <w:bCs/>
          <w:sz w:val="20"/>
        </w:rPr>
        <w:t>2</w:t>
      </w:r>
    </w:p>
    <w:bookmarkEnd w:id="3"/>
    <w:p w14:paraId="08B6A9C5" w14:textId="77777777" w:rsidR="002370A1" w:rsidRPr="00FA1ACF" w:rsidRDefault="002370A1" w:rsidP="6C7BE605">
      <w:pPr>
        <w:pStyle w:val="Standard"/>
        <w:widowControl w:val="0"/>
        <w:numPr>
          <w:ilvl w:val="0"/>
          <w:numId w:val="13"/>
        </w:numPr>
        <w:spacing w:after="0"/>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lastRenderedPageBreak/>
        <w:t xml:space="preserve">Strony wzajemnie ustalają, iż dane osobowe osób wyznaczonych do kontaktów roboczych oraz odpowiedzialnych za koordynację i realizację umowy przetwarzane są </w:t>
      </w:r>
      <w:r>
        <w:br/>
      </w:r>
      <w:r w:rsidRPr="00FA1ACF">
        <w:rPr>
          <w:rFonts w:ascii="Verdana" w:eastAsia="Lucida Sans Unicode" w:hAnsi="Verdana" w:cs="Times New Roman"/>
          <w:sz w:val="20"/>
          <w:szCs w:val="20"/>
          <w:lang w:eastAsia="ar-SA"/>
        </w:rPr>
        <w:t>w oparciu o uzasadnione interesy Stron polegające na konieczności ciągłej wymiany kontaktów roboczych w ramach realizacji niniejszej umowy oraz, że żadna ze Stron nie będzie wykorzystywać tych danych w celu innym niż realizacja niniejszej umowy.</w:t>
      </w:r>
    </w:p>
    <w:p w14:paraId="629B993F" w14:textId="77777777" w:rsidR="002370A1" w:rsidRPr="00FA1ACF" w:rsidRDefault="002370A1" w:rsidP="6C7BE605">
      <w:pPr>
        <w:pStyle w:val="Standard"/>
        <w:widowControl w:val="0"/>
        <w:numPr>
          <w:ilvl w:val="0"/>
          <w:numId w:val="13"/>
        </w:numPr>
        <w:spacing w:after="0"/>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652E5F3" w14:textId="77777777" w:rsidR="002370A1" w:rsidRPr="00FA1ACF" w:rsidRDefault="002370A1" w:rsidP="6C7BE605">
      <w:pPr>
        <w:pStyle w:val="Standard"/>
        <w:widowControl w:val="0"/>
        <w:numPr>
          <w:ilvl w:val="0"/>
          <w:numId w:val="13"/>
        </w:numPr>
        <w:spacing w:after="0"/>
        <w:jc w:val="both"/>
        <w:rPr>
          <w:rFonts w:ascii="Verdana" w:hAnsi="Verdana" w:cs="Times New Roman"/>
          <w:sz w:val="20"/>
          <w:szCs w:val="20"/>
        </w:rPr>
      </w:pPr>
      <w:r w:rsidRPr="00FA1ACF">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br/>
      </w:r>
      <w:r w:rsidRPr="00FA1ACF">
        <w:rPr>
          <w:rFonts w:ascii="Verdana" w:eastAsia="Lucida Sans Unicode" w:hAnsi="Verdana" w:cs="Times New Roman"/>
          <w:sz w:val="20"/>
          <w:szCs w:val="20"/>
          <w:lang w:eastAsia="ar-SA"/>
        </w:rPr>
        <w:t xml:space="preserve">i osób wyznaczonych do kontaktów roboczych oraz odpowiedzialnych za koordynację </w:t>
      </w:r>
      <w:r>
        <w:br/>
      </w:r>
      <w:r w:rsidRPr="00FA1ACF">
        <w:rPr>
          <w:rFonts w:ascii="Verdana" w:eastAsia="Lucida Sans Unicode" w:hAnsi="Verdana" w:cs="Times New Roman"/>
          <w:sz w:val="20"/>
          <w:szCs w:val="20"/>
          <w:lang w:eastAsia="ar-SA"/>
        </w:rP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br/>
      </w:r>
      <w:r w:rsidRPr="00FA1ACF">
        <w:rPr>
          <w:rFonts w:ascii="Verdana" w:eastAsia="Lucida Sans Unicode" w:hAnsi="Verdana" w:cs="Times New Roman"/>
          <w:sz w:val="20"/>
          <w:szCs w:val="20"/>
          <w:lang w:eastAsia="ar-SA"/>
        </w:rPr>
        <w:t>z tytułu realizacji niniejszej umowy.</w:t>
      </w:r>
    </w:p>
    <w:p w14:paraId="354C4982" w14:textId="77777777" w:rsidR="002370A1" w:rsidRPr="00FA1ACF" w:rsidRDefault="002370A1" w:rsidP="6C7BE605">
      <w:pPr>
        <w:pStyle w:val="Standard"/>
        <w:widowControl w:val="0"/>
        <w:numPr>
          <w:ilvl w:val="0"/>
          <w:numId w:val="13"/>
        </w:numPr>
        <w:spacing w:after="0"/>
        <w:jc w:val="both"/>
        <w:rPr>
          <w:rFonts w:ascii="Verdana" w:hAnsi="Verdana" w:cs="Times New Roman"/>
          <w:sz w:val="20"/>
          <w:szCs w:val="20"/>
        </w:rPr>
      </w:pPr>
      <w:r w:rsidRPr="00FA1ACF">
        <w:rPr>
          <w:rFonts w:ascii="Verdana" w:eastAsia="Lucida Sans Unicode" w:hAnsi="Verdana" w:cs="Times New Roman"/>
          <w:sz w:val="20"/>
          <w:szCs w:val="20"/>
          <w:lang w:eastAsia="ar-SA"/>
        </w:rPr>
        <w:t xml:space="preserve">Osoby wyznaczone do kontaktów roboczych oraz odpowiedzialne za koordynację </w:t>
      </w:r>
      <w:r>
        <w:br/>
      </w:r>
      <w:r w:rsidRPr="00FA1ACF">
        <w:rPr>
          <w:rFonts w:ascii="Verdana" w:eastAsia="Lucida Sans Unicode" w:hAnsi="Verdana" w:cs="Times New Roman"/>
          <w:sz w:val="20"/>
          <w:szCs w:val="20"/>
          <w:lang w:eastAsia="ar-SA"/>
        </w:rPr>
        <w:t xml:space="preserve">i realizację niniejszej umowy, a także osoby będące Stroną lub reprezentantami Stron niniejszej umowy posiadają prawo dostępu do treści swoich danych oraz prawo ich sprostowania, ograniczenia przetwarzania, prawo do przenoszenia danych (tylko </w:t>
      </w:r>
      <w:r>
        <w:br/>
      </w:r>
      <w:r w:rsidRPr="00FA1ACF">
        <w:rPr>
          <w:rFonts w:ascii="Verdana" w:eastAsia="Lucida Sans Unicode" w:hAnsi="Verdana" w:cs="Times New Roman"/>
          <w:sz w:val="20"/>
          <w:szCs w:val="20"/>
          <w:lang w:eastAsia="ar-SA"/>
        </w:rP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AACDCD6" w14:textId="77777777" w:rsidR="002370A1" w:rsidRPr="00FA1ACF" w:rsidRDefault="002370A1" w:rsidP="6C7BE605">
      <w:pPr>
        <w:pStyle w:val="Standard"/>
        <w:widowControl w:val="0"/>
        <w:numPr>
          <w:ilvl w:val="0"/>
          <w:numId w:val="13"/>
        </w:numPr>
        <w:spacing w:after="0"/>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4A0EB10" w14:textId="14BC39CD" w:rsidR="002370A1" w:rsidRPr="00FA1ACF" w:rsidRDefault="002370A1" w:rsidP="6C7BE605">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 xml:space="preserve">z ramienia </w:t>
      </w:r>
      <w:r w:rsidR="00D76D0F">
        <w:rPr>
          <w:rFonts w:ascii="Verdana" w:eastAsia="Lucida Sans Unicode" w:hAnsi="Verdana" w:cs="Times New Roman"/>
          <w:sz w:val="20"/>
          <w:szCs w:val="20"/>
          <w:lang w:eastAsia="ar-SA"/>
        </w:rPr>
        <w:t>Kupującego</w:t>
      </w:r>
      <w:r w:rsidRPr="00FA1ACF">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11">
        <w:r w:rsidRPr="00FA1ACF">
          <w:rPr>
            <w:rStyle w:val="Hipercze"/>
            <w:rFonts w:ascii="Verdana" w:eastAsia="Lucida Sans Unicode" w:hAnsi="Verdana" w:cs="Times New Roman"/>
            <w:sz w:val="20"/>
            <w:szCs w:val="20"/>
            <w:lang w:eastAsia="ar-SA"/>
          </w:rPr>
          <w:t>iodo@agh.edu.pl</w:t>
        </w:r>
      </w:hyperlink>
      <w:r w:rsidRPr="00FA1ACF">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C669F2E" w14:textId="77777777" w:rsidR="002370A1" w:rsidRDefault="002370A1" w:rsidP="59C60294">
      <w:pPr>
        <w:pStyle w:val="Standard"/>
        <w:widowControl w:val="0"/>
        <w:numPr>
          <w:ilvl w:val="1"/>
          <w:numId w:val="14"/>
        </w:numPr>
        <w:spacing w:after="0"/>
        <w:ind w:left="709" w:hanging="283"/>
        <w:jc w:val="both"/>
        <w:rPr>
          <w:rFonts w:ascii="Verdana" w:eastAsia="Lucida Sans Unicode" w:hAnsi="Verdana" w:cs="Times New Roman"/>
          <w:sz w:val="20"/>
          <w:szCs w:val="20"/>
          <w:lang w:val="en-US" w:eastAsia="ar-SA"/>
        </w:rPr>
      </w:pPr>
      <w:r w:rsidRPr="59C60294">
        <w:rPr>
          <w:rFonts w:ascii="Verdana" w:eastAsia="Lucida Sans Unicode" w:hAnsi="Verdana" w:cs="Times New Roman"/>
          <w:sz w:val="20"/>
          <w:szCs w:val="20"/>
          <w:lang w:val="en-US" w:eastAsia="ar-SA"/>
        </w:rPr>
        <w:t xml:space="preserve">z ramienia </w:t>
      </w:r>
      <w:bookmarkStart w:id="4" w:name="_Hlk124422399"/>
      <w:r w:rsidRPr="59C60294">
        <w:rPr>
          <w:rFonts w:ascii="Verdana" w:eastAsia="Lucida Sans Unicode" w:hAnsi="Verdana" w:cs="Times New Roman"/>
          <w:sz w:val="20"/>
          <w:szCs w:val="20"/>
          <w:lang w:val="en-US" w:eastAsia="ar-SA"/>
        </w:rPr>
        <w:t>Sprzedaw</w:t>
      </w:r>
      <w:bookmarkEnd w:id="4"/>
      <w:r w:rsidRPr="59C60294">
        <w:rPr>
          <w:rFonts w:ascii="Verdana" w:eastAsia="Lucida Sans Unicode" w:hAnsi="Verdana" w:cs="Times New Roman"/>
          <w:sz w:val="20"/>
          <w:szCs w:val="20"/>
          <w:lang w:val="en-US" w:eastAsia="ar-SA"/>
        </w:rPr>
        <w:t>cy - ……………………………………………..</w:t>
      </w:r>
    </w:p>
    <w:p w14:paraId="57F55D6F" w14:textId="77777777" w:rsidR="002370A1" w:rsidRPr="00FA1ACF" w:rsidRDefault="002370A1" w:rsidP="6C7BE605">
      <w:pPr>
        <w:pStyle w:val="Standard"/>
        <w:widowControl w:val="0"/>
        <w:numPr>
          <w:ilvl w:val="0"/>
          <w:numId w:val="13"/>
        </w:numPr>
        <w:spacing w:after="0"/>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 xml:space="preserve">Podanie danych osobowych jest konieczne dla celów związanych z zawarciem </w:t>
      </w:r>
      <w:r>
        <w:br/>
      </w:r>
      <w:r w:rsidRPr="00FA1ACF">
        <w:rPr>
          <w:rFonts w:ascii="Verdana" w:eastAsia="Lucida Sans Unicode" w:hAnsi="Verdana" w:cs="Times New Roman"/>
          <w:sz w:val="20"/>
          <w:szCs w:val="20"/>
          <w:lang w:eastAsia="ar-SA"/>
        </w:rP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0E4E3A" w14:textId="77777777" w:rsidR="002370A1" w:rsidRDefault="002370A1" w:rsidP="002370A1">
      <w:pPr>
        <w:pStyle w:val="Standard"/>
        <w:widowControl w:val="0"/>
        <w:spacing w:after="0"/>
        <w:jc w:val="both"/>
        <w:rPr>
          <w:rFonts w:ascii="Verdana" w:eastAsia="Lucida Sans Unicode" w:hAnsi="Verdana" w:cs="Times New Roman"/>
          <w:sz w:val="20"/>
          <w:szCs w:val="20"/>
          <w:lang w:eastAsia="ar-SA"/>
        </w:rPr>
      </w:pPr>
    </w:p>
    <w:p w14:paraId="6EDBFE47" w14:textId="3DE98B6C" w:rsidR="002370A1" w:rsidRDefault="002370A1" w:rsidP="002370A1">
      <w:pPr>
        <w:pStyle w:val="Tekstpodstawowy"/>
        <w:ind w:right="-47"/>
        <w:jc w:val="center"/>
        <w:rPr>
          <w:rFonts w:ascii="Verdana" w:hAnsi="Verdana"/>
          <w:b/>
          <w:bCs/>
          <w:sz w:val="20"/>
        </w:rPr>
      </w:pPr>
      <w:r>
        <w:rPr>
          <w:rFonts w:ascii="Verdana" w:hAnsi="Verdana"/>
          <w:b/>
          <w:bCs/>
          <w:sz w:val="20"/>
        </w:rPr>
        <w:t>§ 1</w:t>
      </w:r>
      <w:r w:rsidR="004E1840">
        <w:rPr>
          <w:rFonts w:ascii="Verdana" w:hAnsi="Verdana"/>
          <w:b/>
          <w:bCs/>
          <w:sz w:val="20"/>
        </w:rPr>
        <w:t>3</w:t>
      </w:r>
    </w:p>
    <w:p w14:paraId="08B6E9B3"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 xml:space="preserve">Wszelkie zmiany Umowy wymagają zgody obu Stron i zachowania formy pisemnej </w:t>
      </w:r>
      <w:r>
        <w:rPr>
          <w:rFonts w:ascii="Verdana" w:eastAsia="SimSun" w:hAnsi="Verdana"/>
          <w:kern w:val="3"/>
          <w:lang w:val="pl-PL"/>
        </w:rPr>
        <w:br/>
        <w:t>pod rygorem nieważności.</w:t>
      </w:r>
    </w:p>
    <w:p w14:paraId="6C302DE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Zmiany Umowy, o których mowa w ust. 1 muszą być dokonywane z zachowaniem przepisu art. 454 oraz 455 ustawy Prawo zamówień publicznych.</w:t>
      </w:r>
      <w:r>
        <w:rPr>
          <w:rFonts w:ascii="Verdana" w:eastAsia="SimSun" w:hAnsi="Verdana"/>
          <w:i/>
          <w:kern w:val="3"/>
          <w:lang w:val="pl-PL"/>
        </w:rPr>
        <w:t xml:space="preserve">  </w:t>
      </w:r>
    </w:p>
    <w:p w14:paraId="0F5DC16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 xml:space="preserve">Dopuszcza się możliwość zmiany ustaleń niniejszej Umowy w stosunku do treści oferty, bez przeprowadzania nowego postępowania o udzielenie zamówienia Sprzedawcy w następujących przypadkach: </w:t>
      </w:r>
    </w:p>
    <w:p w14:paraId="1AD12ED0" w14:textId="4F2CBE56"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w:t>
      </w:r>
      <w:r>
        <w:rPr>
          <w:rFonts w:ascii="Verdana" w:hAnsi="Verdana"/>
          <w:lang w:val="pl-PL"/>
        </w:rPr>
        <w:lastRenderedPageBreak/>
        <w:t>elementu dostawy lub zmiany technologii na równoważną lub lepszą</w:t>
      </w:r>
      <w:r w:rsidR="005274B0">
        <w:rPr>
          <w:rFonts w:ascii="Verdana" w:hAnsi="Verdana"/>
          <w:lang w:val="pl-PL"/>
        </w:rPr>
        <w:t>,</w:t>
      </w:r>
      <w:r>
        <w:rPr>
          <w:rFonts w:ascii="Verdana" w:hAnsi="Verdana"/>
          <w:lang w:val="pl-PL"/>
        </w:rPr>
        <w:t xml:space="preserve">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5 ust. </w:t>
      </w:r>
      <w:r w:rsidR="0030436B">
        <w:rPr>
          <w:rFonts w:ascii="Verdana" w:hAnsi="Verdana"/>
          <w:lang w:val="pl-PL"/>
        </w:rPr>
        <w:t>2</w:t>
      </w:r>
      <w:r>
        <w:rPr>
          <w:rFonts w:ascii="Verdana" w:hAnsi="Verdana"/>
          <w:lang w:val="pl-PL"/>
        </w:rPr>
        <w:t xml:space="preserve"> nie może ulec podwyższeniu, </w:t>
      </w:r>
      <w:r>
        <w:rPr>
          <w:rFonts w:ascii="Verdana" w:hAnsi="Verdana"/>
          <w:lang w:val="pl-PL"/>
        </w:rPr>
        <w:br/>
        <w:t>a parametry techniczne nie mogą być gorsze niż wskazane w  treści oferty,</w:t>
      </w:r>
    </w:p>
    <w:p w14:paraId="65FDA359"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powszechnie obowiązujących przepisów prawa w zakresie mającym wpływ </w:t>
      </w:r>
      <w:r>
        <w:rPr>
          <w:rFonts w:ascii="Verdana" w:hAnsi="Verdana"/>
          <w:lang w:val="pl-PL"/>
        </w:rPr>
        <w:br/>
        <w:t>na realizację Umowy;</w:t>
      </w:r>
    </w:p>
    <w:p w14:paraId="4E70799A"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cen w sytuacji, kiedy zmiana ta będzie korzystna dla Kupującego tzn. na cenę niższą (upusty, rabaty przy zachowaniu dotychczasowego zakresu świadczenia) - </w:t>
      </w:r>
      <w:r>
        <w:rPr>
          <w:rFonts w:ascii="Verdana" w:hAnsi="Verdana"/>
          <w:lang w:val="pl-PL"/>
        </w:rPr>
        <w:br/>
        <w:t xml:space="preserve">na pisemny wniosek jednej ze Stron. </w:t>
      </w:r>
    </w:p>
    <w:p w14:paraId="4BF5F4D7"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2"/>
          <w:lang w:val="pl-PL"/>
        </w:rPr>
      </w:pPr>
      <w:r>
        <w:rPr>
          <w:rFonts w:ascii="Verdana" w:eastAsia="SimSun"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5BECB8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2"/>
          <w:lang w:val="pl-PL"/>
        </w:rPr>
      </w:pPr>
      <w:r>
        <w:rPr>
          <w:rFonts w:ascii="Verdana" w:eastAsia="SimSun" w:hAnsi="Verdana"/>
          <w:kern w:val="2"/>
          <w:lang w:val="pl-PL"/>
        </w:rPr>
        <w:t xml:space="preserve">W razie wątpliwości przyjmuje się, że nie wymagają aneksowania Umowy następujące zmiany: danych do kontaktu, zmiany danych teleadresowych, zmiany danych osób związanych z obsługą administracyjno–organizacyjną Umowy, zmiany danych rejestrowych. Ich wprowadzenie nastąpi poprzez przekazanie pisemnego oświadczenia Strony, której te zmiany dotyczą, drugiej Stronie.                 </w:t>
      </w:r>
    </w:p>
    <w:p w14:paraId="7392B156" w14:textId="77777777" w:rsidR="002370A1" w:rsidRDefault="002370A1" w:rsidP="002370A1">
      <w:pPr>
        <w:widowControl w:val="0"/>
        <w:suppressAutoHyphens/>
        <w:autoSpaceDN w:val="0"/>
        <w:ind w:left="360"/>
        <w:jc w:val="center"/>
        <w:textAlignment w:val="baseline"/>
        <w:rPr>
          <w:rFonts w:ascii="Verdana" w:eastAsia="SimSun" w:hAnsi="Verdana"/>
          <w:b/>
          <w:bCs/>
          <w:kern w:val="2"/>
          <w:lang w:val="pl-PL"/>
        </w:rPr>
      </w:pPr>
    </w:p>
    <w:p w14:paraId="5DAA3264" w14:textId="306C9D76" w:rsidR="002370A1" w:rsidRDefault="002370A1" w:rsidP="002370A1">
      <w:pPr>
        <w:widowControl w:val="0"/>
        <w:suppressAutoHyphens/>
        <w:autoSpaceDN w:val="0"/>
        <w:ind w:left="360"/>
        <w:jc w:val="center"/>
        <w:textAlignment w:val="baseline"/>
        <w:rPr>
          <w:rFonts w:ascii="Verdana" w:eastAsia="SimSun" w:hAnsi="Verdana"/>
          <w:b/>
          <w:bCs/>
          <w:kern w:val="2"/>
        </w:rPr>
      </w:pPr>
      <w:r>
        <w:rPr>
          <w:rFonts w:ascii="Verdana" w:eastAsia="SimSun" w:hAnsi="Verdana"/>
          <w:b/>
          <w:bCs/>
          <w:kern w:val="2"/>
        </w:rPr>
        <w:t>§ 1</w:t>
      </w:r>
      <w:r w:rsidR="004E1840">
        <w:rPr>
          <w:rFonts w:ascii="Verdana" w:eastAsia="SimSun" w:hAnsi="Verdana"/>
          <w:b/>
          <w:bCs/>
          <w:kern w:val="2"/>
        </w:rPr>
        <w:t>4</w:t>
      </w:r>
    </w:p>
    <w:p w14:paraId="2E0158D7" w14:textId="77777777" w:rsidR="00F442BC" w:rsidRPr="00F442BC" w:rsidRDefault="00F442BC" w:rsidP="00F442BC">
      <w:pPr>
        <w:numPr>
          <w:ilvl w:val="0"/>
          <w:numId w:val="43"/>
        </w:numPr>
        <w:suppressAutoHyphens/>
        <w:spacing w:after="200"/>
        <w:contextualSpacing/>
        <w:jc w:val="both"/>
        <w:rPr>
          <w:rFonts w:ascii="Verdana" w:hAnsi="Verdana"/>
          <w:color w:val="000000"/>
          <w:lang w:val="pl-PL"/>
        </w:rPr>
      </w:pPr>
      <w:r w:rsidRPr="00F442BC">
        <w:rPr>
          <w:rFonts w:ascii="Verdana" w:hAnsi="Verdana"/>
          <w:color w:val="000000"/>
          <w:lang w:val="pl-PL"/>
        </w:rPr>
        <w:t>Strony zobowiązują się dokonać zmiany wysokości wynagrodzenia należnego Sprzedawcy, o którym mowa w § 5 Umowy, w formie pisemnego aneksu, każdorazowo w przypadku wystąpienia jednej z następujących okoliczności:</w:t>
      </w:r>
    </w:p>
    <w:p w14:paraId="04B9EFCC" w14:textId="77777777" w:rsidR="00F442BC" w:rsidRPr="00F442BC" w:rsidRDefault="00F442BC" w:rsidP="00F442BC">
      <w:pPr>
        <w:numPr>
          <w:ilvl w:val="0"/>
          <w:numId w:val="40"/>
        </w:numPr>
        <w:shd w:val="clear" w:color="auto" w:fill="FFFFFF"/>
        <w:spacing w:before="100" w:beforeAutospacing="1" w:after="100" w:afterAutospacing="1"/>
        <w:jc w:val="both"/>
        <w:rPr>
          <w:rFonts w:ascii="Verdana" w:hAnsi="Verdana" w:cs="Segoe UI"/>
          <w:color w:val="222222"/>
          <w:lang w:val="pl-PL"/>
        </w:rPr>
      </w:pPr>
      <w:r w:rsidRPr="00F442BC">
        <w:rPr>
          <w:rFonts w:ascii="Verdana" w:hAnsi="Verdana" w:cs="Segoe UI"/>
          <w:color w:val="222222"/>
          <w:lang w:val="pl-PL"/>
        </w:rPr>
        <w:t>zmiany stawki podatku od towarów i usług;</w:t>
      </w:r>
    </w:p>
    <w:p w14:paraId="6C3127B8" w14:textId="77777777" w:rsidR="00F442BC" w:rsidRPr="00F442BC" w:rsidRDefault="00F442BC" w:rsidP="00F442BC">
      <w:pPr>
        <w:numPr>
          <w:ilvl w:val="0"/>
          <w:numId w:val="40"/>
        </w:numPr>
        <w:shd w:val="clear" w:color="auto" w:fill="FFFFFF"/>
        <w:spacing w:before="100" w:beforeAutospacing="1" w:after="100" w:afterAutospacing="1"/>
        <w:jc w:val="both"/>
        <w:rPr>
          <w:rFonts w:ascii="Verdana" w:hAnsi="Verdana" w:cs="Segoe UI"/>
          <w:color w:val="222222"/>
          <w:lang w:val="pl-PL"/>
        </w:rPr>
      </w:pPr>
      <w:r w:rsidRPr="00F442BC">
        <w:rPr>
          <w:rFonts w:ascii="Verdana" w:hAnsi="Verdana" w:cs="Segoe UI"/>
          <w:color w:val="222222"/>
          <w:lang w:val="pl-PL"/>
        </w:rPr>
        <w:t>zmiany wysokości minimalnego wynagrodzenia za pracę albo wysokości minimalnej stawki godzinowej, ustalonych na podstawie ustawy z dnia 10 października 2002 r. o minimalnym wynagrodzeniu za pracę,</w:t>
      </w:r>
    </w:p>
    <w:p w14:paraId="34CDAA0B" w14:textId="77777777" w:rsidR="00F442BC" w:rsidRPr="00F442BC" w:rsidRDefault="00F442BC" w:rsidP="00F442BC">
      <w:pPr>
        <w:numPr>
          <w:ilvl w:val="0"/>
          <w:numId w:val="40"/>
        </w:numPr>
        <w:shd w:val="clear" w:color="auto" w:fill="FFFFFF"/>
        <w:spacing w:before="100" w:beforeAutospacing="1" w:after="100" w:afterAutospacing="1"/>
        <w:jc w:val="both"/>
        <w:rPr>
          <w:rFonts w:ascii="Verdana" w:hAnsi="Verdana" w:cs="Segoe UI"/>
          <w:color w:val="222222"/>
          <w:lang w:val="pl-PL"/>
        </w:rPr>
      </w:pPr>
      <w:r w:rsidRPr="00F442BC">
        <w:rPr>
          <w:rFonts w:ascii="Verdana" w:hAnsi="Verdana" w:cs="Segoe UI"/>
          <w:color w:val="222222"/>
          <w:lang w:val="pl-PL"/>
        </w:rPr>
        <w:t>zmiany zasad podlegania ubezpieczeniom społecznym lub ubezpieczeniu zdrowotnemu lub wysokości stawki składki na ubezpieczenia społeczne lub ubezpieczenie zdrowotne,</w:t>
      </w:r>
    </w:p>
    <w:p w14:paraId="5101268F" w14:textId="77777777" w:rsidR="00F442BC" w:rsidRPr="00F442BC" w:rsidRDefault="00F442BC" w:rsidP="00F442BC">
      <w:pPr>
        <w:numPr>
          <w:ilvl w:val="0"/>
          <w:numId w:val="40"/>
        </w:numPr>
        <w:shd w:val="clear" w:color="auto" w:fill="FFFFFF"/>
        <w:spacing w:before="100" w:beforeAutospacing="1" w:after="100" w:afterAutospacing="1"/>
        <w:jc w:val="both"/>
        <w:rPr>
          <w:rFonts w:ascii="Verdana" w:hAnsi="Verdana" w:cs="Segoe UI"/>
          <w:color w:val="222222"/>
          <w:lang w:val="pl-PL"/>
        </w:rPr>
      </w:pPr>
      <w:r w:rsidRPr="00F442BC">
        <w:rPr>
          <w:rFonts w:ascii="Verdana" w:hAnsi="Verdana" w:cs="Segoe UI"/>
          <w:color w:val="222222"/>
          <w:lang w:val="pl-PL"/>
        </w:rPr>
        <w:t>zmiany zasad gromadzenia i wysokości wpłat do pracowniczych planów kapitałowych, o których mowa w ustawie z dnia 4 października 2018 r. o pracowniczych planach kapitałowych (Dz. U. poz. 2215 oraz z 2019 r. poz. 1074 i 1572)</w:t>
      </w:r>
    </w:p>
    <w:p w14:paraId="34312F7D" w14:textId="77777777" w:rsidR="00F442BC" w:rsidRPr="00F442BC" w:rsidRDefault="00F442BC" w:rsidP="00F442BC">
      <w:pPr>
        <w:suppressAutoHyphens/>
        <w:ind w:left="426"/>
        <w:jc w:val="both"/>
        <w:rPr>
          <w:rFonts w:ascii="Verdana" w:hAnsi="Verdana"/>
          <w:lang w:val="pl-PL"/>
        </w:rPr>
      </w:pPr>
      <w:r w:rsidRPr="00F442BC">
        <w:rPr>
          <w:rFonts w:ascii="Verdana" w:hAnsi="Verdana"/>
          <w:lang w:val="pl-PL"/>
        </w:rPr>
        <w:t xml:space="preserve">– </w:t>
      </w:r>
      <w:r w:rsidRPr="00F442BC">
        <w:rPr>
          <w:rFonts w:ascii="Verdana" w:eastAsia="Calibri" w:hAnsi="Verdana"/>
          <w:lang w:val="pl-PL" w:eastAsia="zh-CN"/>
        </w:rPr>
        <w:t>na zasadach i w sposób określony poniżej, jeżeli zmiany te będą miały wpływ na koszty wykonania Umowy przez Sprzedawcę:</w:t>
      </w:r>
    </w:p>
    <w:p w14:paraId="5DF7ABB2" w14:textId="77777777" w:rsidR="00F442BC" w:rsidRPr="00F442BC" w:rsidRDefault="00F442BC" w:rsidP="00F442BC">
      <w:pPr>
        <w:numPr>
          <w:ilvl w:val="0"/>
          <w:numId w:val="44"/>
        </w:numPr>
        <w:suppressAutoHyphens/>
        <w:jc w:val="both"/>
        <w:rPr>
          <w:rFonts w:ascii="Verdana" w:hAnsi="Verdana"/>
          <w:lang w:val="pl-PL"/>
        </w:rPr>
      </w:pPr>
      <w:r w:rsidRPr="00F442BC">
        <w:rPr>
          <w:rFonts w:ascii="Verdana" w:eastAsia="Calibri" w:hAnsi="Verdana"/>
          <w:lang w:val="pl-PL" w:eastAsia="zh-CN"/>
        </w:rPr>
        <w:t>Zmiana wysokości wynagrodzenia należnego Sprzedawcy w przypadku zaistnienia przesłanki, o której mowa w pkt. 1 ust 1), po dniu wejścia w życie przepisów zmieniających stawkę podatku od towarów i usług oraz wyłącznie do części przedmiotu Umowy, do której zastosowanie znajdzie zmiana stawki podatku od towarów i usług.</w:t>
      </w:r>
    </w:p>
    <w:p w14:paraId="0182AAFA" w14:textId="77777777" w:rsidR="00F442BC" w:rsidRPr="00F442BC" w:rsidRDefault="00F442BC" w:rsidP="00F442BC">
      <w:pPr>
        <w:numPr>
          <w:ilvl w:val="0"/>
          <w:numId w:val="44"/>
        </w:numPr>
        <w:suppressAutoHyphens/>
        <w:jc w:val="both"/>
        <w:rPr>
          <w:rFonts w:ascii="Verdana" w:hAnsi="Verdana"/>
          <w:lang w:val="pl-PL"/>
        </w:rPr>
      </w:pPr>
      <w:r w:rsidRPr="00F442BC">
        <w:rPr>
          <w:rFonts w:ascii="Verdana" w:eastAsia="Calibri" w:hAnsi="Verdana"/>
          <w:lang w:val="pl-PL" w:eastAsia="zh-CN"/>
        </w:rPr>
        <w:t>W przypadku zmiany, o której mowa w pkt. 1 ust 1), wartość wynagrodzenia netto nie zmieni się, a wartość wynagrodzenia brutto zostanie wyliczona na podstawie nowych przepisów.</w:t>
      </w:r>
    </w:p>
    <w:p w14:paraId="0CE5EE19" w14:textId="77777777" w:rsidR="00F442BC" w:rsidRPr="00F442BC" w:rsidRDefault="00F442BC" w:rsidP="00F442BC">
      <w:pPr>
        <w:numPr>
          <w:ilvl w:val="0"/>
          <w:numId w:val="44"/>
        </w:numPr>
        <w:suppressAutoHyphens/>
        <w:jc w:val="both"/>
        <w:rPr>
          <w:rFonts w:ascii="Verdana" w:hAnsi="Verdana"/>
          <w:lang w:val="pl-PL"/>
        </w:rPr>
      </w:pPr>
      <w:r w:rsidRPr="00F442BC">
        <w:rPr>
          <w:rFonts w:ascii="Verdana" w:eastAsia="Calibri" w:hAnsi="Verdana"/>
          <w:lang w:val="pl-PL" w:eastAsia="zh-CN"/>
        </w:rPr>
        <w:t>Zmiana wysokości wynagrodzenia w przypadku zaistnienia przesłanki, o której mowa w pkt. 1 ust. 2) lub 3), będzie obejmować wyłącznie część wynagrodzenia należnego Sprzedawcy, w odniesieniu do której nastąpiła zmiana wysokości kosztów wykonania Umowy przez Sprzedawcę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6BEBEE2D" w14:textId="77777777" w:rsidR="00F442BC" w:rsidRPr="00F442BC" w:rsidRDefault="00F442BC" w:rsidP="00F442BC">
      <w:pPr>
        <w:numPr>
          <w:ilvl w:val="0"/>
          <w:numId w:val="44"/>
        </w:numPr>
        <w:suppressAutoHyphens/>
        <w:jc w:val="both"/>
        <w:rPr>
          <w:rFonts w:ascii="Verdana" w:hAnsi="Verdana"/>
          <w:lang w:val="pl-PL"/>
        </w:rPr>
      </w:pPr>
      <w:r w:rsidRPr="00F442BC">
        <w:rPr>
          <w:rFonts w:ascii="Verdana" w:eastAsia="Calibri" w:hAnsi="Verdana"/>
          <w:lang w:val="pl-PL" w:eastAsia="zh-CN"/>
        </w:rPr>
        <w:lastRenderedPageBreak/>
        <w:t>W przypadku zmiany, o której mowa w pkt. 1 ust. 2), wynagrodzenie Sprzedawcy ulegnie zmianie o kwotę odpowiadającą wzrostowi kosztu Sprzedawcy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Sprzedawcy będzie odnosić się wyłącznie do części wynagrodzenia Pracowników świadczących Usługi, o których mowa w zdaniu poprzedzającym, odpowiadającej zakresowi, w jakim wykonują oni prace bezpośrednio związane z realizacją przedmiotu Umowy.</w:t>
      </w:r>
    </w:p>
    <w:p w14:paraId="551D296C"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przypadku zmiany, o której mowa w pkt. 1 ust 3), wynagrodzenie Sprzedawcy ulegnie zmianie o kwotę odpowiadającą zmianie kosztu Sprzedawcy ponoszonego w związku z wypłatą wynagrodzenia Pracownikom świadczącym Usługi. Kwota odpowiadająca zmianie kosztu Sprzedawcy będzie odnosić się wyłącznie do części wynagrodzenia Pracowników Świadczących Usługi, o których mowa w zdaniu poprzedzającym, odpowiadającej zakresowi, w jakim wykonują oni prace bezpośrednio związane z realizacją przedmiotu Umowy.</w:t>
      </w:r>
    </w:p>
    <w:p w14:paraId="5ACAFA36"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 xml:space="preserve">W celu zawarcia aneksu, o którym mowa w pkt. 1, każda ze Stron może wystąpić do drugiej Strony z wnioskiem o dokonanie zmiany wysokości wynagrodzenia należnego Sprzedawcy, wraz z uzasadnieniem zawierającym w szczególności szczegółowe wyliczenie całkowitej kwoty, o jaką wynagrodzenie Sprzedawcy powinno ulec zmianie, oraz wskazaniem daty, od której nastąpiła bądź nastąpi zmiana wysokości kosztów wykonania Umowy uzasadniająca zmianę wysokości wynagrodzenia należnego Sprzedawcy. </w:t>
      </w:r>
    </w:p>
    <w:p w14:paraId="37EDCBA0"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przypadku zmian, o których mowa w pkt. 1 ust. 2), 3) lub 4), jeżeli z wnioskiem występuje Sprzedawca, jest on zobowiązany dołączyć do wniosku dokumenty, z których będzie wynikać, w jakim zakresie zmiany te mają wpływ na koszty wykonania Umowy, w szczególności:</w:t>
      </w:r>
    </w:p>
    <w:p w14:paraId="38A98314" w14:textId="77777777" w:rsidR="00F442BC" w:rsidRPr="00F442BC" w:rsidRDefault="00F442BC" w:rsidP="00F442BC">
      <w:pPr>
        <w:suppressAutoHyphens/>
        <w:ind w:left="709" w:hanging="283"/>
        <w:jc w:val="both"/>
        <w:rPr>
          <w:rFonts w:ascii="Verdana" w:hAnsi="Verdana"/>
          <w:lang w:val="pl-PL"/>
        </w:rPr>
      </w:pPr>
      <w:r w:rsidRPr="00F442BC">
        <w:rPr>
          <w:rFonts w:ascii="Verdana" w:eastAsia="Calibri" w:hAnsi="Verdana"/>
          <w:lang w:val="pl-PL" w:eastAsia="zh-CN"/>
        </w:rPr>
        <w:t>1)</w:t>
      </w:r>
      <w:r w:rsidRPr="00F442BC">
        <w:rPr>
          <w:rFonts w:ascii="Verdana" w:eastAsia="Calibri" w:hAnsi="Verdana"/>
          <w:lang w:val="pl-PL" w:eastAsia="zh-CN"/>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pkt. 1 ust. 2), lub </w:t>
      </w:r>
    </w:p>
    <w:p w14:paraId="5A167AD1" w14:textId="77777777" w:rsidR="00F442BC" w:rsidRPr="00F442BC" w:rsidRDefault="00F442BC" w:rsidP="00F442BC">
      <w:pPr>
        <w:suppressAutoHyphens/>
        <w:ind w:left="709" w:hanging="283"/>
        <w:jc w:val="both"/>
        <w:rPr>
          <w:rFonts w:ascii="Verdana" w:hAnsi="Verdana"/>
          <w:lang w:val="pl-PL"/>
        </w:rPr>
      </w:pPr>
      <w:r w:rsidRPr="00F442BC">
        <w:rPr>
          <w:rFonts w:ascii="Verdana" w:eastAsia="Calibri" w:hAnsi="Verdana"/>
          <w:lang w:val="pl-PL" w:eastAsia="zh-CN"/>
        </w:rPr>
        <w:t>2)</w:t>
      </w:r>
      <w:r w:rsidRPr="00F442BC">
        <w:rPr>
          <w:rFonts w:ascii="Verdana" w:eastAsia="Calibri" w:hAnsi="Verdana"/>
          <w:lang w:val="pl-PL" w:eastAsia="zh-CN"/>
        </w:rPr>
        <w:tab/>
        <w:t>pisemne zestawienie wynagrodzeń (zarówno przed jak i po zmianie) Pracowników świadczących Usługi, wraz z kwotami składek uiszczanych do Zakładu Ubezpieczeń Społecznych/Kasy Rolniczego Ubezpieczenia Społecznego w części finansowanej przez Sprzedawcę, z określeniem zakresu (części etatu), w jakim wykonują oni prace bezpośrednio związane z realizacją przedmiotu Umowy oraz części wynagrodzenia odpowiadającej temu zakresowi - w przypadku zmiany, o której mowa w pkt. 1 ust. 3).</w:t>
      </w:r>
    </w:p>
    <w:p w14:paraId="2B729AFD"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przypadku zmiany, o której mowa w pkt. 1 ust. 3), jeżeli z wnioskiem występuje Kupujący, jest on uprawniony do zobowiązania Sprzedawcy do przedstawienia w wyznaczonym terminie, nie krótszym niż  10 dni roboczych, dokumentów, z których będzie wynikać w jakim zakresie zmiana ta ma wpływ na koszty wykonania Umowy, w tym pisemnego zestawienia wynagrodzeń, o którym mowa w lit. g pkt 2).</w:t>
      </w:r>
    </w:p>
    <w:p w14:paraId="66B0A770"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terminie 10 dni roboczych od dnia przekazania wniosku, o którym mowa w lit. f, Strona, która otrzymała wniosek, przekaże drugiej Stronie informację o zakresie, w jakim zatwierdza wniosek oraz wskaże kwotę, o którą wynagrodzenie należne Sprzedawcy powinno ulec zmianie, albo informację o niezatwierdzeniu wniosku wraz z uzasadnieniem.</w:t>
      </w:r>
    </w:p>
    <w:p w14:paraId="22145120"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przypadku otrzymania przez Stronę informacji o niezatwierdzeniu wniosku lub częściowym zatwierdzeniu wniosku, Strona ta może ponownie wystąpić z wnioskiem, o którym mowa w lit f. W takim przypadku zapisy lit. g - h oraz i stosuje się odpowiednio.</w:t>
      </w:r>
    </w:p>
    <w:p w14:paraId="0078FF83"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lastRenderedPageBreak/>
        <w:t>Zawarcie aneksu nastąpi nie później niż w terminie 10 dni roboczych od dnia zatwierdzenia wniosku o dokonanie zmiany wysokości wynagrodzenia należnego Sprzedawcy.</w:t>
      </w:r>
    </w:p>
    <w:p w14:paraId="3CEEF19F" w14:textId="77777777" w:rsidR="00F442BC" w:rsidRPr="00F442BC" w:rsidRDefault="00F442BC" w:rsidP="00F442BC">
      <w:pPr>
        <w:suppressAutoHyphens/>
        <w:autoSpaceDE w:val="0"/>
        <w:rPr>
          <w:rFonts w:ascii="Verdana" w:eastAsia="Calibri" w:hAnsi="Verdana"/>
          <w:color w:val="000000"/>
          <w:lang w:val="pl-PL"/>
        </w:rPr>
      </w:pPr>
    </w:p>
    <w:p w14:paraId="35B840F9" w14:textId="77777777" w:rsidR="00F442BC" w:rsidRPr="00F442BC" w:rsidRDefault="00F442BC" w:rsidP="00F442BC">
      <w:pPr>
        <w:numPr>
          <w:ilvl w:val="0"/>
          <w:numId w:val="40"/>
        </w:numPr>
        <w:tabs>
          <w:tab w:val="clear" w:pos="720"/>
          <w:tab w:val="left" w:pos="426"/>
          <w:tab w:val="num" w:pos="786"/>
        </w:tabs>
        <w:suppressAutoHyphens/>
        <w:spacing w:after="200"/>
        <w:ind w:left="786"/>
        <w:jc w:val="both"/>
        <w:rPr>
          <w:rFonts w:ascii="Verdana" w:hAnsi="Verdana"/>
          <w:color w:val="000000"/>
          <w:lang w:val="pl-PL"/>
        </w:rPr>
      </w:pPr>
      <w:r w:rsidRPr="00F442BC">
        <w:rPr>
          <w:rFonts w:ascii="Verdana" w:hAnsi="Verdana"/>
          <w:color w:val="000000"/>
          <w:lang w:val="pl-PL"/>
        </w:rPr>
        <w:t xml:space="preserve">zmiany ceny materiałów lub kosztów związanych z realizacją przedmiotu umowy jeżeli zmiany te będą miały wpływ na koszt wykonania umowy </w:t>
      </w:r>
      <w:r w:rsidRPr="00F442BC">
        <w:rPr>
          <w:rFonts w:ascii="Verdana" w:hAnsi="Verdana"/>
          <w:color w:val="000000"/>
          <w:lang w:val="pl-PL"/>
        </w:rPr>
        <w:br/>
        <w:t>(w rozumieniu art. 439 ust. 4 p.z.p.), na zasadach opisanych w ust. 6) poniżej,  z zastrzeżeniem że:</w:t>
      </w:r>
    </w:p>
    <w:p w14:paraId="78A15816" w14:textId="77777777" w:rsidR="00F442BC" w:rsidRPr="00F442BC" w:rsidRDefault="00F442BC" w:rsidP="00F442BC">
      <w:pPr>
        <w:numPr>
          <w:ilvl w:val="0"/>
          <w:numId w:val="41"/>
        </w:numPr>
        <w:contextualSpacing/>
        <w:jc w:val="both"/>
        <w:rPr>
          <w:rFonts w:ascii="Verdana" w:hAnsi="Verdana"/>
          <w:color w:val="000000"/>
          <w:lang w:val="pl-PL"/>
        </w:rPr>
      </w:pPr>
      <w:r w:rsidRPr="00F442BC">
        <w:rPr>
          <w:rFonts w:ascii="Verdana" w:hAnsi="Verdana"/>
          <w:color w:val="000000"/>
          <w:lang w:val="pl-PL"/>
        </w:rPr>
        <w:t xml:space="preserve">przez zmianę wysokości wynagrodzenia rozumie się jego podwyższenie, jak </w:t>
      </w:r>
      <w:r w:rsidRPr="00F442BC">
        <w:rPr>
          <w:rFonts w:ascii="Verdana" w:hAnsi="Verdana"/>
          <w:color w:val="000000"/>
          <w:lang w:val="pl-PL"/>
        </w:rPr>
        <w:br/>
        <w:t xml:space="preserve">i obniżenie; </w:t>
      </w:r>
    </w:p>
    <w:p w14:paraId="60BD36B5" w14:textId="77777777" w:rsidR="00F442BC" w:rsidRPr="00F442BC" w:rsidRDefault="00F442BC" w:rsidP="00F442BC">
      <w:pPr>
        <w:numPr>
          <w:ilvl w:val="0"/>
          <w:numId w:val="41"/>
        </w:numPr>
        <w:contextualSpacing/>
        <w:jc w:val="both"/>
        <w:rPr>
          <w:rFonts w:ascii="Verdana" w:hAnsi="Verdana"/>
          <w:color w:val="000000"/>
          <w:lang w:val="pl-PL"/>
        </w:rPr>
      </w:pPr>
      <w:r w:rsidRPr="00F442BC">
        <w:rPr>
          <w:rFonts w:ascii="Verdana" w:hAnsi="Verdana"/>
          <w:color w:val="000000"/>
          <w:lang w:val="pl-PL"/>
        </w:rPr>
        <w:t>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Sprzedawcy , liczony jako 100= poprzedni miesiąc;</w:t>
      </w:r>
    </w:p>
    <w:p w14:paraId="55E89B30" w14:textId="77777777" w:rsidR="00F442BC" w:rsidRPr="00F442BC" w:rsidRDefault="00F442BC" w:rsidP="00F442BC">
      <w:pPr>
        <w:numPr>
          <w:ilvl w:val="0"/>
          <w:numId w:val="41"/>
        </w:numPr>
        <w:contextualSpacing/>
        <w:jc w:val="both"/>
        <w:rPr>
          <w:rFonts w:ascii="Verdana" w:hAnsi="Verdana"/>
          <w:color w:val="000000"/>
          <w:lang w:val="pl-PL"/>
        </w:rPr>
      </w:pPr>
      <w:r w:rsidRPr="00F442BC">
        <w:rPr>
          <w:rFonts w:ascii="Verdana" w:hAnsi="Verdana"/>
          <w:color w:val="000000"/>
          <w:lang w:val="pl-PL"/>
        </w:rPr>
        <w:t>waloryzacja wynagrodzenia w oparciu o wskaźnik podany w lit. b) może zostać dokonana po upływie 6 pełnych miesięcy obowiązywania umowy, a każda następna po upływie kolejnych 6 pełnych miesięcy.</w:t>
      </w:r>
    </w:p>
    <w:p w14:paraId="57966DAF" w14:textId="77777777" w:rsidR="00F442BC" w:rsidRPr="00F442BC" w:rsidRDefault="00F442BC" w:rsidP="00F442BC">
      <w:pPr>
        <w:numPr>
          <w:ilvl w:val="0"/>
          <w:numId w:val="41"/>
        </w:numPr>
        <w:contextualSpacing/>
        <w:jc w:val="both"/>
        <w:rPr>
          <w:rFonts w:ascii="Verdana" w:hAnsi="Verdana"/>
          <w:color w:val="000000"/>
          <w:lang w:val="pl-PL"/>
        </w:rPr>
      </w:pPr>
      <w:r w:rsidRPr="00F442BC">
        <w:rPr>
          <w:rFonts w:ascii="Verdana" w:hAnsi="Verdana"/>
          <w:color w:val="000000"/>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40FAA5F8" w14:textId="77777777" w:rsidR="00F442BC" w:rsidRPr="00F442BC" w:rsidRDefault="00F442BC" w:rsidP="00F442BC">
      <w:pPr>
        <w:numPr>
          <w:ilvl w:val="0"/>
          <w:numId w:val="40"/>
        </w:numPr>
        <w:tabs>
          <w:tab w:val="left" w:pos="426"/>
        </w:tabs>
        <w:suppressAutoHyphens/>
        <w:spacing w:after="200"/>
        <w:jc w:val="both"/>
        <w:rPr>
          <w:rFonts w:ascii="Verdana" w:hAnsi="Verdana"/>
          <w:color w:val="000000"/>
          <w:lang w:val="pl-PL"/>
        </w:rPr>
      </w:pPr>
      <w:r w:rsidRPr="00F442BC">
        <w:rPr>
          <w:rFonts w:ascii="Verdana" w:hAnsi="Verdana"/>
          <w:color w:val="000000"/>
          <w:lang w:val="pl-PL"/>
        </w:rPr>
        <w:t>Zmiana wynagrodzenia, o której mowa w ust. 5) może zostać wprowadzona na wniosek Stron, zgodnie z poniższymi zasadami:</w:t>
      </w:r>
    </w:p>
    <w:p w14:paraId="6ABDFB4D"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 xml:space="preserve">waloryzacja wynagrodzenia będzie dotyczyła tylko niezrealizowanej części zamówienia, </w:t>
      </w:r>
    </w:p>
    <w:p w14:paraId="155E9B82"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łączna maksymalna wartość zmiany wynagrodzenia w efekcie zastosowania postanowień dotyczących wyżej wymienionej waloryzacji, nie może przekroczyć 5% wysokości wynagrodzenia Sprzedawcy, o którym mowa w § 3 pkt 4 Umowy.</w:t>
      </w:r>
    </w:p>
    <w:p w14:paraId="6980783B"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00915D82"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 xml:space="preserve">Strona do której wpłynął wniosek waloryzacyjny  oceni przedstawione uzasadnienie i podejmie decyzję o ewentualnej zmianie wysokości wynagrodzenia lub odmówi wprowadzania zmiany, przedstawiając swoje stanowisko. </w:t>
      </w:r>
    </w:p>
    <w:p w14:paraId="63BCF12F"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 xml:space="preserve">Warunkiem dokonania zmiany wynagrodzenia będzie wykazanie przez stronę wnioskującą, że zmiana cen materiałów lub kosztów związanych z realizacją omowy miała faktyczny wpływ na koszty wykonania przedmiotu umowy. </w:t>
      </w:r>
    </w:p>
    <w:p w14:paraId="627D7150"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Sprzedawca, którego wynagrodzenie zostało zwaloryzowane obowiązany jest do zmiany wynagrodzenia przysługującego podwykonawcy , z którym zawarł umowę, w zakresie odpowiadającym zmianom cen materiałów lub kosztów dotyczących zobowiązania podwykonawcy .</w:t>
      </w:r>
    </w:p>
    <w:p w14:paraId="51E191DB" w14:textId="77777777" w:rsidR="00497DDF" w:rsidRPr="00B4611E" w:rsidRDefault="00497DDF" w:rsidP="002370A1">
      <w:pPr>
        <w:widowControl w:val="0"/>
        <w:suppressAutoHyphens/>
        <w:autoSpaceDN w:val="0"/>
        <w:ind w:left="360"/>
        <w:jc w:val="center"/>
        <w:textAlignment w:val="baseline"/>
        <w:rPr>
          <w:rFonts w:ascii="Verdana" w:eastAsia="SimSun" w:hAnsi="Verdana"/>
          <w:b/>
          <w:bCs/>
          <w:kern w:val="2"/>
          <w:lang w:val="pl-PL"/>
        </w:rPr>
      </w:pPr>
    </w:p>
    <w:p w14:paraId="0F186A80" w14:textId="5B74F1C9" w:rsidR="00497DDF" w:rsidRDefault="00497DDF" w:rsidP="002370A1">
      <w:pPr>
        <w:widowControl w:val="0"/>
        <w:suppressAutoHyphens/>
        <w:autoSpaceDN w:val="0"/>
        <w:ind w:left="360"/>
        <w:jc w:val="center"/>
        <w:textAlignment w:val="baseline"/>
        <w:rPr>
          <w:rFonts w:ascii="Verdana" w:eastAsia="SimSun" w:hAnsi="Verdana"/>
          <w:b/>
          <w:bCs/>
          <w:kern w:val="2"/>
        </w:rPr>
      </w:pPr>
      <w:r>
        <w:rPr>
          <w:rFonts w:ascii="Verdana" w:eastAsia="SimSun" w:hAnsi="Verdana"/>
          <w:b/>
          <w:bCs/>
          <w:kern w:val="2"/>
        </w:rPr>
        <w:t>§ 15</w:t>
      </w:r>
    </w:p>
    <w:p w14:paraId="655C13CC"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 xml:space="preserve">Strony zgodnie postanawiają, że nie są odpowiedzialne za skutki wynikające </w:t>
      </w:r>
      <w:r>
        <w:rPr>
          <w:rFonts w:ascii="Verdana" w:hAnsi="Verdana"/>
          <w:kern w:val="2"/>
          <w:lang w:val="pl-PL"/>
        </w:rPr>
        <w:br/>
        <w:t xml:space="preserve">z działania siły wyższej, rozumianej na potrzeby niniejszej Umowy jako zdarzenie zewnętrzne, niezależne od woli Stron, niemożliwe do przewidzenia i do zapobieżenia, w szczególności takie jak wojna, stan wojenny, stan wyjątkowy, klęska żywiołowa, </w:t>
      </w:r>
      <w:r>
        <w:rPr>
          <w:rFonts w:ascii="Verdana" w:hAnsi="Verdana"/>
          <w:kern w:val="2"/>
          <w:lang w:val="pl-PL"/>
        </w:rPr>
        <w:lastRenderedPageBreak/>
        <w:t>epidemia, pandemia, blokada komunikacyjna o charakterze ponadregionalnym, strajk, zamieszki społeczne, katastrofa ekologiczna, katastrofa budowlana.</w:t>
      </w:r>
    </w:p>
    <w:p w14:paraId="1870616A"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A55CCFE"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8A5E991"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w:t>
      </w:r>
      <w:r>
        <w:rPr>
          <w:rFonts w:ascii="Verdana" w:hAnsi="Verdana"/>
          <w:kern w:val="2"/>
          <w:lang w:val="pl-PL"/>
        </w:rPr>
        <w:br/>
        <w:t>na wykonanie Umowy.</w:t>
      </w:r>
    </w:p>
    <w:p w14:paraId="4FFE297B" w14:textId="66873CB0"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r w:rsidR="00F442BC">
        <w:rPr>
          <w:rFonts w:ascii="Verdana" w:hAnsi="Verdana"/>
          <w:b/>
          <w:sz w:val="20"/>
        </w:rPr>
        <w:t>6</w:t>
      </w:r>
    </w:p>
    <w:p w14:paraId="648A2A4C" w14:textId="77777777" w:rsidR="002370A1" w:rsidRDefault="002370A1" w:rsidP="00566A00">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385A4EA" w14:textId="77777777" w:rsidR="002370A1" w:rsidRDefault="002370A1" w:rsidP="002370A1">
      <w:pPr>
        <w:pStyle w:val="Tekstpodstawowy"/>
        <w:numPr>
          <w:ilvl w:val="2"/>
          <w:numId w:val="6"/>
        </w:numPr>
        <w:tabs>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59146FC9" w14:textId="77777777" w:rsidR="002370A1" w:rsidRDefault="002370A1" w:rsidP="00566A00">
      <w:pPr>
        <w:pStyle w:val="Tekstpodstawowy"/>
        <w:numPr>
          <w:ilvl w:val="2"/>
          <w:numId w:val="6"/>
        </w:numPr>
        <w:tabs>
          <w:tab w:val="clear" w:pos="2160"/>
          <w:tab w:val="num" w:pos="142"/>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00115681" w14:textId="77777777" w:rsidR="002370A1" w:rsidRDefault="002370A1" w:rsidP="00566A00">
      <w:pPr>
        <w:pStyle w:val="Tekstpodstawowy"/>
        <w:numPr>
          <w:ilvl w:val="2"/>
          <w:numId w:val="6"/>
        </w:numPr>
        <w:tabs>
          <w:tab w:val="clear" w:pos="2160"/>
          <w:tab w:val="num" w:pos="142"/>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430363B" w14:textId="77777777" w:rsidR="002370A1" w:rsidRDefault="002370A1" w:rsidP="00566A00">
      <w:pPr>
        <w:pStyle w:val="Tekstpodstawowy"/>
        <w:numPr>
          <w:ilvl w:val="2"/>
          <w:numId w:val="6"/>
        </w:numPr>
        <w:tabs>
          <w:tab w:val="clear" w:pos="2160"/>
          <w:tab w:val="num" w:pos="142"/>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690B6831" w14:textId="77777777" w:rsidR="00365AC9" w:rsidRDefault="00365AC9" w:rsidP="00744238">
      <w:pPr>
        <w:pStyle w:val="Tekstpodstawowy"/>
        <w:tabs>
          <w:tab w:val="num" w:pos="720"/>
        </w:tabs>
        <w:spacing w:line="240" w:lineRule="auto"/>
        <w:ind w:left="284" w:right="-47"/>
        <w:jc w:val="both"/>
        <w:rPr>
          <w:rFonts w:ascii="Verdana" w:hAnsi="Verdana"/>
          <w:sz w:val="20"/>
        </w:rPr>
      </w:pPr>
    </w:p>
    <w:p w14:paraId="389D4516" w14:textId="6768B445" w:rsidR="002370A1" w:rsidRDefault="002370A1" w:rsidP="002370A1">
      <w:pPr>
        <w:pStyle w:val="Tekstpodstawowy"/>
        <w:spacing w:line="240" w:lineRule="auto"/>
        <w:ind w:right="-47"/>
        <w:jc w:val="center"/>
        <w:rPr>
          <w:rFonts w:ascii="Verdana" w:hAnsi="Verdana"/>
          <w:b/>
          <w:sz w:val="20"/>
        </w:rPr>
      </w:pPr>
      <w:r>
        <w:rPr>
          <w:rFonts w:ascii="Verdana" w:hAnsi="Verdana"/>
          <w:b/>
          <w:sz w:val="20"/>
        </w:rPr>
        <w:t>§1</w:t>
      </w:r>
      <w:r w:rsidR="00F442BC">
        <w:rPr>
          <w:rFonts w:ascii="Verdana" w:hAnsi="Verdana"/>
          <w:b/>
          <w:sz w:val="20"/>
        </w:rPr>
        <w:t>7</w:t>
      </w:r>
    </w:p>
    <w:p w14:paraId="04702155" w14:textId="77777777" w:rsidR="002370A1" w:rsidRDefault="002370A1" w:rsidP="002370A1">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CBB602A" w14:textId="77777777" w:rsidR="002370A1" w:rsidRDefault="002370A1" w:rsidP="002370A1">
      <w:pPr>
        <w:jc w:val="center"/>
        <w:rPr>
          <w:rFonts w:ascii="Verdana" w:hAnsi="Verdana"/>
          <w:b/>
          <w:lang w:val="pl-PL"/>
        </w:rPr>
      </w:pPr>
    </w:p>
    <w:p w14:paraId="1B65247F" w14:textId="31C36CB1" w:rsidR="002370A1" w:rsidRDefault="002370A1" w:rsidP="002370A1">
      <w:pPr>
        <w:jc w:val="center"/>
        <w:rPr>
          <w:rFonts w:ascii="Verdana" w:hAnsi="Verdana"/>
          <w:b/>
          <w:lang w:val="pl-PL"/>
        </w:rPr>
      </w:pPr>
      <w:r>
        <w:rPr>
          <w:rFonts w:ascii="Verdana" w:hAnsi="Verdana"/>
          <w:b/>
          <w:lang w:val="pl-PL"/>
        </w:rPr>
        <w:t>§1</w:t>
      </w:r>
      <w:r w:rsidR="00F442BC">
        <w:rPr>
          <w:rFonts w:ascii="Verdana" w:hAnsi="Verdana"/>
          <w:b/>
          <w:lang w:val="pl-PL"/>
        </w:rPr>
        <w:t>8</w:t>
      </w:r>
    </w:p>
    <w:p w14:paraId="1235CB92"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34CF52B1" w14:textId="3A4B0B1A" w:rsidR="002370A1" w:rsidRDefault="002370A1" w:rsidP="002370A1">
      <w:pPr>
        <w:pStyle w:val="Tekstpodstawowy"/>
        <w:spacing w:line="240" w:lineRule="auto"/>
        <w:ind w:right="-47"/>
        <w:jc w:val="center"/>
        <w:rPr>
          <w:rFonts w:ascii="Verdana" w:hAnsi="Verdana"/>
          <w:b/>
          <w:sz w:val="20"/>
        </w:rPr>
      </w:pPr>
      <w:r>
        <w:rPr>
          <w:rFonts w:ascii="Verdana" w:hAnsi="Verdana"/>
          <w:b/>
          <w:sz w:val="20"/>
        </w:rPr>
        <w:t>§</w:t>
      </w:r>
      <w:r w:rsidR="0053194F">
        <w:rPr>
          <w:rFonts w:ascii="Verdana" w:hAnsi="Verdana"/>
          <w:b/>
          <w:sz w:val="20"/>
        </w:rPr>
        <w:t>1</w:t>
      </w:r>
      <w:r w:rsidR="00F442BC">
        <w:rPr>
          <w:rFonts w:ascii="Verdana" w:hAnsi="Verdana"/>
          <w:b/>
          <w:sz w:val="20"/>
        </w:rPr>
        <w:t>9</w:t>
      </w:r>
    </w:p>
    <w:p w14:paraId="10A4220D"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3BB06B9" w14:textId="77777777" w:rsidR="002370A1" w:rsidRDefault="002370A1" w:rsidP="002370A1">
      <w:pPr>
        <w:pStyle w:val="Tekstpodstawowy"/>
        <w:spacing w:line="240" w:lineRule="auto"/>
        <w:ind w:right="-47"/>
        <w:jc w:val="center"/>
        <w:rPr>
          <w:rFonts w:ascii="Verdana" w:hAnsi="Verdana"/>
          <w:b/>
          <w:sz w:val="20"/>
        </w:rPr>
      </w:pPr>
    </w:p>
    <w:p w14:paraId="38FD8AF3" w14:textId="6B166785" w:rsidR="002370A1" w:rsidRDefault="002370A1" w:rsidP="002370A1">
      <w:pPr>
        <w:pStyle w:val="Tekstpodstawowy"/>
        <w:spacing w:line="240" w:lineRule="auto"/>
        <w:ind w:right="-47"/>
        <w:jc w:val="center"/>
        <w:rPr>
          <w:rFonts w:ascii="Verdana" w:hAnsi="Verdana"/>
          <w:b/>
          <w:sz w:val="20"/>
        </w:rPr>
      </w:pPr>
      <w:r>
        <w:rPr>
          <w:rFonts w:ascii="Verdana" w:hAnsi="Verdana"/>
          <w:b/>
          <w:sz w:val="20"/>
        </w:rPr>
        <w:t>§</w:t>
      </w:r>
      <w:r w:rsidR="00F442BC">
        <w:rPr>
          <w:rFonts w:ascii="Verdana" w:hAnsi="Verdana"/>
          <w:b/>
          <w:sz w:val="20"/>
        </w:rPr>
        <w:t>20</w:t>
      </w:r>
    </w:p>
    <w:p w14:paraId="71C85867" w14:textId="77777777" w:rsidR="002370A1" w:rsidRDefault="002370A1" w:rsidP="002370A1">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14:paraId="2DF4563D" w14:textId="77777777" w:rsidR="002370A1" w:rsidRDefault="002370A1" w:rsidP="002370A1">
      <w:pPr>
        <w:pStyle w:val="Tekstpodstawowy"/>
        <w:spacing w:line="240" w:lineRule="auto"/>
        <w:ind w:right="-47"/>
        <w:jc w:val="both"/>
        <w:rPr>
          <w:rFonts w:ascii="Verdana" w:hAnsi="Verdana"/>
          <w:sz w:val="20"/>
        </w:rPr>
      </w:pPr>
    </w:p>
    <w:p w14:paraId="119D2E84" w14:textId="50C26F5A" w:rsidR="002370A1" w:rsidRDefault="002370A1" w:rsidP="002370A1">
      <w:pPr>
        <w:pStyle w:val="Tekstpodstawowy"/>
        <w:spacing w:line="240" w:lineRule="auto"/>
        <w:ind w:right="-47"/>
        <w:jc w:val="center"/>
        <w:rPr>
          <w:rFonts w:ascii="Verdana" w:hAnsi="Verdana"/>
          <w:b/>
          <w:sz w:val="20"/>
        </w:rPr>
      </w:pPr>
      <w:r>
        <w:rPr>
          <w:rFonts w:ascii="Verdana" w:hAnsi="Verdana"/>
          <w:b/>
          <w:sz w:val="20"/>
        </w:rPr>
        <w:t>§</w:t>
      </w:r>
      <w:r w:rsidR="004E1840">
        <w:rPr>
          <w:rFonts w:ascii="Verdana" w:hAnsi="Verdana"/>
          <w:b/>
          <w:sz w:val="20"/>
        </w:rPr>
        <w:t>2</w:t>
      </w:r>
      <w:r w:rsidR="00F442BC">
        <w:rPr>
          <w:rFonts w:ascii="Verdana" w:hAnsi="Verdana"/>
          <w:b/>
          <w:sz w:val="20"/>
        </w:rPr>
        <w:t>1</w:t>
      </w:r>
    </w:p>
    <w:p w14:paraId="560E34F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7A12348D" w14:textId="77777777" w:rsidR="002370A1" w:rsidRDefault="002370A1" w:rsidP="002370A1">
      <w:pPr>
        <w:pStyle w:val="Tekstpodstawowy2"/>
        <w:spacing w:line="240" w:lineRule="auto"/>
        <w:ind w:right="-47"/>
        <w:rPr>
          <w:rFonts w:ascii="Verdana" w:hAnsi="Verdana"/>
        </w:rPr>
      </w:pPr>
    </w:p>
    <w:p w14:paraId="2777031B" w14:textId="77777777" w:rsidR="002370A1" w:rsidRDefault="002370A1" w:rsidP="002370A1">
      <w:pPr>
        <w:pStyle w:val="Tekstpodstawowy2"/>
        <w:spacing w:line="240" w:lineRule="auto"/>
        <w:ind w:right="-47"/>
        <w:rPr>
          <w:rFonts w:ascii="Verdana" w:hAnsi="Verdana"/>
        </w:rPr>
      </w:pPr>
    </w:p>
    <w:p w14:paraId="1BBEDC48" w14:textId="77777777" w:rsidR="002370A1" w:rsidRDefault="002370A1" w:rsidP="002370A1">
      <w:pPr>
        <w:pStyle w:val="Tekstpodstawowy2"/>
        <w:spacing w:line="240" w:lineRule="auto"/>
        <w:ind w:right="-47"/>
        <w:rPr>
          <w:rFonts w:ascii="Verdana" w:hAnsi="Verdana"/>
          <w:b/>
        </w:rPr>
      </w:pPr>
      <w:r>
        <w:rPr>
          <w:rFonts w:ascii="Verdana" w:hAnsi="Verdana"/>
          <w:b/>
        </w:rPr>
        <w:t xml:space="preserve">         Za Sprzedawcę                                                                  Za Kupującego</w:t>
      </w:r>
    </w:p>
    <w:p w14:paraId="041575D9" w14:textId="77777777" w:rsidR="002370A1" w:rsidRDefault="002370A1" w:rsidP="002370A1">
      <w:pPr>
        <w:rPr>
          <w:rFonts w:ascii="Verdana" w:hAnsi="Verdana"/>
          <w:lang w:val="pl-PL"/>
        </w:rPr>
      </w:pPr>
    </w:p>
    <w:p w14:paraId="4656C871" w14:textId="77777777" w:rsidR="002370A1" w:rsidRDefault="002370A1" w:rsidP="002370A1">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0A548340"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673BECD0" w14:textId="77777777" w:rsidR="002370A1" w:rsidRDefault="002370A1" w:rsidP="002370A1">
      <w:pPr>
        <w:pStyle w:val="Zwykytekst"/>
        <w:tabs>
          <w:tab w:val="left" w:pos="7050"/>
        </w:tabs>
        <w:rPr>
          <w:rFonts w:ascii="Verdana" w:hAnsi="Verdana" w:cs="Times New Roman"/>
          <w:i/>
          <w:iCs/>
          <w:lang w:val="pl-PL"/>
        </w:rPr>
      </w:pPr>
    </w:p>
    <w:p w14:paraId="00F8DB1B" w14:textId="77777777" w:rsidR="002370A1" w:rsidRDefault="002370A1" w:rsidP="002370A1">
      <w:pPr>
        <w:pStyle w:val="Zwykytekst"/>
        <w:tabs>
          <w:tab w:val="left" w:pos="7050"/>
        </w:tabs>
        <w:rPr>
          <w:rFonts w:ascii="Verdana" w:hAnsi="Verdana"/>
          <w:iCs/>
          <w:lang w:val="pl-PL"/>
        </w:rPr>
      </w:pPr>
    </w:p>
    <w:p w14:paraId="65FA51BB" w14:textId="77777777" w:rsidR="002370A1" w:rsidRDefault="002370A1" w:rsidP="002825D0">
      <w:pPr>
        <w:pStyle w:val="Zwykytekst"/>
        <w:tabs>
          <w:tab w:val="left" w:pos="7050"/>
        </w:tabs>
        <w:jc w:val="right"/>
        <w:rPr>
          <w:rFonts w:ascii="Verdana" w:hAnsi="Verdana"/>
          <w:iCs/>
          <w:lang w:val="pl-PL"/>
        </w:rPr>
      </w:pPr>
      <w:r>
        <w:rPr>
          <w:rFonts w:ascii="Verdana" w:hAnsi="Verdana"/>
          <w:iCs/>
          <w:lang w:val="pl-PL"/>
        </w:rPr>
        <w:t>....................................................................</w:t>
      </w:r>
    </w:p>
    <w:p w14:paraId="4F1E523E" w14:textId="38E7A744" w:rsidR="002370A1" w:rsidRDefault="002825D0" w:rsidP="002370A1">
      <w:pPr>
        <w:pStyle w:val="Zwykytekst"/>
        <w:tabs>
          <w:tab w:val="left" w:pos="7050"/>
        </w:tabs>
        <w:jc w:val="center"/>
        <w:rPr>
          <w:rFonts w:ascii="Verdana" w:hAnsi="Verdana"/>
          <w:b/>
          <w:i/>
          <w:iCs/>
          <w:lang w:val="pl-PL"/>
        </w:rPr>
      </w:pPr>
      <w:r>
        <w:rPr>
          <w:rFonts w:ascii="Verdana" w:hAnsi="Verdana"/>
          <w:b/>
          <w:i/>
          <w:iCs/>
          <w:lang w:val="pl-PL"/>
        </w:rPr>
        <w:lastRenderedPageBreak/>
        <w:t xml:space="preserve">                                                            </w:t>
      </w:r>
      <w:r w:rsidR="002370A1">
        <w:rPr>
          <w:rFonts w:ascii="Verdana" w:hAnsi="Verdana"/>
          <w:b/>
          <w:i/>
          <w:iCs/>
          <w:lang w:val="pl-PL"/>
        </w:rPr>
        <w:t>Kontrasygnata finansowa</w:t>
      </w:r>
    </w:p>
    <w:p w14:paraId="5945FBA0" w14:textId="77777777" w:rsidR="002370A1" w:rsidRPr="0053194F" w:rsidRDefault="002370A1" w:rsidP="002370A1">
      <w:pPr>
        <w:pStyle w:val="Zwykytekst"/>
        <w:tabs>
          <w:tab w:val="left" w:pos="7050"/>
        </w:tabs>
        <w:jc w:val="center"/>
        <w:rPr>
          <w:rFonts w:ascii="Verdana" w:hAnsi="Verdana"/>
          <w:i/>
          <w:iCs/>
          <w:lang w:val="pl-PL"/>
        </w:rPr>
      </w:pPr>
    </w:p>
    <w:p w14:paraId="3F4EFDD6" w14:textId="77777777" w:rsidR="002370A1" w:rsidRPr="0053194F" w:rsidRDefault="002370A1" w:rsidP="002370A1">
      <w:pPr>
        <w:pStyle w:val="Zwykytekst"/>
        <w:tabs>
          <w:tab w:val="left" w:pos="7050"/>
        </w:tabs>
        <w:jc w:val="center"/>
        <w:rPr>
          <w:rFonts w:ascii="Verdana" w:hAnsi="Verdana"/>
          <w:i/>
          <w:iCs/>
          <w:lang w:val="pl-PL"/>
        </w:rPr>
      </w:pPr>
    </w:p>
    <w:p w14:paraId="546CE25E" w14:textId="3B1B313F"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Załączniki do umowy:</w:t>
      </w:r>
    </w:p>
    <w:p w14:paraId="70351201" w14:textId="39EBD789" w:rsidR="002370A1" w:rsidRDefault="002370A1" w:rsidP="54016244">
      <w:pPr>
        <w:pStyle w:val="Zwykytekst"/>
        <w:tabs>
          <w:tab w:val="left" w:pos="7050"/>
        </w:tabs>
        <w:rPr>
          <w:rFonts w:ascii="Verdana" w:hAnsi="Verdana" w:cs="Times New Roman"/>
          <w:i/>
          <w:iCs/>
          <w:lang w:val="pl-PL"/>
        </w:rPr>
      </w:pPr>
      <w:r w:rsidRPr="54016244">
        <w:rPr>
          <w:rFonts w:ascii="Verdana" w:hAnsi="Verdana" w:cs="Times New Roman"/>
          <w:i/>
          <w:iCs/>
          <w:lang w:val="pl-PL"/>
        </w:rPr>
        <w:t xml:space="preserve">1) Szczegółowa specyfikacja </w:t>
      </w:r>
      <w:r w:rsidR="493B5D72" w:rsidRPr="54016244">
        <w:rPr>
          <w:rFonts w:ascii="Verdana" w:hAnsi="Verdana" w:cs="Times New Roman"/>
          <w:i/>
          <w:iCs/>
          <w:lang w:val="pl-PL"/>
        </w:rPr>
        <w:t xml:space="preserve">sprzętu i </w:t>
      </w:r>
      <w:r w:rsidRPr="54016244">
        <w:rPr>
          <w:rFonts w:ascii="Verdana" w:hAnsi="Verdana" w:cs="Times New Roman"/>
          <w:i/>
          <w:iCs/>
          <w:lang w:val="pl-PL"/>
        </w:rPr>
        <w:t xml:space="preserve">oprogramowania/opis przedmiotu zamówienia </w:t>
      </w:r>
    </w:p>
    <w:p w14:paraId="3F0092BF"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169D0D93" w14:textId="77777777" w:rsidR="00365AC9" w:rsidRDefault="00365AC9" w:rsidP="002370A1">
      <w:pPr>
        <w:pStyle w:val="Zwykytekst"/>
        <w:tabs>
          <w:tab w:val="left" w:pos="7050"/>
        </w:tabs>
        <w:rPr>
          <w:rFonts w:ascii="Verdana" w:hAnsi="Verdana" w:cs="Times New Roman"/>
          <w:i/>
          <w:iCs/>
          <w:lang w:val="pl-PL"/>
        </w:rPr>
      </w:pPr>
    </w:p>
    <w:p w14:paraId="479394E9" w14:textId="77777777" w:rsidR="00365AC9" w:rsidRDefault="00365AC9" w:rsidP="002370A1">
      <w:pPr>
        <w:pStyle w:val="Zwykytekst"/>
        <w:tabs>
          <w:tab w:val="left" w:pos="7050"/>
        </w:tabs>
        <w:rPr>
          <w:rFonts w:ascii="Verdana" w:hAnsi="Verdana" w:cs="Times New Roman"/>
          <w:i/>
          <w:iCs/>
          <w:lang w:val="pl-PL"/>
        </w:rPr>
      </w:pPr>
    </w:p>
    <w:p w14:paraId="7DDF99B7" w14:textId="77777777" w:rsidR="002370A1" w:rsidRDefault="002370A1" w:rsidP="002370A1">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061905E2" w14:textId="77777777" w:rsidR="002370A1" w:rsidRDefault="002370A1" w:rsidP="002370A1">
      <w:pPr>
        <w:widowControl w:val="0"/>
        <w:autoSpaceDE w:val="0"/>
        <w:autoSpaceDN w:val="0"/>
        <w:jc w:val="both"/>
        <w:textAlignment w:val="baseline"/>
        <w:rPr>
          <w:rFonts w:ascii="Verdana" w:hAnsi="Verdana" w:cs="Arial"/>
          <w:lang w:val="pl-PL"/>
        </w:rPr>
      </w:pPr>
    </w:p>
    <w:p w14:paraId="09036115" w14:textId="77777777" w:rsidR="002370A1" w:rsidRDefault="002370A1" w:rsidP="002370A1">
      <w:pPr>
        <w:widowControl w:val="0"/>
        <w:autoSpaceDE w:val="0"/>
        <w:autoSpaceDN w:val="0"/>
        <w:jc w:val="both"/>
        <w:textAlignment w:val="baseline"/>
        <w:rPr>
          <w:rFonts w:ascii="Verdana" w:hAnsi="Verdana" w:cs="Arial"/>
          <w:lang w:val="pl-PL"/>
        </w:rPr>
      </w:pPr>
    </w:p>
    <w:p w14:paraId="61B01C06" w14:textId="77777777" w:rsidR="002370A1" w:rsidRPr="00FA1ACF" w:rsidRDefault="002370A1" w:rsidP="6C7BE605">
      <w:pPr>
        <w:widowControl w:val="0"/>
        <w:autoSpaceDE w:val="0"/>
        <w:autoSpaceDN w:val="0"/>
        <w:jc w:val="both"/>
        <w:textAlignment w:val="baseline"/>
        <w:rPr>
          <w:rFonts w:ascii="Verdana" w:hAnsi="Verdana" w:cs="Segoe UI"/>
          <w:lang w:val="pl-PL"/>
        </w:rPr>
      </w:pPr>
      <w:r w:rsidRPr="00FA1ACF">
        <w:rPr>
          <w:rFonts w:ascii="Verdana" w:hAnsi="Verdana" w:cs="Arial"/>
          <w:lang w:val="pl-PL"/>
        </w:rPr>
        <w:t>.....................................… </w:t>
      </w:r>
    </w:p>
    <w:p w14:paraId="3C2FF144" w14:textId="77777777" w:rsidR="002370A1" w:rsidRDefault="002370A1" w:rsidP="002370A1">
      <w:pPr>
        <w:widowControl w:val="0"/>
        <w:autoSpaceDE w:val="0"/>
        <w:autoSpaceDN w:val="0"/>
        <w:ind w:firstLine="555"/>
        <w:textAlignment w:val="baseline"/>
        <w:rPr>
          <w:rFonts w:ascii="Verdana" w:hAnsi="Verdana" w:cs="Arial"/>
          <w:lang w:val="pl-PL"/>
        </w:rPr>
      </w:pPr>
      <w:r>
        <w:rPr>
          <w:rFonts w:ascii="Verdana" w:hAnsi="Verdana" w:cs="Arial"/>
          <w:lang w:val="pl-PL"/>
        </w:rPr>
        <w:t xml:space="preserve">Nazwa </w:t>
      </w:r>
      <w:r w:rsidRPr="0053194F">
        <w:rPr>
          <w:rFonts w:ascii="Verdana" w:eastAsia="Lucida Sans Unicode" w:hAnsi="Verdana"/>
          <w:lang w:val="pl-PL" w:eastAsia="ar-SA"/>
        </w:rPr>
        <w:t>Sprzedaw</w:t>
      </w:r>
      <w:r>
        <w:rPr>
          <w:rFonts w:ascii="Verdana" w:hAnsi="Verdana" w:cs="Arial"/>
          <w:lang w:val="pl-PL"/>
        </w:rPr>
        <w:t>cy</w:t>
      </w:r>
    </w:p>
    <w:p w14:paraId="16478470" w14:textId="77777777" w:rsidR="002370A1" w:rsidRDefault="002370A1" w:rsidP="002370A1">
      <w:pPr>
        <w:widowControl w:val="0"/>
        <w:autoSpaceDE w:val="0"/>
        <w:autoSpaceDN w:val="0"/>
        <w:textAlignment w:val="baseline"/>
        <w:rPr>
          <w:rFonts w:ascii="Verdana" w:hAnsi="Verdana" w:cs="Segoe UI"/>
          <w:lang w:val="pl-PL"/>
        </w:rPr>
      </w:pPr>
    </w:p>
    <w:p w14:paraId="50B08225" w14:textId="77777777" w:rsidR="002370A1" w:rsidRPr="00FA1ACF" w:rsidRDefault="002370A1" w:rsidP="6C7BE605">
      <w:pPr>
        <w:widowControl w:val="0"/>
        <w:autoSpaceDE w:val="0"/>
        <w:autoSpaceDN w:val="0"/>
        <w:jc w:val="both"/>
        <w:textAlignment w:val="baseline"/>
        <w:rPr>
          <w:rFonts w:ascii="Verdana" w:hAnsi="Verdana" w:cs="Arial"/>
          <w:lang w:val="pl-PL"/>
        </w:rPr>
      </w:pPr>
      <w:r w:rsidRPr="00FA1ACF">
        <w:rPr>
          <w:rFonts w:ascii="Verdana" w:hAnsi="Verdana" w:cs="Arial"/>
          <w:lang w:val="pl-PL"/>
        </w:rPr>
        <w:t>.....................................…</w:t>
      </w:r>
    </w:p>
    <w:p w14:paraId="1E7DADE5" w14:textId="77777777" w:rsidR="002370A1" w:rsidRDefault="002370A1" w:rsidP="002370A1">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5684E59C" w14:textId="77777777" w:rsidR="002370A1" w:rsidRDefault="002370A1" w:rsidP="002370A1">
      <w:pPr>
        <w:widowControl w:val="0"/>
        <w:autoSpaceDE w:val="0"/>
        <w:autoSpaceDN w:val="0"/>
        <w:spacing w:before="90"/>
        <w:ind w:left="115" w:right="110"/>
        <w:jc w:val="both"/>
        <w:outlineLvl w:val="0"/>
        <w:rPr>
          <w:rFonts w:ascii="Verdana" w:eastAsia="Verdana" w:hAnsi="Verdana" w:cs="Verdana"/>
          <w:b/>
          <w:bCs/>
          <w:lang w:val="pl-PL" w:eastAsia="en-US"/>
        </w:rPr>
      </w:pPr>
    </w:p>
    <w:p w14:paraId="43696D1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3E8AAF8C" w14:textId="77777777" w:rsidR="002370A1" w:rsidRDefault="002370A1" w:rsidP="002370A1">
      <w:pPr>
        <w:widowControl w:val="0"/>
        <w:autoSpaceDE w:val="0"/>
        <w:autoSpaceDN w:val="0"/>
        <w:jc w:val="center"/>
        <w:textAlignment w:val="baseline"/>
        <w:rPr>
          <w:rFonts w:ascii="Verdana" w:hAnsi="Verdana" w:cs="Arial"/>
          <w:b/>
          <w:bCs/>
          <w:lang w:val="pl-PL"/>
        </w:rPr>
      </w:pPr>
    </w:p>
    <w:p w14:paraId="697D5D6E" w14:textId="77777777" w:rsidR="002370A1" w:rsidRDefault="002370A1" w:rsidP="002370A1">
      <w:pPr>
        <w:widowControl w:val="0"/>
        <w:autoSpaceDE w:val="0"/>
        <w:autoSpaceDN w:val="0"/>
        <w:jc w:val="center"/>
        <w:textAlignment w:val="baseline"/>
        <w:rPr>
          <w:rFonts w:ascii="Verdana" w:hAnsi="Verdana" w:cs="Arial"/>
          <w:b/>
          <w:bCs/>
          <w:lang w:val="pl-PL"/>
        </w:rPr>
      </w:pPr>
    </w:p>
    <w:p w14:paraId="0976416C" w14:textId="77777777" w:rsidR="002370A1" w:rsidRDefault="002370A1" w:rsidP="002370A1">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18B87466" w14:textId="77777777" w:rsidR="002370A1" w:rsidRDefault="002370A1" w:rsidP="002370A1">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77562E50" w14:textId="77777777" w:rsidR="002370A1" w:rsidRDefault="002370A1" w:rsidP="002370A1">
      <w:pPr>
        <w:widowControl w:val="0"/>
        <w:autoSpaceDE w:val="0"/>
        <w:autoSpaceDN w:val="0"/>
        <w:jc w:val="center"/>
        <w:textAlignment w:val="baseline"/>
        <w:rPr>
          <w:rFonts w:ascii="Verdana" w:hAnsi="Verdana" w:cs="Arial"/>
          <w:b/>
          <w:bCs/>
          <w:lang w:val="pl-PL"/>
        </w:rPr>
      </w:pPr>
    </w:p>
    <w:p w14:paraId="403BBB48" w14:textId="77777777" w:rsidR="002370A1" w:rsidRDefault="002370A1" w:rsidP="002370A1">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E8C9BB0"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33D8350"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69E33567"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4C84AA1A" w14:textId="77777777" w:rsidR="002370A1" w:rsidRDefault="002370A1" w:rsidP="002370A1">
      <w:pPr>
        <w:widowControl w:val="0"/>
        <w:numPr>
          <w:ilvl w:val="0"/>
          <w:numId w:val="18"/>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87E97B1" w14:textId="77777777" w:rsidR="002370A1" w:rsidRDefault="002370A1" w:rsidP="002370A1">
      <w:pPr>
        <w:spacing w:after="200" w:line="276" w:lineRule="auto"/>
        <w:ind w:left="780"/>
        <w:contextualSpacing/>
        <w:textAlignment w:val="baseline"/>
        <w:rPr>
          <w:rFonts w:ascii="Verdana" w:hAnsi="Verdana" w:cs="Arial"/>
          <w:lang w:val="pl-PL"/>
        </w:rPr>
      </w:pPr>
    </w:p>
    <w:p w14:paraId="4B8E1886" w14:textId="77777777" w:rsidR="002370A1" w:rsidRDefault="002370A1" w:rsidP="002370A1">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254FA180"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7AF376A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91BC59F"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97966C3" w14:textId="77777777" w:rsidR="002370A1" w:rsidRDefault="002370A1" w:rsidP="002370A1">
      <w:pPr>
        <w:spacing w:line="360" w:lineRule="auto"/>
        <w:jc w:val="both"/>
        <w:rPr>
          <w:rFonts w:ascii="Arial" w:eastAsia="Calibri" w:hAnsi="Arial" w:cs="Arial"/>
          <w:sz w:val="22"/>
          <w:szCs w:val="22"/>
          <w:lang w:val="x-none" w:eastAsia="x-none"/>
        </w:rPr>
      </w:pPr>
    </w:p>
    <w:tbl>
      <w:tblPr>
        <w:tblW w:w="0" w:type="auto"/>
        <w:tblInd w:w="4957" w:type="dxa"/>
        <w:tblLook w:val="04A0" w:firstRow="1" w:lastRow="0" w:firstColumn="1" w:lastColumn="0" w:noHBand="0" w:noVBand="1"/>
      </w:tblPr>
      <w:tblGrid>
        <w:gridCol w:w="4068"/>
      </w:tblGrid>
      <w:tr w:rsidR="002370A1" w:rsidRPr="001435A5" w14:paraId="5729B15D" w14:textId="77777777" w:rsidTr="002370A1">
        <w:tc>
          <w:tcPr>
            <w:tcW w:w="4105" w:type="dxa"/>
            <w:hideMark/>
          </w:tcPr>
          <w:p w14:paraId="7168264C" w14:textId="77777777" w:rsidR="002370A1" w:rsidRDefault="002370A1">
            <w:pPr>
              <w:spacing w:line="360" w:lineRule="auto"/>
              <w:jc w:val="both"/>
              <w:rPr>
                <w:rFonts w:ascii="Verdana" w:eastAsia="Calibri" w:hAnsi="Verdana" w:cs="Arial"/>
                <w:lang w:val="pl-PL" w:eastAsia="x-none"/>
              </w:rPr>
            </w:pPr>
            <w:r>
              <w:rPr>
                <w:rFonts w:ascii="Verdana" w:eastAsia="Calibri" w:hAnsi="Verdana" w:cs="Arial"/>
                <w:lang w:val="pl-PL" w:eastAsia="x-none"/>
              </w:rPr>
              <w:t>……………………………………………………………</w:t>
            </w:r>
          </w:p>
          <w:p w14:paraId="43921B2F" w14:textId="77777777" w:rsidR="002370A1" w:rsidRDefault="002370A1">
            <w:pPr>
              <w:spacing w:line="276" w:lineRule="auto"/>
              <w:jc w:val="center"/>
              <w:rPr>
                <w:rFonts w:ascii="Verdana" w:eastAsia="Calibri" w:hAnsi="Verdana" w:cs="Arial"/>
                <w:i/>
                <w:iCs/>
                <w:sz w:val="16"/>
                <w:szCs w:val="16"/>
                <w:lang w:val="pl-PL" w:eastAsia="x-none"/>
              </w:rPr>
            </w:pPr>
            <w:r>
              <w:rPr>
                <w:rFonts w:ascii="Verdana" w:eastAsia="Calibri" w:hAnsi="Verdana" w:cs="Arial"/>
                <w:i/>
                <w:iCs/>
                <w:sz w:val="16"/>
                <w:szCs w:val="16"/>
                <w:lang w:val="pl-PL" w:eastAsia="x-none"/>
              </w:rPr>
              <w:t>(pieczęć firmowa i podpis osoby upoważnionej/ych do reprezentacji)</w:t>
            </w:r>
          </w:p>
        </w:tc>
      </w:tr>
    </w:tbl>
    <w:p w14:paraId="75862E13" w14:textId="77777777" w:rsidR="002370A1" w:rsidRDefault="002370A1" w:rsidP="002370A1">
      <w:pPr>
        <w:spacing w:line="360" w:lineRule="auto"/>
        <w:jc w:val="both"/>
        <w:rPr>
          <w:rFonts w:ascii="Verdana" w:eastAsia="Calibri" w:hAnsi="Verdana" w:cs="Arial"/>
          <w:lang w:val="pl-PL" w:eastAsia="x-none"/>
        </w:rPr>
      </w:pPr>
    </w:p>
    <w:p w14:paraId="37A28152" w14:textId="77777777" w:rsidR="002370A1" w:rsidRDefault="002370A1" w:rsidP="002370A1">
      <w:pPr>
        <w:widowControl w:val="0"/>
        <w:autoSpaceDE w:val="0"/>
        <w:autoSpaceDN w:val="0"/>
        <w:spacing w:line="360" w:lineRule="auto"/>
        <w:rPr>
          <w:rFonts w:ascii="Verdana" w:eastAsia="Verdana" w:hAnsi="Verdana" w:cs="Arial"/>
          <w:lang w:val="pl-PL" w:eastAsia="x-none"/>
        </w:rPr>
      </w:pPr>
    </w:p>
    <w:sectPr w:rsidR="002370A1">
      <w:headerReference w:type="even" r:id="rId12"/>
      <w:headerReference w:type="default" r:id="rId13"/>
      <w:footerReference w:type="even" r:id="rId14"/>
      <w:footerReference w:type="default" r:id="rId15"/>
      <w:headerReference w:type="first" r:id="rId16"/>
      <w:footerReference w:type="first" r:id="rId17"/>
      <w:pgSz w:w="11905" w:h="16837"/>
      <w:pgMar w:top="1440" w:right="1440" w:bottom="1440" w:left="1440"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2EB72C5" w16cex:dateUtc="2025-05-13T07:56:00Z"/>
  <w16cex:commentExtensible w16cex:durableId="1DB1BF38" w16cex:dateUtc="2025-05-13T07:5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AF1B8" w14:textId="77777777" w:rsidR="0021700F" w:rsidRDefault="0021700F">
      <w:r>
        <w:separator/>
      </w:r>
    </w:p>
  </w:endnote>
  <w:endnote w:type="continuationSeparator" w:id="0">
    <w:p w14:paraId="3D2C8031" w14:textId="77777777" w:rsidR="0021700F" w:rsidRDefault="00217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FE172" w14:textId="77777777" w:rsidR="006822F4" w:rsidRDefault="006822F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3BA5" w14:textId="1624FE8D" w:rsidR="006822F4" w:rsidRPr="00974B62" w:rsidRDefault="006822F4" w:rsidP="469FC474">
    <w:pPr>
      <w:pStyle w:val="Stopka"/>
      <w:jc w:val="center"/>
      <w:rPr>
        <w:rFonts w:asciiTheme="minorHAnsi" w:eastAsiaTheme="minorEastAsia" w:hAnsiTheme="minorHAnsi" w:cstheme="minorBidi"/>
        <w:sz w:val="18"/>
        <w:szCs w:val="18"/>
        <w:lang w:val="pl-PL"/>
      </w:rPr>
    </w:pPr>
    <w:r w:rsidRPr="469FC474">
      <w:rPr>
        <w:rFonts w:asciiTheme="minorHAnsi" w:eastAsiaTheme="minorEastAsia" w:hAnsiTheme="minorHAnsi" w:cstheme="minorBidi"/>
        <w:noProof/>
        <w:sz w:val="18"/>
        <w:szCs w:val="18"/>
        <w:lang w:val="pl-PL"/>
      </w:rPr>
      <w:fldChar w:fldCharType="begin"/>
    </w:r>
    <w:r w:rsidRPr="469FC474">
      <w:rPr>
        <w:lang w:val="pl-PL"/>
      </w:rPr>
      <w:instrText>PAGE</w:instrText>
    </w:r>
    <w:r w:rsidRPr="469FC474">
      <w:fldChar w:fldCharType="separate"/>
    </w:r>
    <w:r w:rsidR="469FC474" w:rsidRPr="469FC474">
      <w:rPr>
        <w:rFonts w:asciiTheme="minorHAnsi" w:eastAsiaTheme="minorEastAsia" w:hAnsiTheme="minorHAnsi" w:cstheme="minorBidi"/>
        <w:noProof/>
        <w:sz w:val="18"/>
        <w:szCs w:val="18"/>
        <w:lang w:val="pl-PL"/>
      </w:rPr>
      <w:t>1</w:t>
    </w:r>
    <w:r w:rsidRPr="469FC474">
      <w:rPr>
        <w:rFonts w:asciiTheme="minorHAnsi" w:eastAsiaTheme="minorEastAsia" w:hAnsiTheme="minorHAnsi" w:cstheme="minorBidi"/>
        <w:noProof/>
        <w:sz w:val="18"/>
        <w:szCs w:val="18"/>
        <w:lang w:val="pl-PL"/>
      </w:rPr>
      <w:fldChar w:fldCharType="end"/>
    </w:r>
    <w:r w:rsidR="469FC474" w:rsidRPr="469FC474">
      <w:rPr>
        <w:rFonts w:asciiTheme="minorHAnsi" w:eastAsiaTheme="minorEastAsia" w:hAnsiTheme="minorHAnsi" w:cstheme="minorBidi"/>
        <w:sz w:val="18"/>
        <w:szCs w:val="18"/>
        <w:lang w:val="pl-PL"/>
      </w:rPr>
      <w:t xml:space="preserve"> z </w:t>
    </w:r>
    <w:r w:rsidRPr="469FC474">
      <w:rPr>
        <w:rFonts w:asciiTheme="minorHAnsi" w:eastAsiaTheme="minorEastAsia" w:hAnsiTheme="minorHAnsi" w:cstheme="minorBidi"/>
        <w:noProof/>
        <w:sz w:val="18"/>
        <w:szCs w:val="18"/>
        <w:lang w:val="pl-PL"/>
      </w:rPr>
      <w:fldChar w:fldCharType="begin"/>
    </w:r>
    <w:r w:rsidRPr="469FC474">
      <w:rPr>
        <w:lang w:val="pl-PL"/>
      </w:rPr>
      <w:instrText>NUMPAGES</w:instrText>
    </w:r>
    <w:r w:rsidRPr="469FC474">
      <w:fldChar w:fldCharType="separate"/>
    </w:r>
    <w:r w:rsidR="469FC474" w:rsidRPr="469FC474">
      <w:rPr>
        <w:rFonts w:asciiTheme="minorHAnsi" w:eastAsiaTheme="minorEastAsia" w:hAnsiTheme="minorHAnsi" w:cstheme="minorBidi"/>
        <w:noProof/>
        <w:sz w:val="18"/>
        <w:szCs w:val="18"/>
        <w:lang w:val="pl-PL"/>
      </w:rPr>
      <w:t>2</w:t>
    </w:r>
    <w:r w:rsidRPr="469FC474">
      <w:rPr>
        <w:rFonts w:asciiTheme="minorHAnsi" w:eastAsiaTheme="minorEastAsia" w:hAnsiTheme="minorHAnsi" w:cstheme="minorBidi"/>
        <w:noProof/>
        <w:sz w:val="18"/>
        <w:szCs w:val="18"/>
        <w:lang w:val="pl-PL"/>
      </w:rPr>
      <w:fldChar w:fldCharType="end"/>
    </w:r>
  </w:p>
  <w:p w14:paraId="5318748C" w14:textId="4BB70375" w:rsidR="006822F4" w:rsidRDefault="469FC474" w:rsidP="469FC474">
    <w:pPr>
      <w:pStyle w:val="Nagwek"/>
      <w:widowControl w:val="0"/>
      <w:jc w:val="center"/>
      <w:rPr>
        <w:rFonts w:asciiTheme="minorHAnsi" w:eastAsiaTheme="minorEastAsia" w:hAnsiTheme="minorHAnsi" w:cstheme="minorBidi"/>
        <w:color w:val="000000" w:themeColor="text1"/>
        <w:sz w:val="18"/>
        <w:szCs w:val="18"/>
        <w:lang w:val="pl-PL"/>
      </w:rPr>
    </w:pPr>
    <w:r w:rsidRPr="469FC474">
      <w:rPr>
        <w:rFonts w:asciiTheme="minorHAnsi" w:eastAsiaTheme="minorEastAsia" w:hAnsiTheme="minorHAnsi" w:cstheme="minorBidi"/>
        <w:color w:val="000000" w:themeColor="text1"/>
        <w:sz w:val="18"/>
        <w:szCs w:val="18"/>
        <w:lang w:val="pl-PL"/>
      </w:rPr>
      <w:t xml:space="preserve">Projekt SOCCER jest finansowany w ramach umowy o dotację nr 101128073, jest wspierany przez Europejskie Centrum Kompetencji w dziedzinie Cyberbezpieczeństwa (ECCC), w tym </w:t>
    </w:r>
    <w:r w:rsidRPr="469FC474">
      <w:rPr>
        <w:rFonts w:asciiTheme="minorHAnsi" w:eastAsiaTheme="minorEastAsia" w:hAnsiTheme="minorHAnsi" w:cstheme="minorBidi"/>
        <w:sz w:val="18"/>
        <w:szCs w:val="18"/>
        <w:lang w:val="pl-PL"/>
      </w:rPr>
      <w:t>współfinansowany ze środków polskiego Ministerstwa Nauki i Szkolnictwa Wyższego w ramach programu pn. Projekty Międzynarodowe Współfinansowane</w:t>
    </w:r>
    <w:r w:rsidRPr="469FC474">
      <w:rPr>
        <w:rFonts w:asciiTheme="minorHAnsi" w:eastAsiaTheme="minorEastAsia" w:hAnsiTheme="minorHAnsi" w:cstheme="minorBidi"/>
        <w:color w:val="000000" w:themeColor="text1"/>
        <w:sz w:val="18"/>
        <w:szCs w:val="18"/>
        <w:lang w:val="pl-PL"/>
      </w:rPr>
      <w:t>.</w:t>
    </w:r>
  </w:p>
  <w:p w14:paraId="59C9E112" w14:textId="50F9DED5" w:rsidR="006822F4" w:rsidRDefault="006822F4" w:rsidP="09809311">
    <w:pPr>
      <w:pStyle w:val="Stopka"/>
      <w:jc w:val="center"/>
      <w:rPr>
        <w:rFonts w:ascii="Verdana" w:eastAsia="Verdana" w:hAnsi="Verdana" w:cs="Verdana"/>
        <w:color w:val="000000" w:themeColor="text1"/>
        <w:sz w:val="14"/>
        <w:szCs w:val="14"/>
        <w:lang w:val="pl-P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31F1F" w14:textId="77777777" w:rsidR="006822F4" w:rsidRDefault="006822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9B413E" w14:textId="77777777" w:rsidR="0021700F" w:rsidRDefault="0021700F">
      <w:r>
        <w:separator/>
      </w:r>
    </w:p>
  </w:footnote>
  <w:footnote w:type="continuationSeparator" w:id="0">
    <w:p w14:paraId="6E3C02AA" w14:textId="77777777" w:rsidR="0021700F" w:rsidRDefault="0021700F">
      <w:r>
        <w:continuationSeparator/>
      </w:r>
    </w:p>
  </w:footnote>
  <w:footnote w:id="1">
    <w:p w14:paraId="180670E7" w14:textId="77777777" w:rsidR="002370A1" w:rsidRDefault="002370A1" w:rsidP="002370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A26195F" w14:textId="77777777" w:rsidR="002370A1" w:rsidRDefault="002370A1" w:rsidP="002370A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2A827FB" w14:textId="77777777" w:rsidR="002370A1" w:rsidRDefault="002370A1" w:rsidP="002370A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12932F" w14:textId="77777777" w:rsidR="002370A1" w:rsidRDefault="002370A1" w:rsidP="002370A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BA56B74" w14:textId="77777777" w:rsidR="002370A1" w:rsidRDefault="002370A1" w:rsidP="002370A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4184B3D" w14:textId="77777777" w:rsidR="002370A1" w:rsidRDefault="002370A1" w:rsidP="002370A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0B0DA6" w14:textId="77777777" w:rsidR="002370A1" w:rsidRDefault="002370A1" w:rsidP="002370A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A174C68" w14:textId="77777777" w:rsidR="002370A1" w:rsidRDefault="002370A1" w:rsidP="002370A1">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ADB06FA" w14:textId="77777777" w:rsidR="002370A1" w:rsidRDefault="002370A1" w:rsidP="002370A1">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FA78374" w14:textId="77777777" w:rsidR="002370A1" w:rsidRDefault="002370A1" w:rsidP="002370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86AE2CA" w14:textId="77777777" w:rsidR="002370A1" w:rsidRDefault="002370A1" w:rsidP="002370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8B3D91" w14:textId="77777777" w:rsidR="002370A1" w:rsidRDefault="002370A1" w:rsidP="002370A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3C5C9E0" w14:textId="77777777" w:rsidR="002370A1" w:rsidRDefault="002370A1" w:rsidP="002370A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5DE8D4A"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5DF0D7A" w14:textId="77777777" w:rsidR="002370A1" w:rsidRDefault="002370A1" w:rsidP="002370A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914C0A2"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C2EF359"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03A77C5"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11A3A0"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BEE9B2"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81830D3" w14:textId="77777777" w:rsidR="002370A1" w:rsidRDefault="002370A1" w:rsidP="002370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315DC5A" w14:textId="77777777" w:rsidR="002370A1" w:rsidRDefault="002370A1" w:rsidP="002370A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B35066"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2201B85"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4CC7537"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2B985CA"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24E79D0"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7A3FBD4"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00B0A2"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A850EAA"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98124" w14:textId="77777777" w:rsidR="006822F4" w:rsidRDefault="006822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6F42A" w14:textId="4CD4A866" w:rsidR="006822F4" w:rsidRDefault="09809311">
    <w:pPr>
      <w:pStyle w:val="Nagwek"/>
    </w:pPr>
    <w:r>
      <w:rPr>
        <w:noProof/>
      </w:rPr>
      <w:drawing>
        <wp:inline distT="0" distB="0" distL="0" distR="0" wp14:anchorId="20904275" wp14:editId="072921F8">
          <wp:extent cx="5724524" cy="647700"/>
          <wp:effectExtent l="0" t="0" r="0" b="0"/>
          <wp:docPr id="2144631512" name="Obraz 214463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724524" cy="6477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3593E" w14:textId="77777777" w:rsidR="006822F4" w:rsidRDefault="006822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singleLevel"/>
    <w:tmpl w:val="B7F2468A"/>
    <w:lvl w:ilvl="0">
      <w:start w:val="1"/>
      <w:numFmt w:val="lowerLetter"/>
      <w:lvlText w:val="%1."/>
      <w:lvlJc w:val="left"/>
      <w:pPr>
        <w:ind w:left="360" w:hanging="360"/>
      </w:pPr>
      <w:rPr>
        <w:sz w:val="20"/>
        <w:szCs w:val="20"/>
        <w:lang w:eastAsia="en-US"/>
      </w:r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52042"/>
    <w:multiLevelType w:val="hybridMultilevel"/>
    <w:tmpl w:val="84E23F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BD0592"/>
    <w:multiLevelType w:val="multilevel"/>
    <w:tmpl w:val="AF9A59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7"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A992FE5"/>
    <w:multiLevelType w:val="hybridMultilevel"/>
    <w:tmpl w:val="08F88424"/>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CA53536"/>
    <w:multiLevelType w:val="multilevel"/>
    <w:tmpl w:val="20387E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0F130EE"/>
    <w:multiLevelType w:val="hybridMultilevel"/>
    <w:tmpl w:val="D3AE43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5087C70"/>
    <w:multiLevelType w:val="hybridMultilevel"/>
    <w:tmpl w:val="2BB064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53F394A"/>
    <w:multiLevelType w:val="multilevel"/>
    <w:tmpl w:val="F4C847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37497F"/>
    <w:multiLevelType w:val="hybridMultilevel"/>
    <w:tmpl w:val="70668DE4"/>
    <w:lvl w:ilvl="0" w:tplc="04150017">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237D31D9"/>
    <w:multiLevelType w:val="hybridMultilevel"/>
    <w:tmpl w:val="60E6E134"/>
    <w:lvl w:ilvl="0" w:tplc="36D843DA">
      <w:start w:val="1"/>
      <w:numFmt w:val="decimal"/>
      <w:lvlText w:val="%1."/>
      <w:lvlJc w:val="left"/>
      <w:pPr>
        <w:ind w:left="332" w:hanging="360"/>
      </w:pPr>
      <w:rPr>
        <w:rFonts w:eastAsia="Calibri"/>
        <w:b w:val="0"/>
        <w:sz w:val="20"/>
        <w:szCs w:val="20"/>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23"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4" w15:restartNumberingAfterBreak="0">
    <w:nsid w:val="33131162"/>
    <w:multiLevelType w:val="hybridMultilevel"/>
    <w:tmpl w:val="1AEC3336"/>
    <w:lvl w:ilvl="0" w:tplc="04150017">
      <w:start w:val="1"/>
      <w:numFmt w:val="lowerLetter"/>
      <w:lvlText w:val="%1)"/>
      <w:lvlJc w:val="left"/>
      <w:pPr>
        <w:ind w:left="930" w:hanging="360"/>
      </w:p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2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3B1B4A19"/>
    <w:multiLevelType w:val="hybridMultilevel"/>
    <w:tmpl w:val="B9E03A5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30" w15:restartNumberingAfterBreak="0">
    <w:nsid w:val="517077BC"/>
    <w:multiLevelType w:val="hybridMultilevel"/>
    <w:tmpl w:val="60E6E134"/>
    <w:lvl w:ilvl="0" w:tplc="36D843DA">
      <w:start w:val="1"/>
      <w:numFmt w:val="decimal"/>
      <w:lvlText w:val="%1."/>
      <w:lvlJc w:val="left"/>
      <w:pPr>
        <w:ind w:left="332" w:hanging="360"/>
      </w:pPr>
      <w:rPr>
        <w:rFonts w:eastAsia="Calibri"/>
        <w:b w:val="0"/>
        <w:sz w:val="20"/>
        <w:szCs w:val="20"/>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4225639"/>
    <w:multiLevelType w:val="hybridMultilevel"/>
    <w:tmpl w:val="9D5C644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4" w15:restartNumberingAfterBreak="0">
    <w:nsid w:val="58DF2123"/>
    <w:multiLevelType w:val="multilevel"/>
    <w:tmpl w:val="E8629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0676C2"/>
    <w:multiLevelType w:val="hybridMultilevel"/>
    <w:tmpl w:val="4328C21C"/>
    <w:lvl w:ilvl="0" w:tplc="B0D42B44">
      <w:start w:val="1"/>
      <w:numFmt w:val="lowerLetter"/>
      <w:lvlText w:val="%1)"/>
      <w:lvlJc w:val="left"/>
      <w:pPr>
        <w:ind w:left="700" w:hanging="360"/>
      </w:pPr>
      <w:rPr>
        <w:rFonts w:hint="default"/>
        <w:i w:val="0"/>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8"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15:restartNumberingAfterBreak="0">
    <w:nsid w:val="72FA3C48"/>
    <w:multiLevelType w:val="multilevel"/>
    <w:tmpl w:val="A6A478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AE272C0"/>
    <w:multiLevelType w:val="hybridMultilevel"/>
    <w:tmpl w:val="EA5E9E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num>
  <w:num w:numId="27">
    <w:abstractNumId w:val="39"/>
  </w:num>
  <w:num w:numId="28">
    <w:abstractNumId w:val="14"/>
  </w:num>
  <w:num w:numId="29">
    <w:abstractNumId w:val="9"/>
  </w:num>
  <w:num w:numId="30">
    <w:abstractNumId w:val="5"/>
  </w:num>
  <w:num w:numId="31">
    <w:abstractNumId w:val="15"/>
  </w:num>
  <w:num w:numId="32">
    <w:abstractNumId w:val="25"/>
  </w:num>
  <w:num w:numId="33">
    <w:abstractNumId w:val="24"/>
  </w:num>
  <w:num w:numId="34">
    <w:abstractNumId w:val="37"/>
  </w:num>
  <w:num w:numId="35">
    <w:abstractNumId w:val="22"/>
  </w:num>
  <w:num w:numId="36">
    <w:abstractNumId w:val="30"/>
  </w:num>
  <w:num w:numId="37">
    <w:abstractNumId w:val="4"/>
  </w:num>
  <w:num w:numId="38">
    <w:abstractNumId w:val="18"/>
  </w:num>
  <w:num w:numId="39">
    <w:abstractNumId w:val="12"/>
  </w:num>
  <w:num w:numId="40">
    <w:abstractNumId w:val="38"/>
  </w:num>
  <w:num w:numId="41">
    <w:abstractNumId w:val="23"/>
  </w:num>
  <w:num w:numId="42">
    <w:abstractNumId w:val="29"/>
  </w:num>
  <w:num w:numId="43">
    <w:abstractNumId w:val="42"/>
  </w:num>
  <w:num w:numId="44">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20F"/>
    <w:rsid w:val="000033EA"/>
    <w:rsid w:val="0002467C"/>
    <w:rsid w:val="00025BD1"/>
    <w:rsid w:val="00034006"/>
    <w:rsid w:val="00040A7A"/>
    <w:rsid w:val="00047DBD"/>
    <w:rsid w:val="0007315E"/>
    <w:rsid w:val="000756D1"/>
    <w:rsid w:val="000936CA"/>
    <w:rsid w:val="00097182"/>
    <w:rsid w:val="000B1A00"/>
    <w:rsid w:val="000C0F66"/>
    <w:rsid w:val="000C69ED"/>
    <w:rsid w:val="000D53CA"/>
    <w:rsid w:val="000E7C50"/>
    <w:rsid w:val="000F029C"/>
    <w:rsid w:val="000F1022"/>
    <w:rsid w:val="00140D10"/>
    <w:rsid w:val="001435A5"/>
    <w:rsid w:val="00147D01"/>
    <w:rsid w:val="001764D4"/>
    <w:rsid w:val="001A7086"/>
    <w:rsid w:val="001C20BA"/>
    <w:rsid w:val="001F341B"/>
    <w:rsid w:val="0021700F"/>
    <w:rsid w:val="00226BE8"/>
    <w:rsid w:val="002370A1"/>
    <w:rsid w:val="0024282B"/>
    <w:rsid w:val="002430FD"/>
    <w:rsid w:val="00267340"/>
    <w:rsid w:val="00275C59"/>
    <w:rsid w:val="002825D0"/>
    <w:rsid w:val="002C3A97"/>
    <w:rsid w:val="0030436B"/>
    <w:rsid w:val="00320B21"/>
    <w:rsid w:val="00337165"/>
    <w:rsid w:val="003404B9"/>
    <w:rsid w:val="003623A9"/>
    <w:rsid w:val="00365AC9"/>
    <w:rsid w:val="00370EBF"/>
    <w:rsid w:val="003879BB"/>
    <w:rsid w:val="003974EB"/>
    <w:rsid w:val="003A3317"/>
    <w:rsid w:val="003B46A0"/>
    <w:rsid w:val="003B4BB1"/>
    <w:rsid w:val="003B7ED4"/>
    <w:rsid w:val="003C6167"/>
    <w:rsid w:val="003F1749"/>
    <w:rsid w:val="004610F2"/>
    <w:rsid w:val="00482F57"/>
    <w:rsid w:val="0049564C"/>
    <w:rsid w:val="00496551"/>
    <w:rsid w:val="00497DDF"/>
    <w:rsid w:val="004A14AA"/>
    <w:rsid w:val="004A692C"/>
    <w:rsid w:val="004C4EC3"/>
    <w:rsid w:val="004E1840"/>
    <w:rsid w:val="004E4625"/>
    <w:rsid w:val="00501751"/>
    <w:rsid w:val="0050219D"/>
    <w:rsid w:val="00512FD2"/>
    <w:rsid w:val="00523F87"/>
    <w:rsid w:val="005274B0"/>
    <w:rsid w:val="0053194F"/>
    <w:rsid w:val="00566A00"/>
    <w:rsid w:val="00572964"/>
    <w:rsid w:val="00593CEB"/>
    <w:rsid w:val="005C6D38"/>
    <w:rsid w:val="005D2104"/>
    <w:rsid w:val="005F61A0"/>
    <w:rsid w:val="00603FBD"/>
    <w:rsid w:val="00607AA0"/>
    <w:rsid w:val="00614C95"/>
    <w:rsid w:val="00626614"/>
    <w:rsid w:val="00660027"/>
    <w:rsid w:val="00680767"/>
    <w:rsid w:val="006822F4"/>
    <w:rsid w:val="0069339E"/>
    <w:rsid w:val="006B4222"/>
    <w:rsid w:val="006C79B7"/>
    <w:rsid w:val="006F51B5"/>
    <w:rsid w:val="006F7905"/>
    <w:rsid w:val="00714F51"/>
    <w:rsid w:val="007171CD"/>
    <w:rsid w:val="0073012F"/>
    <w:rsid w:val="00731F6E"/>
    <w:rsid w:val="00744238"/>
    <w:rsid w:val="00795384"/>
    <w:rsid w:val="00796F6C"/>
    <w:rsid w:val="007A218E"/>
    <w:rsid w:val="007A2EF1"/>
    <w:rsid w:val="007B00D4"/>
    <w:rsid w:val="007D703B"/>
    <w:rsid w:val="007E1AA1"/>
    <w:rsid w:val="00800261"/>
    <w:rsid w:val="00822650"/>
    <w:rsid w:val="00841B63"/>
    <w:rsid w:val="0086736E"/>
    <w:rsid w:val="008A4A14"/>
    <w:rsid w:val="008A4F3D"/>
    <w:rsid w:val="008C0FDF"/>
    <w:rsid w:val="008C6869"/>
    <w:rsid w:val="008D3AF3"/>
    <w:rsid w:val="008E0730"/>
    <w:rsid w:val="008F77D0"/>
    <w:rsid w:val="0092337E"/>
    <w:rsid w:val="0092730E"/>
    <w:rsid w:val="009433FE"/>
    <w:rsid w:val="00953332"/>
    <w:rsid w:val="009561DA"/>
    <w:rsid w:val="0096725F"/>
    <w:rsid w:val="00974B62"/>
    <w:rsid w:val="0097542C"/>
    <w:rsid w:val="0098432D"/>
    <w:rsid w:val="00997B0E"/>
    <w:rsid w:val="009A694A"/>
    <w:rsid w:val="009A7064"/>
    <w:rsid w:val="009F7ECA"/>
    <w:rsid w:val="00A01604"/>
    <w:rsid w:val="00A02C4D"/>
    <w:rsid w:val="00A4512B"/>
    <w:rsid w:val="00A57131"/>
    <w:rsid w:val="00A601F8"/>
    <w:rsid w:val="00A701A7"/>
    <w:rsid w:val="00A70EA7"/>
    <w:rsid w:val="00AA7F39"/>
    <w:rsid w:val="00AC28BB"/>
    <w:rsid w:val="00AF19B8"/>
    <w:rsid w:val="00AF6770"/>
    <w:rsid w:val="00AF6927"/>
    <w:rsid w:val="00AF7449"/>
    <w:rsid w:val="00B35722"/>
    <w:rsid w:val="00B4611E"/>
    <w:rsid w:val="00BA1B11"/>
    <w:rsid w:val="00BA5498"/>
    <w:rsid w:val="00BC1F41"/>
    <w:rsid w:val="00BD0C12"/>
    <w:rsid w:val="00BD5E3D"/>
    <w:rsid w:val="00BE5064"/>
    <w:rsid w:val="00C07E7C"/>
    <w:rsid w:val="00C12A61"/>
    <w:rsid w:val="00C14141"/>
    <w:rsid w:val="00C2196F"/>
    <w:rsid w:val="00C23E95"/>
    <w:rsid w:val="00C74D2A"/>
    <w:rsid w:val="00C86BBE"/>
    <w:rsid w:val="00C909AC"/>
    <w:rsid w:val="00C923E8"/>
    <w:rsid w:val="00C93478"/>
    <w:rsid w:val="00CD12B0"/>
    <w:rsid w:val="00CE6B56"/>
    <w:rsid w:val="00D03706"/>
    <w:rsid w:val="00D10949"/>
    <w:rsid w:val="00D432AD"/>
    <w:rsid w:val="00D46DCD"/>
    <w:rsid w:val="00D6306E"/>
    <w:rsid w:val="00D67D65"/>
    <w:rsid w:val="00D70657"/>
    <w:rsid w:val="00D76D0F"/>
    <w:rsid w:val="00D90ED3"/>
    <w:rsid w:val="00D9696A"/>
    <w:rsid w:val="00D97E9A"/>
    <w:rsid w:val="00DD0EDB"/>
    <w:rsid w:val="00DE2464"/>
    <w:rsid w:val="00DF249C"/>
    <w:rsid w:val="00DF267A"/>
    <w:rsid w:val="00E0099B"/>
    <w:rsid w:val="00E13592"/>
    <w:rsid w:val="00E15312"/>
    <w:rsid w:val="00E172B1"/>
    <w:rsid w:val="00E256BD"/>
    <w:rsid w:val="00E27575"/>
    <w:rsid w:val="00E3334C"/>
    <w:rsid w:val="00E4094D"/>
    <w:rsid w:val="00E41EFD"/>
    <w:rsid w:val="00E4258B"/>
    <w:rsid w:val="00E4751B"/>
    <w:rsid w:val="00E7017A"/>
    <w:rsid w:val="00E874DC"/>
    <w:rsid w:val="00E975C5"/>
    <w:rsid w:val="00EA3BE1"/>
    <w:rsid w:val="00EC420F"/>
    <w:rsid w:val="00ED7A5A"/>
    <w:rsid w:val="00EE6740"/>
    <w:rsid w:val="00EF0390"/>
    <w:rsid w:val="00F442BC"/>
    <w:rsid w:val="00F608C2"/>
    <w:rsid w:val="00F735E6"/>
    <w:rsid w:val="00F82D6C"/>
    <w:rsid w:val="00F83836"/>
    <w:rsid w:val="00F93B85"/>
    <w:rsid w:val="00F93CEC"/>
    <w:rsid w:val="00FA1ACF"/>
    <w:rsid w:val="00FB4F4A"/>
    <w:rsid w:val="0156ECC3"/>
    <w:rsid w:val="03A40840"/>
    <w:rsid w:val="048E038B"/>
    <w:rsid w:val="0600FC36"/>
    <w:rsid w:val="09809311"/>
    <w:rsid w:val="12643A57"/>
    <w:rsid w:val="13C3BE59"/>
    <w:rsid w:val="152D2E4B"/>
    <w:rsid w:val="15C8357B"/>
    <w:rsid w:val="189A51AC"/>
    <w:rsid w:val="1A1A4E3A"/>
    <w:rsid w:val="1D85230B"/>
    <w:rsid w:val="1DCABC35"/>
    <w:rsid w:val="1F2D2D50"/>
    <w:rsid w:val="2326D7CA"/>
    <w:rsid w:val="2B10E620"/>
    <w:rsid w:val="2ED242BD"/>
    <w:rsid w:val="3353FF10"/>
    <w:rsid w:val="36C5041E"/>
    <w:rsid w:val="454BF070"/>
    <w:rsid w:val="45EE14D3"/>
    <w:rsid w:val="469FC474"/>
    <w:rsid w:val="493B5D72"/>
    <w:rsid w:val="4A6C6CED"/>
    <w:rsid w:val="54016244"/>
    <w:rsid w:val="56444B77"/>
    <w:rsid w:val="59C60294"/>
    <w:rsid w:val="5C681775"/>
    <w:rsid w:val="5D853A9A"/>
    <w:rsid w:val="5ED157AB"/>
    <w:rsid w:val="5FA5B130"/>
    <w:rsid w:val="605AABBC"/>
    <w:rsid w:val="61EE5D9C"/>
    <w:rsid w:val="69FFB84C"/>
    <w:rsid w:val="6C7BE605"/>
    <w:rsid w:val="6D9E0CDC"/>
    <w:rsid w:val="6EE56CD1"/>
    <w:rsid w:val="702AEA0A"/>
    <w:rsid w:val="734E1DA1"/>
    <w:rsid w:val="735587B4"/>
    <w:rsid w:val="763CA6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A76196"/>
  <w15:chartTrackingRefBased/>
  <w15:docId w15:val="{12C06844-D7C1-42AB-83E3-E98BC2920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C909AC"/>
    <w:pPr>
      <w:spacing w:before="100" w:beforeAutospacing="1" w:after="142" w:line="276" w:lineRule="auto"/>
    </w:pPr>
    <w:rPr>
      <w:rFonts w:ascii="Calibri" w:hAnsi="Calibri" w:cs="Calibri"/>
      <w:sz w:val="24"/>
      <w:szCs w:val="24"/>
      <w:lang w:val="pl-PL"/>
    </w:rPr>
  </w:style>
  <w:style w:type="paragraph" w:styleId="Tekstkomentarza">
    <w:name w:val="annotation text"/>
    <w:basedOn w:val="Normalny"/>
    <w:link w:val="TekstkomentarzaZnak"/>
    <w:uiPriority w:val="99"/>
    <w:unhideWhenUsed/>
  </w:style>
  <w:style w:type="character" w:customStyle="1" w:styleId="TekstkomentarzaZnak">
    <w:name w:val="Tekst komentarza Znak"/>
    <w:basedOn w:val="Domylnaczcionkaakapitu"/>
    <w:link w:val="Tekstkomentarza"/>
    <w:uiPriority w:val="99"/>
    <w:rPr>
      <w:lang w:val="en-US"/>
    </w:rPr>
  </w:style>
  <w:style w:type="character" w:styleId="Odwoaniedokomentarza">
    <w:name w:val="annotation reference"/>
    <w:basedOn w:val="Domylnaczcionkaakapitu"/>
    <w:uiPriority w:val="99"/>
    <w:semiHidden/>
    <w:unhideWhenUsed/>
    <w:rPr>
      <w:sz w:val="16"/>
      <w:szCs w:val="16"/>
    </w:rPr>
  </w:style>
  <w:style w:type="paragraph" w:styleId="Tematkomentarza">
    <w:name w:val="annotation subject"/>
    <w:basedOn w:val="Tekstkomentarza"/>
    <w:next w:val="Tekstkomentarza"/>
    <w:link w:val="TematkomentarzaZnak"/>
    <w:uiPriority w:val="99"/>
    <w:semiHidden/>
    <w:unhideWhenUsed/>
    <w:rsid w:val="00A02C4D"/>
    <w:rPr>
      <w:b/>
      <w:bCs/>
    </w:rPr>
  </w:style>
  <w:style w:type="character" w:customStyle="1" w:styleId="TematkomentarzaZnak">
    <w:name w:val="Temat komentarza Znak"/>
    <w:basedOn w:val="TekstkomentarzaZnak"/>
    <w:link w:val="Tematkomentarza"/>
    <w:uiPriority w:val="99"/>
    <w:semiHidden/>
    <w:rsid w:val="00A02C4D"/>
    <w:rPr>
      <w:b/>
      <w:bCs/>
      <w:lang w:val="en-US"/>
    </w:rPr>
  </w:style>
  <w:style w:type="paragraph" w:styleId="Poprawka">
    <w:name w:val="Revision"/>
    <w:hidden/>
    <w:uiPriority w:val="99"/>
    <w:semiHidden/>
    <w:rsid w:val="00D10949"/>
    <w:rPr>
      <w:lang w:val="en-US"/>
    </w:rPr>
  </w:style>
  <w:style w:type="paragraph" w:styleId="Tekstdymka">
    <w:name w:val="Balloon Text"/>
    <w:basedOn w:val="Normalny"/>
    <w:link w:val="TekstdymkaZnak"/>
    <w:uiPriority w:val="99"/>
    <w:semiHidden/>
    <w:unhideWhenUsed/>
    <w:rsid w:val="00B4611E"/>
    <w:rPr>
      <w:rFonts w:ascii="Segoe UI" w:hAnsi="Segoe UI" w:cs="Segoe UI"/>
      <w:sz w:val="18"/>
      <w:szCs w:val="18"/>
    </w:rPr>
  </w:style>
  <w:style w:type="character" w:customStyle="1" w:styleId="TekstdymkaZnak">
    <w:name w:val="Tekst dymka Znak"/>
    <w:basedOn w:val="Domylnaczcionkaakapitu"/>
    <w:link w:val="Tekstdymka"/>
    <w:uiPriority w:val="99"/>
    <w:semiHidden/>
    <w:rsid w:val="00B4611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073509">
      <w:bodyDiv w:val="1"/>
      <w:marLeft w:val="0"/>
      <w:marRight w:val="0"/>
      <w:marTop w:val="0"/>
      <w:marBottom w:val="0"/>
      <w:divBdr>
        <w:top w:val="none" w:sz="0" w:space="0" w:color="auto"/>
        <w:left w:val="none" w:sz="0" w:space="0" w:color="auto"/>
        <w:bottom w:val="none" w:sz="0" w:space="0" w:color="auto"/>
        <w:right w:val="none" w:sz="0" w:space="0" w:color="auto"/>
      </w:divBdr>
    </w:div>
    <w:div w:id="730419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5087841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5782327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61375960">
      <w:bodyDiv w:val="1"/>
      <w:marLeft w:val="0"/>
      <w:marRight w:val="0"/>
      <w:marTop w:val="0"/>
      <w:marBottom w:val="0"/>
      <w:divBdr>
        <w:top w:val="none" w:sz="0" w:space="0" w:color="auto"/>
        <w:left w:val="none" w:sz="0" w:space="0" w:color="auto"/>
        <w:bottom w:val="none" w:sz="0" w:space="0" w:color="auto"/>
        <w:right w:val="none" w:sz="0" w:space="0" w:color="auto"/>
      </w:divBdr>
    </w:div>
    <w:div w:id="204282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o@agh.edu.p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E99A309C95772418B8D35D5BFD10E52" ma:contentTypeVersion="34" ma:contentTypeDescription="Create a new document." ma:contentTypeScope="" ma:versionID="8ed6f9afcf2a8a41822f0f428cde93dd">
  <xsd:schema xmlns:xsd="http://www.w3.org/2001/XMLSchema" xmlns:xs="http://www.w3.org/2001/XMLSchema" xmlns:p="http://schemas.microsoft.com/office/2006/metadata/properties" xmlns:ns2="8ba64577-359b-4435-8a4b-8e50aab7a03a" xmlns:ns3="395ed254-98fb-437b-a214-d1916047853e" targetNamespace="http://schemas.microsoft.com/office/2006/metadata/properties" ma:root="true" ma:fieldsID="a94db0fdbdc1988d5ac15d2abd6a4ac7" ns2:_="" ns3:_="">
    <xsd:import namespace="8ba64577-359b-4435-8a4b-8e50aab7a03a"/>
    <xsd:import namespace="395ed254-98fb-437b-a214-d1916047853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64577-359b-4435-8a4b-8e50aab7a0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b31e59-74a4-4436-bc03-9931855e0d9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Leaders" ma:index="30"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31"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2"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Leaders" ma:index="35" nillable="true" ma:displayName="Invited Leaders" ma:internalName="Invited_Leaders">
      <xsd:simpleType>
        <xsd:restriction base="dms:Note">
          <xsd:maxLength value="255"/>
        </xsd:restriction>
      </xsd:simpleType>
    </xsd:element>
    <xsd:element name="Invited_Members" ma:index="36" nillable="true" ma:displayName="Invited Members" ma:internalName="Invited_Member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Leaders_Only_SectionGroup" ma:index="38" nillable="true" ma:displayName="Has Leaders Only SectionGroup" ma:internalName="Has_Leaders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Teams_Channel_Section_Location" ma:index="41"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5ed254-98fb-437b-a214-d1916047853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c951aed-e20a-438c-be59-63f5e64f075d}" ma:internalName="TaxCatchAll" ma:showField="CatchAllData" ma:web="395ed254-98fb-437b-a214-d191604785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a64577-359b-4435-8a4b-8e50aab7a03a">
      <Terms xmlns="http://schemas.microsoft.com/office/infopath/2007/PartnerControls"/>
    </lcf76f155ced4ddcb4097134ff3c332f>
    <Owner xmlns="8ba64577-359b-4435-8a4b-8e50aab7a03a">
      <UserInfo>
        <DisplayName/>
        <AccountId xsi:nil="true"/>
        <AccountType/>
      </UserInfo>
    </Owner>
    <FolderType xmlns="8ba64577-359b-4435-8a4b-8e50aab7a03a" xsi:nil="true"/>
    <CultureName xmlns="8ba64577-359b-4435-8a4b-8e50aab7a03a" xsi:nil="true"/>
    <Leaders xmlns="8ba64577-359b-4435-8a4b-8e50aab7a03a">
      <UserInfo>
        <DisplayName/>
        <AccountId xsi:nil="true"/>
        <AccountType/>
      </UserInfo>
    </Leaders>
    <Distribution_Groups xmlns="8ba64577-359b-4435-8a4b-8e50aab7a03a" xsi:nil="true"/>
    <Member_Groups xmlns="8ba64577-359b-4435-8a4b-8e50aab7a03a">
      <UserInfo>
        <DisplayName/>
        <AccountId xsi:nil="true"/>
        <AccountType/>
      </UserInfo>
    </Member_Groups>
    <DefaultSectionNames xmlns="8ba64577-359b-4435-8a4b-8e50aab7a03a" xsi:nil="true"/>
    <Teams_Channel_Section_Location xmlns="8ba64577-359b-4435-8a4b-8e50aab7a03a" xsi:nil="true"/>
    <Math_Settings xmlns="8ba64577-359b-4435-8a4b-8e50aab7a03a" xsi:nil="true"/>
    <Members xmlns="8ba64577-359b-4435-8a4b-8e50aab7a03a">
      <UserInfo>
        <DisplayName/>
        <AccountId xsi:nil="true"/>
        <AccountType/>
      </UserInfo>
    </Members>
    <Has_Leaders_Only_SectionGroup xmlns="8ba64577-359b-4435-8a4b-8e50aab7a03a" xsi:nil="true"/>
    <Invited_Members xmlns="8ba64577-359b-4435-8a4b-8e50aab7a03a" xsi:nil="true"/>
    <Is_Collaboration_Space_Locked xmlns="8ba64577-359b-4435-8a4b-8e50aab7a03a" xsi:nil="true"/>
    <TeamsChannelId xmlns="8ba64577-359b-4435-8a4b-8e50aab7a03a" xsi:nil="true"/>
    <Invited_Leaders xmlns="8ba64577-359b-4435-8a4b-8e50aab7a03a" xsi:nil="true"/>
    <TaxCatchAll xmlns="395ed254-98fb-437b-a214-d1916047853e" xsi:nil="true"/>
    <Self_Registration_Enabled xmlns="8ba64577-359b-4435-8a4b-8e50aab7a03a" xsi:nil="true"/>
    <AppVersion xmlns="8ba64577-359b-4435-8a4b-8e50aab7a03a" xsi:nil="true"/>
    <LMS_Mappings xmlns="8ba64577-359b-4435-8a4b-8e50aab7a03a" xsi:nil="true"/>
    <NotebookType xmlns="8ba64577-359b-4435-8a4b-8e50aab7a03a" xsi:nil="true"/>
    <Templates xmlns="8ba64577-359b-4435-8a4b-8e50aab7a03a" xsi:nil="true"/>
    <IsNotebookLocked xmlns="8ba64577-359b-4435-8a4b-8e50aab7a03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0A9D5-0C72-49B3-948E-4DAEBE5311EC}">
  <ds:schemaRefs>
    <ds:schemaRef ds:uri="http://schemas.microsoft.com/sharepoint/v3/contenttype/forms"/>
  </ds:schemaRefs>
</ds:datastoreItem>
</file>

<file path=customXml/itemProps2.xml><?xml version="1.0" encoding="utf-8"?>
<ds:datastoreItem xmlns:ds="http://schemas.openxmlformats.org/officeDocument/2006/customXml" ds:itemID="{0187BEF2-925C-44CB-8AC3-C2CD827F04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64577-359b-4435-8a4b-8e50aab7a03a"/>
    <ds:schemaRef ds:uri="395ed254-98fb-437b-a214-d19160478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91D093-7E5B-4E96-AF83-653926840253}">
  <ds:schemaRefs>
    <ds:schemaRef ds:uri="http://schemas.microsoft.com/office/2006/metadata/properties"/>
    <ds:schemaRef ds:uri="http://schemas.microsoft.com/office/infopath/2007/PartnerControls"/>
    <ds:schemaRef ds:uri="8ba64577-359b-4435-8a4b-8e50aab7a03a"/>
    <ds:schemaRef ds:uri="395ed254-98fb-437b-a214-d1916047853e"/>
  </ds:schemaRefs>
</ds:datastoreItem>
</file>

<file path=customXml/itemProps4.xml><?xml version="1.0" encoding="utf-8"?>
<ds:datastoreItem xmlns:ds="http://schemas.openxmlformats.org/officeDocument/2006/customXml" ds:itemID="{C4E3A938-3618-4A1B-9BF3-339156B78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13</Pages>
  <Words>5470</Words>
  <Characters>32826</Characters>
  <Application>Microsoft Office Word</Application>
  <DocSecurity>0</DocSecurity>
  <Lines>273</Lines>
  <Paragraphs>76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Małgorzata Waligórska</cp:lastModifiedBy>
  <cp:revision>3</cp:revision>
  <cp:lastPrinted>2025-02-26T09:54:00Z</cp:lastPrinted>
  <dcterms:created xsi:type="dcterms:W3CDTF">2025-05-13T08:25:00Z</dcterms:created>
  <dcterms:modified xsi:type="dcterms:W3CDTF">2025-08-14T06:57:00Z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0x0101007E99A309C95772418B8D35D5BFD10E52</vt:lpwstr>
  </property>
  <property fmtid="{D5CDD505-2E9C-101B-9397-08002B2CF9AE}" pid="3" name="MediaServiceImageTags">
    <vt:lpwstr/>
  </property>
</Properties>
</file>