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5768D" w14:textId="77777777" w:rsidR="00B95C96" w:rsidRPr="00E45D07" w:rsidRDefault="00B95C96" w:rsidP="00E45D07">
      <w:pPr>
        <w:spacing w:after="0" w:line="240" w:lineRule="auto"/>
        <w:ind w:left="4962"/>
        <w:rPr>
          <w:rFonts w:ascii="Times New Roman" w:hAnsi="Times New Roman"/>
          <w:b/>
          <w:sz w:val="24"/>
          <w:szCs w:val="24"/>
        </w:rPr>
      </w:pPr>
      <w:r w:rsidRPr="00E45D07">
        <w:rPr>
          <w:rFonts w:ascii="Times New Roman" w:hAnsi="Times New Roman"/>
          <w:b/>
          <w:sz w:val="24"/>
          <w:szCs w:val="24"/>
        </w:rPr>
        <w:t>Zamawiający:</w:t>
      </w:r>
    </w:p>
    <w:p w14:paraId="3301E247" w14:textId="77777777" w:rsidR="00DC0669" w:rsidRPr="00E45D07" w:rsidRDefault="00DC0669" w:rsidP="00E45D07">
      <w:pPr>
        <w:pStyle w:val="Tekstpodstawowy"/>
        <w:spacing w:after="0"/>
        <w:ind w:left="4962"/>
      </w:pPr>
      <w:r w:rsidRPr="00E45D07">
        <w:t xml:space="preserve">Szpital Miejski Specjalistyczny </w:t>
      </w:r>
    </w:p>
    <w:p w14:paraId="6A529C93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im. Gabriela Narutowicza w Krakowie</w:t>
      </w:r>
    </w:p>
    <w:p w14:paraId="7E4DAAFC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ul. Prądnicka</w:t>
      </w:r>
      <w:r w:rsidR="00B95C96" w:rsidRPr="00E45D07">
        <w:t xml:space="preserve"> </w:t>
      </w:r>
      <w:r w:rsidRPr="00E45D07">
        <w:t>35-37</w:t>
      </w:r>
      <w:r w:rsidR="00B95C96" w:rsidRPr="00E45D07">
        <w:t xml:space="preserve"> </w:t>
      </w:r>
    </w:p>
    <w:p w14:paraId="04A581DB" w14:textId="77777777" w:rsidR="00B95C96" w:rsidRPr="00E45D07" w:rsidRDefault="00DC0669" w:rsidP="00E45D07">
      <w:pPr>
        <w:pStyle w:val="Tekstpodstawowy"/>
        <w:spacing w:after="0"/>
        <w:ind w:left="4962"/>
      </w:pPr>
      <w:r w:rsidRPr="00E45D07">
        <w:t>31-202</w:t>
      </w:r>
      <w:r w:rsidR="00B95C96" w:rsidRPr="00E45D07">
        <w:t xml:space="preserve"> </w:t>
      </w:r>
      <w:r w:rsidRPr="00E45D07">
        <w:t>Kraków</w:t>
      </w:r>
    </w:p>
    <w:p w14:paraId="3DECF7B3" w14:textId="77777777" w:rsidR="00B95C96" w:rsidRPr="00E45D07" w:rsidRDefault="00B95C96" w:rsidP="00B95C96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45D07" w14:paraId="1AEEE19D" w14:textId="77777777" w:rsidTr="006C3667">
        <w:tc>
          <w:tcPr>
            <w:tcW w:w="2800" w:type="dxa"/>
            <w:shd w:val="clear" w:color="auto" w:fill="auto"/>
          </w:tcPr>
          <w:p w14:paraId="46E75176" w14:textId="77777777" w:rsidR="00B95C96" w:rsidRPr="00E45D0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45D07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E45D07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2D07FD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19852DE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B0064F" w14:textId="77777777" w:rsidR="00B95C96" w:rsidRPr="00E45D07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45D0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45D07" w14:paraId="1C1A09EE" w14:textId="77777777" w:rsidTr="006C3667">
        <w:tc>
          <w:tcPr>
            <w:tcW w:w="2800" w:type="dxa"/>
            <w:shd w:val="clear" w:color="auto" w:fill="auto"/>
          </w:tcPr>
          <w:p w14:paraId="59520080" w14:textId="77777777" w:rsidR="00B95C96" w:rsidRPr="00E45D0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9EA1EBE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65AA3C9B" w14:textId="77777777" w:rsidR="00B95C96" w:rsidRPr="00E45D07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E4017D" w14:textId="77777777" w:rsidR="00B95C96" w:rsidRPr="00E45D0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45D07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E45D07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DFBAA0E" w14:textId="77777777" w:rsidR="00484F88" w:rsidRPr="00E45D07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C0669" w:rsidRPr="00E45D07" w14:paraId="312C405C" w14:textId="77777777" w:rsidTr="005F3404">
        <w:tc>
          <w:tcPr>
            <w:tcW w:w="9104" w:type="dxa"/>
            <w:shd w:val="clear" w:color="auto" w:fill="D9D9D9"/>
          </w:tcPr>
          <w:p w14:paraId="2AB7B693" w14:textId="77777777" w:rsidR="00DC0669" w:rsidRPr="00E45D07" w:rsidRDefault="00DC0669" w:rsidP="005F340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E45D07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14:paraId="64E3F6EC" w14:textId="4C59C9C5" w:rsidR="00DC0669" w:rsidRPr="00E45D07" w:rsidRDefault="00DC0669" w:rsidP="005F3404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 xml:space="preserve">składane na podstawie § 2 ust. 1 pkt. 7 Rozporządzenia Ministra Rozwoju, Pracy </w:t>
            </w:r>
            <w:r w:rsidR="00E45D07">
              <w:rPr>
                <w:rFonts w:ascii="Times New Roman" w:hAnsi="Times New Roman"/>
                <w:sz w:val="24"/>
                <w:szCs w:val="24"/>
              </w:rPr>
              <w:br/>
            </w:r>
            <w:r w:rsidRPr="00E45D07">
              <w:rPr>
                <w:rFonts w:ascii="Times New Roman" w:hAnsi="Times New Roman"/>
                <w:sz w:val="24"/>
                <w:szCs w:val="24"/>
              </w:rPr>
              <w:t xml:space="preserve">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jako: ”ustawa Pzp”), dotyczące aktualności informacji zawartych w: </w:t>
            </w:r>
          </w:p>
          <w:p w14:paraId="1884AD8E" w14:textId="77777777" w:rsidR="00DC0669" w:rsidRPr="00E45D07" w:rsidRDefault="00DC0669" w:rsidP="005F3404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3502D0B1" w14:textId="77777777" w:rsidR="00DC0669" w:rsidRPr="00E45D07" w:rsidRDefault="00DC0669" w:rsidP="005F3404">
            <w:pPr>
              <w:spacing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D07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14:paraId="480CE14E" w14:textId="77777777" w:rsidR="00DC0669" w:rsidRPr="00E45D07" w:rsidRDefault="00DC0669" w:rsidP="005F34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5D07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45D0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09ADC6CB" w14:textId="77777777" w:rsidR="00B95C96" w:rsidRPr="00E45D07" w:rsidRDefault="00B95C96" w:rsidP="00B95C9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AB00427" w14:textId="77777777" w:rsidR="00B95C96" w:rsidRPr="00E45D07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45D07" w14:paraId="78DB1D2D" w14:textId="77777777" w:rsidTr="006C3667">
        <w:tc>
          <w:tcPr>
            <w:tcW w:w="2269" w:type="dxa"/>
            <w:shd w:val="clear" w:color="auto" w:fill="auto"/>
          </w:tcPr>
          <w:p w14:paraId="7D9C4506" w14:textId="77777777" w:rsidR="00B95C96" w:rsidRPr="00E45D0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10F6DB" w14:textId="2B9E715F" w:rsidR="00B95C96" w:rsidRPr="00E45D07" w:rsidRDefault="00DC0669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Kompleksowa usługa prania bielizny szpitalnej z transportem wraz z najmem pościeli i bielizny szpitalnej (poszwa, poszewka, prześcieradło, podkład, kołdra, poduszka, pokrowiec zmywalny na poduszkę) oznaczonej tagiem (chipem) działającym w technologii UHF RFID</w:t>
            </w:r>
            <w:r w:rsidR="00B95C96"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C0669" w:rsidRPr="00E45D07" w14:paraId="2DDA19E3" w14:textId="77777777" w:rsidTr="005F3404">
        <w:tc>
          <w:tcPr>
            <w:tcW w:w="2269" w:type="dxa"/>
            <w:shd w:val="clear" w:color="auto" w:fill="auto"/>
          </w:tcPr>
          <w:p w14:paraId="08FB3DAA" w14:textId="77777777" w:rsidR="00DC0669" w:rsidRPr="00E45D07" w:rsidRDefault="00DC0669" w:rsidP="005F340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794F0B" w14:textId="39A3F304" w:rsidR="00DC0669" w:rsidRPr="00E45D07" w:rsidRDefault="00DC0669" w:rsidP="005F340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ZP/3</w:t>
            </w:r>
            <w:r w:rsidR="00C47C3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6</w:t>
            </w:r>
            <w:r w:rsidRPr="00E45D0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/202</w:t>
            </w:r>
            <w:r w:rsidR="00C47C37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5</w:t>
            </w:r>
          </w:p>
        </w:tc>
      </w:tr>
    </w:tbl>
    <w:p w14:paraId="231FD87B" w14:textId="77777777" w:rsidR="00B95C96" w:rsidRPr="00E45D07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14:paraId="57451642" w14:textId="4B00A4DC" w:rsidR="004115BC" w:rsidRPr="00E45D07" w:rsidRDefault="00B95C96" w:rsidP="00B95C96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prowadzonego</w:t>
      </w:r>
      <w:r w:rsidR="005434B3" w:rsidRPr="00E45D07">
        <w:rPr>
          <w:rFonts w:ascii="Times New Roman" w:hAnsi="Times New Roman"/>
          <w:sz w:val="24"/>
          <w:szCs w:val="24"/>
        </w:rPr>
        <w:t xml:space="preserve"> przez </w:t>
      </w:r>
      <w:r w:rsidR="00DC0669" w:rsidRPr="00E45D07">
        <w:rPr>
          <w:rFonts w:ascii="Times New Roman" w:hAnsi="Times New Roman"/>
          <w:b/>
          <w:sz w:val="24"/>
          <w:szCs w:val="24"/>
        </w:rPr>
        <w:t>Szpital Miejski Specjalistyczny im. Gabriela Narutowicza</w:t>
      </w:r>
      <w:r w:rsidR="00E45D07">
        <w:rPr>
          <w:rFonts w:ascii="Times New Roman" w:hAnsi="Times New Roman"/>
          <w:b/>
          <w:sz w:val="24"/>
          <w:szCs w:val="24"/>
        </w:rPr>
        <w:br/>
      </w:r>
      <w:r w:rsidR="00DC0669" w:rsidRPr="00E45D07">
        <w:rPr>
          <w:rFonts w:ascii="Times New Roman" w:hAnsi="Times New Roman"/>
          <w:b/>
          <w:sz w:val="24"/>
          <w:szCs w:val="24"/>
        </w:rPr>
        <w:t>w Krakowie</w:t>
      </w:r>
      <w:r w:rsidR="005434B3" w:rsidRPr="00E45D07">
        <w:rPr>
          <w:rFonts w:ascii="Times New Roman" w:hAnsi="Times New Roman"/>
          <w:b/>
          <w:sz w:val="24"/>
          <w:szCs w:val="24"/>
        </w:rPr>
        <w:t>,</w:t>
      </w:r>
      <w:r w:rsidR="002B2AD9" w:rsidRPr="00E45D07">
        <w:rPr>
          <w:rFonts w:ascii="Times New Roman" w:hAnsi="Times New Roman"/>
          <w:sz w:val="24"/>
          <w:szCs w:val="24"/>
        </w:rPr>
        <w:t xml:space="preserve"> </w:t>
      </w:r>
      <w:r w:rsidR="00E65685" w:rsidRPr="00E45D07">
        <w:rPr>
          <w:rFonts w:ascii="Times New Roman" w:hAnsi="Times New Roman"/>
          <w:sz w:val="24"/>
          <w:szCs w:val="24"/>
        </w:rPr>
        <w:t>oświa</w:t>
      </w:r>
      <w:r w:rsidR="00825A09" w:rsidRPr="00E45D07">
        <w:rPr>
          <w:rFonts w:ascii="Times New Roman" w:hAnsi="Times New Roman"/>
          <w:sz w:val="24"/>
          <w:szCs w:val="24"/>
        </w:rPr>
        <w:t>dczam</w:t>
      </w:r>
      <w:r w:rsidR="00E65685" w:rsidRPr="00E45D07">
        <w:rPr>
          <w:rFonts w:ascii="Times New Roman" w:hAnsi="Times New Roman"/>
          <w:sz w:val="24"/>
          <w:szCs w:val="24"/>
        </w:rPr>
        <w:t>,</w:t>
      </w:r>
      <w:r w:rsidR="00471B8D" w:rsidRPr="00E45D07">
        <w:rPr>
          <w:rFonts w:ascii="Times New Roman" w:hAnsi="Times New Roman"/>
          <w:sz w:val="24"/>
          <w:szCs w:val="24"/>
        </w:rPr>
        <w:t xml:space="preserve"> że</w:t>
      </w:r>
      <w:r w:rsidR="00715B48" w:rsidRPr="00E45D07">
        <w:rPr>
          <w:rFonts w:ascii="Times New Roman" w:hAnsi="Times New Roman"/>
          <w:sz w:val="24"/>
          <w:szCs w:val="24"/>
        </w:rPr>
        <w:t xml:space="preserve"> </w:t>
      </w:r>
      <w:r w:rsidR="00886689" w:rsidRPr="00E45D07">
        <w:rPr>
          <w:rFonts w:ascii="Times New Roman" w:hAnsi="Times New Roman"/>
          <w:sz w:val="24"/>
          <w:szCs w:val="24"/>
        </w:rPr>
        <w:t>informacje zawarte w</w:t>
      </w:r>
      <w:r w:rsidR="00715B48" w:rsidRPr="00E45D07">
        <w:rPr>
          <w:rFonts w:ascii="Times New Roman" w:hAnsi="Times New Roman"/>
          <w:sz w:val="24"/>
          <w:szCs w:val="24"/>
        </w:rPr>
        <w:t xml:space="preserve"> złożony</w:t>
      </w:r>
      <w:r w:rsidR="000B3481" w:rsidRPr="00E45D07">
        <w:rPr>
          <w:rFonts w:ascii="Times New Roman" w:hAnsi="Times New Roman"/>
          <w:sz w:val="24"/>
          <w:szCs w:val="24"/>
        </w:rPr>
        <w:t>m</w:t>
      </w:r>
      <w:r w:rsidR="00886689" w:rsidRPr="00E45D07">
        <w:rPr>
          <w:rFonts w:ascii="Times New Roman" w:hAnsi="Times New Roman"/>
          <w:sz w:val="24"/>
          <w:szCs w:val="24"/>
        </w:rPr>
        <w:t xml:space="preserve"> </w:t>
      </w:r>
      <w:r w:rsidR="00552625" w:rsidRPr="00E45D07">
        <w:rPr>
          <w:rFonts w:ascii="Times New Roman" w:hAnsi="Times New Roman"/>
          <w:sz w:val="24"/>
          <w:szCs w:val="24"/>
        </w:rPr>
        <w:t>przez nas</w:t>
      </w:r>
      <w:r w:rsidR="004115BC" w:rsidRPr="00E45D07">
        <w:rPr>
          <w:rFonts w:ascii="Times New Roman" w:hAnsi="Times New Roman"/>
          <w:sz w:val="24"/>
          <w:szCs w:val="24"/>
        </w:rPr>
        <w:t>:</w:t>
      </w:r>
      <w:r w:rsidR="00552625" w:rsidRPr="00E45D07">
        <w:rPr>
          <w:rFonts w:ascii="Times New Roman" w:hAnsi="Times New Roman"/>
          <w:sz w:val="24"/>
          <w:szCs w:val="24"/>
        </w:rPr>
        <w:t xml:space="preserve"> </w:t>
      </w:r>
    </w:p>
    <w:p w14:paraId="1073C389" w14:textId="77777777" w:rsidR="002A4E3C" w:rsidRPr="00E45D0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b/>
          <w:bCs/>
          <w:sz w:val="24"/>
          <w:szCs w:val="24"/>
        </w:rPr>
        <w:lastRenderedPageBreak/>
        <w:t>O</w:t>
      </w:r>
      <w:r w:rsidR="00886689" w:rsidRPr="00E45D07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E45D07">
        <w:rPr>
          <w:rFonts w:ascii="Times New Roman" w:hAnsi="Times New Roman"/>
          <w:sz w:val="24"/>
          <w:szCs w:val="24"/>
        </w:rPr>
        <w:t>,</w:t>
      </w:r>
      <w:r w:rsidR="00886689" w:rsidRPr="00E45D07">
        <w:rPr>
          <w:rFonts w:ascii="Times New Roman" w:hAnsi="Times New Roman"/>
          <w:sz w:val="24"/>
          <w:szCs w:val="24"/>
        </w:rPr>
        <w:t xml:space="preserve"> o którym mowa w art. 125 ust. 1 ustawy Pzp, </w:t>
      </w:r>
      <w:r w:rsidR="00D10FEC" w:rsidRPr="00E45D07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E45D07">
        <w:rPr>
          <w:rFonts w:ascii="Times New Roman" w:hAnsi="Times New Roman"/>
          <w:sz w:val="24"/>
          <w:szCs w:val="24"/>
        </w:rPr>
        <w:t>:</w:t>
      </w:r>
      <w:r w:rsidR="00886689" w:rsidRPr="00E45D07">
        <w:rPr>
          <w:rFonts w:ascii="Times New Roman" w:hAnsi="Times New Roman"/>
          <w:sz w:val="24"/>
          <w:szCs w:val="24"/>
        </w:rPr>
        <w:t xml:space="preserve">  </w:t>
      </w:r>
    </w:p>
    <w:p w14:paraId="44212547" w14:textId="77777777" w:rsidR="00602087" w:rsidRPr="00E45D0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E45D07">
        <w:rPr>
          <w:rFonts w:ascii="Times New Roman" w:hAnsi="Times New Roman"/>
          <w:sz w:val="24"/>
          <w:szCs w:val="24"/>
        </w:rPr>
        <w:t>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469FEBB6" w14:textId="77777777" w:rsidR="00697361" w:rsidRPr="00E45D0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E45D07">
        <w:rPr>
          <w:rFonts w:ascii="Times New Roman" w:hAnsi="Times New Roman"/>
          <w:sz w:val="24"/>
          <w:szCs w:val="24"/>
        </w:rPr>
        <w:t>pkt 4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00227392" w14:textId="77777777" w:rsidR="00697361" w:rsidRPr="00E45D0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art. 108 ust. 1 pkt 5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  <w:r w:rsidRPr="00E45D07">
        <w:rPr>
          <w:rFonts w:ascii="Times New Roman" w:hAnsi="Times New Roman"/>
          <w:sz w:val="24"/>
          <w:szCs w:val="24"/>
        </w:rPr>
        <w:t xml:space="preserve"> </w:t>
      </w:r>
    </w:p>
    <w:p w14:paraId="44B86255" w14:textId="77777777" w:rsidR="001B16D9" w:rsidRPr="00E45D0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E45D07">
        <w:rPr>
          <w:rFonts w:ascii="Times New Roman" w:hAnsi="Times New Roman"/>
          <w:sz w:val="24"/>
          <w:szCs w:val="24"/>
        </w:rPr>
        <w:t>6</w:t>
      </w:r>
      <w:r w:rsidRPr="00E45D07">
        <w:rPr>
          <w:rFonts w:ascii="Times New Roman" w:hAnsi="Times New Roman"/>
          <w:sz w:val="24"/>
          <w:szCs w:val="24"/>
        </w:rPr>
        <w:t xml:space="preserve"> ustawy Pzp</w:t>
      </w:r>
      <w:r w:rsidR="001B16D9" w:rsidRPr="00E45D07">
        <w:rPr>
          <w:rFonts w:ascii="Times New Roman" w:hAnsi="Times New Roman"/>
          <w:sz w:val="24"/>
          <w:szCs w:val="24"/>
        </w:rPr>
        <w:t>,</w:t>
      </w:r>
    </w:p>
    <w:p w14:paraId="70A13CDB" w14:textId="77777777" w:rsidR="00DC0669" w:rsidRPr="00E45D07" w:rsidRDefault="00DC0669" w:rsidP="00DC0669">
      <w:pPr>
        <w:spacing w:after="0" w:line="276" w:lineRule="auto"/>
        <w:ind w:left="709"/>
        <w:jc w:val="both"/>
        <w:rPr>
          <w:rFonts w:ascii="Times New Roman" w:hAnsi="Times New Roman"/>
          <w:sz w:val="12"/>
          <w:szCs w:val="12"/>
        </w:rPr>
      </w:pPr>
    </w:p>
    <w:p w14:paraId="74A88DF3" w14:textId="77777777" w:rsidR="00DC0669" w:rsidRPr="00E45D07" w:rsidRDefault="00DC0669" w:rsidP="00DC0669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art. 109 ust. 1 pkt 1 ustawy Pzp,</w:t>
      </w:r>
    </w:p>
    <w:p w14:paraId="015A8ECE" w14:textId="77777777" w:rsidR="00023477" w:rsidRPr="00E45D07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14:paraId="0A251B21" w14:textId="77777777" w:rsidR="004115BC" w:rsidRPr="00E45D0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/>
          <w:sz w:val="24"/>
          <w:szCs w:val="24"/>
        </w:rPr>
        <w:t>O</w:t>
      </w:r>
      <w:r w:rsidR="004115BC" w:rsidRPr="00E45D07">
        <w:rPr>
          <w:rFonts w:ascii="Times New Roman" w:hAnsi="Times New Roman"/>
          <w:b/>
          <w:sz w:val="24"/>
          <w:szCs w:val="24"/>
        </w:rPr>
        <w:t>świadczeniu</w:t>
      </w:r>
      <w:r w:rsidR="00111180" w:rsidRPr="00E45D07">
        <w:rPr>
          <w:rFonts w:ascii="Times New Roman" w:hAnsi="Times New Roman"/>
          <w:bCs/>
          <w:sz w:val="24"/>
          <w:szCs w:val="24"/>
        </w:rPr>
        <w:t>,</w:t>
      </w:r>
      <w:r w:rsidR="004115BC" w:rsidRPr="00E45D07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E45D07">
        <w:rPr>
          <w:rFonts w:ascii="Times New Roman" w:hAnsi="Times New Roman"/>
          <w:bCs/>
          <w:sz w:val="24"/>
          <w:szCs w:val="24"/>
        </w:rPr>
        <w:t>ym</w:t>
      </w:r>
      <w:r w:rsidR="004115BC" w:rsidRPr="00E45D07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E45D07">
        <w:rPr>
          <w:rFonts w:ascii="Times New Roman" w:hAnsi="Times New Roman"/>
          <w:sz w:val="24"/>
          <w:szCs w:val="24"/>
        </w:rPr>
        <w:t>, o których mowa w:</w:t>
      </w:r>
    </w:p>
    <w:p w14:paraId="4C8E6D7F" w14:textId="77777777" w:rsidR="00743884" w:rsidRPr="00E45D0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45D07">
        <w:rPr>
          <w:rFonts w:ascii="Times New Roman" w:hAnsi="Times New Roman"/>
          <w:bCs/>
          <w:sz w:val="24"/>
          <w:szCs w:val="24"/>
        </w:rPr>
        <w:t>t.j. Dz. U. z 2023r. poz. 1</w:t>
      </w:r>
      <w:r w:rsidR="00204C24" w:rsidRPr="00E45D07">
        <w:rPr>
          <w:rFonts w:ascii="Times New Roman" w:hAnsi="Times New Roman"/>
          <w:bCs/>
          <w:sz w:val="24"/>
          <w:szCs w:val="24"/>
        </w:rPr>
        <w:t>497</w:t>
      </w:r>
      <w:r w:rsidRPr="00E45D07">
        <w:rPr>
          <w:rFonts w:ascii="Times New Roman" w:hAnsi="Times New Roman"/>
          <w:bCs/>
          <w:sz w:val="24"/>
          <w:szCs w:val="24"/>
        </w:rPr>
        <w:t>),</w:t>
      </w:r>
    </w:p>
    <w:p w14:paraId="0F0B826F" w14:textId="77777777" w:rsidR="00743884" w:rsidRPr="00E45D0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7979DA9" w14:textId="77777777" w:rsidR="000B3481" w:rsidRPr="00E45D07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14:paraId="1E884539" w14:textId="77777777" w:rsidR="000B3481" w:rsidRPr="00E45D07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E45D07">
        <w:rPr>
          <w:rFonts w:ascii="Times New Roman" w:hAnsi="Times New Roman"/>
          <w:bCs/>
          <w:sz w:val="24"/>
          <w:szCs w:val="24"/>
        </w:rPr>
        <w:t>są aktualne.</w:t>
      </w:r>
    </w:p>
    <w:p w14:paraId="6CD4539A" w14:textId="77777777" w:rsidR="00C62F57" w:rsidRPr="00E45D07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14:paraId="2898281E" w14:textId="77777777" w:rsidR="00FA3E7B" w:rsidRPr="00E45D07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14:paraId="7047D366" w14:textId="77777777" w:rsidR="00FE4E2B" w:rsidRPr="00E45D07" w:rsidRDefault="00E426EB" w:rsidP="00FA3E7B">
      <w:pPr>
        <w:spacing w:after="600" w:line="360" w:lineRule="auto"/>
        <w:jc w:val="both"/>
        <w:rPr>
          <w:rFonts w:ascii="Times New Roman" w:hAnsi="Times New Roman"/>
          <w:sz w:val="24"/>
          <w:szCs w:val="24"/>
        </w:rPr>
      </w:pPr>
      <w:r w:rsidRPr="00E45D07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E45D07">
        <w:rPr>
          <w:rFonts w:ascii="Times New Roman" w:hAnsi="Times New Roman"/>
          <w:sz w:val="24"/>
          <w:szCs w:val="24"/>
        </w:rPr>
        <w:t>niniejszym</w:t>
      </w:r>
      <w:r w:rsidRPr="00E45D07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E45D07">
        <w:rPr>
          <w:rFonts w:ascii="Times New Roman" w:hAnsi="Times New Roman"/>
          <w:sz w:val="24"/>
          <w:szCs w:val="24"/>
        </w:rPr>
        <w:t>u</w:t>
      </w:r>
      <w:r w:rsidRPr="00E45D07">
        <w:rPr>
          <w:rFonts w:ascii="Times New Roman" w:hAnsi="Times New Roman"/>
          <w:sz w:val="24"/>
          <w:szCs w:val="24"/>
        </w:rPr>
        <w:t xml:space="preserve"> są</w:t>
      </w:r>
      <w:r w:rsidR="002C3302" w:rsidRPr="00E45D07">
        <w:rPr>
          <w:rFonts w:ascii="Times New Roman" w:hAnsi="Times New Roman"/>
          <w:sz w:val="24"/>
          <w:szCs w:val="24"/>
        </w:rPr>
        <w:t xml:space="preserve"> </w:t>
      </w:r>
      <w:r w:rsidRPr="00E45D07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5D07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45D07" w14:paraId="1F101D7E" w14:textId="77777777" w:rsidTr="006C3667">
        <w:tc>
          <w:tcPr>
            <w:tcW w:w="2660" w:type="dxa"/>
            <w:shd w:val="clear" w:color="auto" w:fill="auto"/>
          </w:tcPr>
          <w:p w14:paraId="0E85DB5B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403CE9BB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BDF8332" w14:textId="77777777" w:rsidR="00B95C96" w:rsidRPr="00E45D0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8B91451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F4D4AB4" w14:textId="77777777" w:rsidR="00B95C96" w:rsidRPr="00E45D0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37CF14" w14:textId="77777777" w:rsidR="00B95C96" w:rsidRPr="00E45D07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DC0669"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45D07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8481B7A" w14:textId="77777777" w:rsidR="00484F88" w:rsidRPr="00E45D07" w:rsidRDefault="00484F88" w:rsidP="00B95C9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E45D07" w:rsidSect="00E45D0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5" w:right="1417" w:bottom="141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61C38" w14:textId="77777777" w:rsidR="009744F0" w:rsidRDefault="009744F0" w:rsidP="0038231F">
      <w:pPr>
        <w:spacing w:after="0" w:line="240" w:lineRule="auto"/>
      </w:pPr>
      <w:r>
        <w:separator/>
      </w:r>
    </w:p>
  </w:endnote>
  <w:endnote w:type="continuationSeparator" w:id="0">
    <w:p w14:paraId="4FD2A22A" w14:textId="77777777" w:rsidR="009744F0" w:rsidRDefault="009744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EAC45" w14:textId="77777777" w:rsidR="00DC0669" w:rsidRDefault="00DC06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67A9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78B5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9A46" w14:textId="77777777" w:rsidR="00DC0669" w:rsidRDefault="00DC06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4C0CD7" w14:textId="77777777" w:rsidR="009744F0" w:rsidRDefault="009744F0" w:rsidP="0038231F">
      <w:pPr>
        <w:spacing w:after="0" w:line="240" w:lineRule="auto"/>
      </w:pPr>
      <w:r>
        <w:separator/>
      </w:r>
    </w:p>
  </w:footnote>
  <w:footnote w:type="continuationSeparator" w:id="0">
    <w:p w14:paraId="3D99A641" w14:textId="77777777" w:rsidR="009744F0" w:rsidRDefault="009744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B4354" w14:textId="77777777" w:rsidR="00DC0669" w:rsidRDefault="00DC06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388D7" w14:textId="76B67F67" w:rsidR="00DC0669" w:rsidRPr="00E45D07" w:rsidRDefault="00E45D07" w:rsidP="00E45D07">
    <w:pPr>
      <w:pStyle w:val="Nagwek4"/>
      <w:spacing w:after="360"/>
      <w:rPr>
        <w:bCs/>
        <w:i w:val="0"/>
        <w:szCs w:val="24"/>
      </w:rPr>
    </w:pPr>
    <w:r w:rsidRPr="00E45D07">
      <w:rPr>
        <w:bCs/>
        <w:i w:val="0"/>
        <w:szCs w:val="24"/>
      </w:rPr>
      <w:t>Załącznik nr 15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DA63E" w14:textId="77777777" w:rsidR="00DC0669" w:rsidRDefault="00DC06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1927143">
    <w:abstractNumId w:val="12"/>
  </w:num>
  <w:num w:numId="2" w16cid:durableId="701050147">
    <w:abstractNumId w:val="0"/>
  </w:num>
  <w:num w:numId="3" w16cid:durableId="1510019495">
    <w:abstractNumId w:val="11"/>
  </w:num>
  <w:num w:numId="4" w16cid:durableId="1645305957">
    <w:abstractNumId w:val="16"/>
  </w:num>
  <w:num w:numId="5" w16cid:durableId="1130127374">
    <w:abstractNumId w:val="13"/>
  </w:num>
  <w:num w:numId="6" w16cid:durableId="985865395">
    <w:abstractNumId w:val="10"/>
  </w:num>
  <w:num w:numId="7" w16cid:durableId="843059074">
    <w:abstractNumId w:val="1"/>
  </w:num>
  <w:num w:numId="8" w16cid:durableId="622158625">
    <w:abstractNumId w:val="6"/>
  </w:num>
  <w:num w:numId="9" w16cid:durableId="954823953">
    <w:abstractNumId w:val="4"/>
  </w:num>
  <w:num w:numId="10" w16cid:durableId="1697854286">
    <w:abstractNumId w:val="7"/>
  </w:num>
  <w:num w:numId="11" w16cid:durableId="1816869497">
    <w:abstractNumId w:val="5"/>
  </w:num>
  <w:num w:numId="12" w16cid:durableId="1788424147">
    <w:abstractNumId w:val="9"/>
  </w:num>
  <w:num w:numId="13" w16cid:durableId="1598712974">
    <w:abstractNumId w:val="3"/>
  </w:num>
  <w:num w:numId="14" w16cid:durableId="1688142282">
    <w:abstractNumId w:val="2"/>
  </w:num>
  <w:num w:numId="15" w16cid:durableId="1415279953">
    <w:abstractNumId w:val="15"/>
  </w:num>
  <w:num w:numId="16" w16cid:durableId="1736463453">
    <w:abstractNumId w:val="8"/>
  </w:num>
  <w:num w:numId="17" w16cid:durableId="8176543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F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D5C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44F0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47C37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C0669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5D07"/>
    <w:rsid w:val="00E50194"/>
    <w:rsid w:val="00E60C28"/>
    <w:rsid w:val="00E625D8"/>
    <w:rsid w:val="00E64414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D3B0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8A0B6A"/>
  <w15:docId w15:val="{0522104B-C49C-412D-988D-374B1179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Ewa Szlifińska</cp:lastModifiedBy>
  <cp:revision>3</cp:revision>
  <cp:lastPrinted>2016-07-26T10:32:00Z</cp:lastPrinted>
  <dcterms:created xsi:type="dcterms:W3CDTF">2025-07-30T09:22:00Z</dcterms:created>
  <dcterms:modified xsi:type="dcterms:W3CDTF">2025-07-30T09:24:00Z</dcterms:modified>
</cp:coreProperties>
</file>