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B92BC5" w:rsidP="005C0930">
      <w:pPr>
        <w:spacing w:after="240"/>
        <w:jc w:val="right"/>
        <w:rPr>
          <w:sz w:val="22"/>
          <w:szCs w:val="22"/>
        </w:rPr>
      </w:pPr>
      <w:r w:rsidRPr="00B92BC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92BC5">
        <w:rPr>
          <w:sz w:val="22"/>
          <w:szCs w:val="22"/>
        </w:rPr>
        <w:t>2025-08-06</w:t>
      </w:r>
    </w:p>
    <w:p w:rsidR="00B92BC5" w:rsidRPr="00B92BC5" w:rsidRDefault="00B92BC5" w:rsidP="005C0930">
      <w:pPr>
        <w:rPr>
          <w:b/>
          <w:bCs/>
          <w:sz w:val="22"/>
          <w:szCs w:val="22"/>
        </w:rPr>
      </w:pPr>
      <w:r w:rsidRPr="00B92BC5">
        <w:rPr>
          <w:b/>
          <w:bCs/>
          <w:sz w:val="22"/>
          <w:szCs w:val="22"/>
        </w:rPr>
        <w:t>Akademia Górniczo - Hutnicza</w:t>
      </w:r>
    </w:p>
    <w:p w:rsidR="00B92BC5" w:rsidRPr="00B92BC5" w:rsidRDefault="00B92BC5" w:rsidP="005C0930">
      <w:pPr>
        <w:rPr>
          <w:b/>
          <w:bCs/>
          <w:sz w:val="22"/>
          <w:szCs w:val="22"/>
        </w:rPr>
      </w:pPr>
      <w:r w:rsidRPr="00B92BC5">
        <w:rPr>
          <w:b/>
          <w:bCs/>
          <w:sz w:val="22"/>
          <w:szCs w:val="22"/>
        </w:rPr>
        <w:t>im. Stanisława Staszica w Krakowie</w:t>
      </w:r>
    </w:p>
    <w:p w:rsidR="005C0930" w:rsidRPr="00D91931" w:rsidRDefault="00B92BC5" w:rsidP="005C0930">
      <w:pPr>
        <w:rPr>
          <w:b/>
          <w:bCs/>
          <w:sz w:val="22"/>
          <w:szCs w:val="22"/>
        </w:rPr>
      </w:pPr>
      <w:r w:rsidRPr="00B92BC5">
        <w:rPr>
          <w:b/>
          <w:bCs/>
          <w:sz w:val="22"/>
          <w:szCs w:val="22"/>
        </w:rPr>
        <w:t>Dział Zamówień Publicznych</w:t>
      </w:r>
    </w:p>
    <w:p w:rsidR="005C0930" w:rsidRPr="00BD5546" w:rsidRDefault="00B92BC5" w:rsidP="005C0930">
      <w:pPr>
        <w:rPr>
          <w:sz w:val="22"/>
          <w:szCs w:val="22"/>
        </w:rPr>
      </w:pPr>
      <w:r w:rsidRPr="00B92BC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92BC5">
        <w:rPr>
          <w:sz w:val="22"/>
          <w:szCs w:val="22"/>
        </w:rPr>
        <w:t>30</w:t>
      </w:r>
    </w:p>
    <w:p w:rsidR="005C0930" w:rsidRPr="00BD5546" w:rsidRDefault="00B92BC5" w:rsidP="005C0930">
      <w:pPr>
        <w:rPr>
          <w:sz w:val="22"/>
          <w:szCs w:val="22"/>
        </w:rPr>
      </w:pPr>
      <w:r w:rsidRPr="00B92BC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92BC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92BC5" w:rsidRPr="00B92BC5">
        <w:rPr>
          <w:b/>
          <w:sz w:val="22"/>
          <w:szCs w:val="22"/>
        </w:rPr>
        <w:t>DE-dzp.272-459/25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672A77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672A77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672A77" w:rsidRDefault="00672A7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672A77">
        <w:rPr>
          <w:rFonts w:ascii="Times New Roman" w:hAnsi="Times New Roman"/>
          <w:sz w:val="24"/>
          <w:szCs w:val="24"/>
        </w:rPr>
        <w:t>O ZMIANACH  SWZ</w:t>
      </w:r>
    </w:p>
    <w:p w:rsidR="00EF1037" w:rsidRPr="00E45B38" w:rsidRDefault="005C0930" w:rsidP="00431ECB">
      <w:pPr>
        <w:jc w:val="both"/>
        <w:rPr>
          <w:iCs/>
          <w:sz w:val="22"/>
          <w:szCs w:val="22"/>
        </w:rPr>
      </w:pPr>
      <w:r w:rsidRPr="00E45B38">
        <w:rPr>
          <w:sz w:val="22"/>
          <w:szCs w:val="22"/>
        </w:rPr>
        <w:t>Dotyczy: postępowania o udzielenie zamówienia publicznego, prowadzonego w trybie</w:t>
      </w:r>
      <w:r w:rsidR="00431ECB" w:rsidRPr="00E45B38">
        <w:rPr>
          <w:sz w:val="22"/>
          <w:szCs w:val="22"/>
        </w:rPr>
        <w:t>:</w:t>
      </w:r>
      <w:r w:rsidRPr="00E45B38">
        <w:rPr>
          <w:sz w:val="22"/>
          <w:szCs w:val="22"/>
        </w:rPr>
        <w:t xml:space="preserve"> </w:t>
      </w:r>
      <w:r w:rsidR="00B92BC5" w:rsidRPr="00E45B38">
        <w:rPr>
          <w:sz w:val="22"/>
          <w:szCs w:val="22"/>
        </w:rPr>
        <w:t xml:space="preserve">Tryb podstawowy bez negocjacji - art. 275 pkt. 1 ustawy </w:t>
      </w:r>
      <w:proofErr w:type="spellStart"/>
      <w:r w:rsidR="00B92BC5" w:rsidRPr="00E45B38">
        <w:rPr>
          <w:sz w:val="22"/>
          <w:szCs w:val="22"/>
        </w:rPr>
        <w:t>Pzp</w:t>
      </w:r>
      <w:proofErr w:type="spellEnd"/>
      <w:r w:rsidRPr="00E45B38">
        <w:rPr>
          <w:b/>
          <w:sz w:val="22"/>
          <w:szCs w:val="22"/>
        </w:rPr>
        <w:t xml:space="preserve"> </w:t>
      </w:r>
      <w:r w:rsidR="000817F1" w:rsidRPr="00E45B38">
        <w:rPr>
          <w:bCs/>
          <w:sz w:val="22"/>
          <w:szCs w:val="22"/>
        </w:rPr>
        <w:t>pn.</w:t>
      </w:r>
      <w:r w:rsidRPr="00E45B38">
        <w:rPr>
          <w:b/>
          <w:sz w:val="22"/>
          <w:szCs w:val="22"/>
        </w:rPr>
        <w:t xml:space="preserve"> </w:t>
      </w:r>
      <w:r w:rsidRPr="00E45B38">
        <w:rPr>
          <w:bCs/>
          <w:sz w:val="22"/>
          <w:szCs w:val="22"/>
        </w:rPr>
        <w:t>”</w:t>
      </w:r>
      <w:r w:rsidR="00B92BC5" w:rsidRPr="00E45B38">
        <w:rPr>
          <w:b/>
          <w:bCs/>
          <w:sz w:val="22"/>
          <w:szCs w:val="22"/>
        </w:rPr>
        <w:t>Dostawa i montaż dwóch dygestoriów z filtrem i wentylatorem - DE-dzp.272-459/25</w:t>
      </w:r>
      <w:r w:rsidRPr="00E45B38">
        <w:rPr>
          <w:bCs/>
          <w:sz w:val="22"/>
          <w:szCs w:val="22"/>
        </w:rPr>
        <w:t>”</w:t>
      </w:r>
      <w:r w:rsidRPr="00E45B38">
        <w:rPr>
          <w:b/>
          <w:sz w:val="22"/>
          <w:szCs w:val="22"/>
        </w:rPr>
        <w:t xml:space="preserve"> </w:t>
      </w:r>
      <w:r w:rsidRPr="00E45B38">
        <w:rPr>
          <w:bCs/>
          <w:sz w:val="22"/>
          <w:szCs w:val="22"/>
        </w:rPr>
        <w:t>– znak sprawy</w:t>
      </w:r>
      <w:r w:rsidRPr="00E45B38">
        <w:rPr>
          <w:b/>
          <w:sz w:val="22"/>
          <w:szCs w:val="22"/>
        </w:rPr>
        <w:t xml:space="preserve"> </w:t>
      </w:r>
      <w:r w:rsidR="00B92BC5" w:rsidRPr="00E45B38">
        <w:rPr>
          <w:b/>
          <w:sz w:val="22"/>
          <w:szCs w:val="22"/>
        </w:rPr>
        <w:t>DE-dzp.272-459/25</w:t>
      </w:r>
      <w:r w:rsidRPr="00E45B38">
        <w:rPr>
          <w:b/>
          <w:sz w:val="22"/>
          <w:szCs w:val="22"/>
        </w:rPr>
        <w:t>.</w:t>
      </w:r>
    </w:p>
    <w:p w:rsidR="00EF1037" w:rsidRPr="00E45B38" w:rsidRDefault="005C0930" w:rsidP="00431ECB">
      <w:pPr>
        <w:spacing w:before="120" w:after="120"/>
        <w:jc w:val="both"/>
        <w:rPr>
          <w:sz w:val="22"/>
          <w:szCs w:val="22"/>
        </w:rPr>
      </w:pPr>
      <w:r w:rsidRPr="00E45B38">
        <w:rPr>
          <w:sz w:val="22"/>
          <w:szCs w:val="22"/>
        </w:rPr>
        <w:t xml:space="preserve">Zamawiający, </w:t>
      </w:r>
      <w:r w:rsidR="00431ECB" w:rsidRPr="00E45B38">
        <w:rPr>
          <w:b/>
          <w:bCs/>
          <w:sz w:val="22"/>
          <w:szCs w:val="22"/>
        </w:rPr>
        <w:t>Akademia Górniczo-Hutnicza im. Stanisława Staszica w Krakowie,</w:t>
      </w:r>
      <w:r w:rsidRPr="00E45B38">
        <w:rPr>
          <w:sz w:val="22"/>
          <w:szCs w:val="22"/>
        </w:rPr>
        <w:t xml:space="preserve"> działając na podstawie art. </w:t>
      </w:r>
      <w:r w:rsidR="00F004A8" w:rsidRPr="00E45B38">
        <w:rPr>
          <w:sz w:val="22"/>
          <w:szCs w:val="22"/>
        </w:rPr>
        <w:t>286</w:t>
      </w:r>
      <w:r w:rsidRPr="00E45B38">
        <w:rPr>
          <w:sz w:val="22"/>
          <w:szCs w:val="22"/>
        </w:rPr>
        <w:t xml:space="preserve"> ust. 1 i </w:t>
      </w:r>
      <w:r w:rsidR="00F004A8" w:rsidRPr="00E45B38">
        <w:rPr>
          <w:sz w:val="22"/>
          <w:szCs w:val="22"/>
        </w:rPr>
        <w:t>7</w:t>
      </w:r>
      <w:r w:rsidRPr="00E45B38">
        <w:rPr>
          <w:sz w:val="22"/>
          <w:szCs w:val="22"/>
        </w:rPr>
        <w:t xml:space="preserve"> ustawy z dnia 11 września 2019r. Prawo zamówień publicznych</w:t>
      </w:r>
      <w:r w:rsidR="009509A1" w:rsidRPr="00E45B38">
        <w:rPr>
          <w:sz w:val="22"/>
          <w:szCs w:val="22"/>
        </w:rPr>
        <w:t xml:space="preserve"> </w:t>
      </w:r>
      <w:r w:rsidR="00986A5B" w:rsidRPr="00E45B38">
        <w:rPr>
          <w:sz w:val="22"/>
          <w:szCs w:val="22"/>
        </w:rPr>
        <w:t xml:space="preserve">(Dz.U.2024.1320 </w:t>
      </w:r>
      <w:proofErr w:type="spellStart"/>
      <w:r w:rsidR="00986A5B" w:rsidRPr="00E45B38">
        <w:rPr>
          <w:sz w:val="22"/>
          <w:szCs w:val="22"/>
        </w:rPr>
        <w:t>t.j</w:t>
      </w:r>
      <w:proofErr w:type="spellEnd"/>
      <w:r w:rsidR="00986A5B" w:rsidRPr="00E45B38">
        <w:rPr>
          <w:sz w:val="22"/>
          <w:szCs w:val="22"/>
        </w:rPr>
        <w:t xml:space="preserve">. ze zm.) </w:t>
      </w:r>
      <w:r w:rsidR="00EB3650" w:rsidRPr="00E45B38">
        <w:rPr>
          <w:sz w:val="22"/>
          <w:szCs w:val="22"/>
        </w:rPr>
        <w:t xml:space="preserve">informuje o </w:t>
      </w:r>
      <w:r w:rsidRPr="00E45B38">
        <w:rPr>
          <w:sz w:val="22"/>
          <w:szCs w:val="22"/>
        </w:rPr>
        <w:t>dokon</w:t>
      </w:r>
      <w:r w:rsidR="00EB3650" w:rsidRPr="00E45B38">
        <w:rPr>
          <w:sz w:val="22"/>
          <w:szCs w:val="22"/>
        </w:rPr>
        <w:t>aniu</w:t>
      </w:r>
      <w:r w:rsidRPr="00E45B38">
        <w:rPr>
          <w:sz w:val="22"/>
          <w:szCs w:val="22"/>
        </w:rPr>
        <w:t xml:space="preserve"> </w:t>
      </w:r>
      <w:r w:rsidR="00460DC4" w:rsidRPr="00E45B38">
        <w:rPr>
          <w:sz w:val="22"/>
          <w:szCs w:val="22"/>
        </w:rPr>
        <w:t>zmian</w:t>
      </w:r>
      <w:r w:rsidRPr="00E45B38">
        <w:rPr>
          <w:sz w:val="22"/>
          <w:szCs w:val="22"/>
        </w:rPr>
        <w:t xml:space="preserve"> w z</w:t>
      </w:r>
      <w:r w:rsidR="00460DC4" w:rsidRPr="00E45B38">
        <w:rPr>
          <w:sz w:val="22"/>
          <w:szCs w:val="22"/>
        </w:rPr>
        <w:t>apis</w:t>
      </w:r>
      <w:r w:rsidRPr="00E45B38">
        <w:rPr>
          <w:sz w:val="22"/>
          <w:szCs w:val="22"/>
        </w:rPr>
        <w:t>ach</w:t>
      </w:r>
      <w:r w:rsidR="00460DC4" w:rsidRPr="00E45B38">
        <w:rPr>
          <w:sz w:val="22"/>
          <w:szCs w:val="22"/>
        </w:rPr>
        <w:t xml:space="preserve"> </w:t>
      </w:r>
      <w:r w:rsidRPr="00E45B38">
        <w:rPr>
          <w:sz w:val="22"/>
          <w:szCs w:val="22"/>
        </w:rPr>
        <w:t>S</w:t>
      </w:r>
      <w:r w:rsidR="00EF1037" w:rsidRPr="00E45B38">
        <w:rPr>
          <w:sz w:val="22"/>
          <w:szCs w:val="22"/>
        </w:rPr>
        <w:t>pecyfikacji warunków zamówienia</w:t>
      </w:r>
      <w:r w:rsidR="00460DC4" w:rsidRPr="00E45B38">
        <w:rPr>
          <w:sz w:val="22"/>
          <w:szCs w:val="22"/>
        </w:rPr>
        <w:t xml:space="preserve"> w następującym zakresie</w:t>
      </w:r>
      <w:r w:rsidR="00EF1037" w:rsidRPr="00E45B38">
        <w:rPr>
          <w:sz w:val="22"/>
          <w:szCs w:val="22"/>
        </w:rPr>
        <w:t>:</w:t>
      </w:r>
    </w:p>
    <w:p w:rsidR="00EF1037" w:rsidRPr="00E45B38" w:rsidRDefault="00E45B38" w:rsidP="00E45B38">
      <w:pPr>
        <w:pStyle w:val="Nagwek2"/>
        <w:jc w:val="left"/>
        <w:rPr>
          <w:rFonts w:ascii="Times New Roman" w:hAnsi="Times New Roman"/>
          <w:i w:val="0"/>
          <w:szCs w:val="22"/>
        </w:rPr>
      </w:pPr>
      <w:r w:rsidRPr="00E45B38">
        <w:rPr>
          <w:rFonts w:ascii="Times New Roman" w:hAnsi="Times New Roman"/>
          <w:i w:val="0"/>
          <w:szCs w:val="22"/>
        </w:rPr>
        <w:t xml:space="preserve">Zamawiający zmienia zapisy we wzorze umowy w następujący sposób: </w:t>
      </w:r>
    </w:p>
    <w:p w:rsidR="00E45B38" w:rsidRPr="00E45B38" w:rsidRDefault="00E45B38" w:rsidP="00E45B38">
      <w:pPr>
        <w:rPr>
          <w:b/>
          <w:sz w:val="22"/>
          <w:szCs w:val="22"/>
        </w:rPr>
      </w:pPr>
      <w:r w:rsidRPr="00E45B38">
        <w:rPr>
          <w:b/>
          <w:sz w:val="22"/>
          <w:szCs w:val="22"/>
        </w:rPr>
        <w:t>§ 10 ust.7 i 8</w:t>
      </w:r>
    </w:p>
    <w:p w:rsidR="00E45B38" w:rsidRPr="00E45B38" w:rsidRDefault="00E45B38" w:rsidP="00E45B38">
      <w:pPr>
        <w:rPr>
          <w:sz w:val="22"/>
          <w:szCs w:val="22"/>
          <w:u w:val="single"/>
        </w:rPr>
      </w:pPr>
      <w:r w:rsidRPr="00E45B38">
        <w:rPr>
          <w:sz w:val="22"/>
          <w:szCs w:val="22"/>
          <w:u w:val="single"/>
        </w:rPr>
        <w:t>zamiast:</w:t>
      </w:r>
    </w:p>
    <w:p w:rsidR="00E45B38" w:rsidRPr="00E45B38" w:rsidRDefault="00E45B38" w:rsidP="00E45B38">
      <w:pPr>
        <w:rPr>
          <w:sz w:val="22"/>
          <w:szCs w:val="22"/>
        </w:rPr>
      </w:pPr>
    </w:p>
    <w:p w:rsidR="00E45B38" w:rsidRPr="001F2D4E" w:rsidRDefault="00E45B38" w:rsidP="00E45B38">
      <w:pPr>
        <w:suppressAutoHyphens/>
        <w:ind w:left="284" w:hanging="284"/>
        <w:jc w:val="both"/>
        <w:rPr>
          <w:sz w:val="22"/>
          <w:szCs w:val="22"/>
        </w:rPr>
      </w:pPr>
      <w:bookmarkStart w:id="0" w:name="_Hlk205373183"/>
      <w:r w:rsidRPr="00E45B38">
        <w:rPr>
          <w:color w:val="00000A"/>
          <w:sz w:val="22"/>
          <w:szCs w:val="22"/>
        </w:rPr>
        <w:t xml:space="preserve">7. Czas reakcji na zgłoszoną przez Kupującego wadę, tj. przystąpienie do niezwłocznego usunięcia wady przez stawiennictwo </w:t>
      </w:r>
      <w:r w:rsidRPr="001F2D4E">
        <w:rPr>
          <w:sz w:val="22"/>
          <w:szCs w:val="22"/>
        </w:rPr>
        <w:t xml:space="preserve">serwisanta w </w:t>
      </w:r>
      <w:bookmarkStart w:id="1" w:name="_GoBack"/>
      <w:bookmarkEnd w:id="1"/>
      <w:r w:rsidRPr="001F2D4E">
        <w:rPr>
          <w:sz w:val="22"/>
          <w:szCs w:val="22"/>
        </w:rPr>
        <w:t>miejscu wskazanym przez Kupującego, powinno nastąpić w terminie nie dłuższym niż 1 dzień roboczy od zgłoszenia wady, z wyłączeniem dni ustawowo wolnych od pracy.</w:t>
      </w:r>
    </w:p>
    <w:p w:rsidR="00E45B38" w:rsidRPr="001F2D4E" w:rsidRDefault="00E45B38" w:rsidP="00E45B38">
      <w:pPr>
        <w:suppressAutoHyphens/>
        <w:ind w:left="284" w:hanging="284"/>
        <w:jc w:val="both"/>
        <w:rPr>
          <w:sz w:val="22"/>
          <w:szCs w:val="22"/>
        </w:rPr>
      </w:pPr>
      <w:r w:rsidRPr="001F2D4E">
        <w:rPr>
          <w:sz w:val="22"/>
          <w:szCs w:val="22"/>
        </w:rPr>
        <w:t xml:space="preserve">8. Naprawa gwarancyjna powinna zostać wykonana w terminie nie dłuższym niż 14 dni roboczych (14 dni roboczych w przypadku konieczności zamówienia części w  producenta) (od poniedziałku do piątku, z wyłączeniem dni ustawowo wolnych od pracy) licząc od dnia zgłoszenia do serwisu. </w:t>
      </w:r>
    </w:p>
    <w:bookmarkEnd w:id="0"/>
    <w:p w:rsidR="00E45B38" w:rsidRDefault="00E45B38" w:rsidP="00E45B38">
      <w:pPr>
        <w:suppressAutoHyphens/>
        <w:ind w:left="284" w:hanging="284"/>
        <w:jc w:val="both"/>
        <w:rPr>
          <w:color w:val="00000A"/>
          <w:sz w:val="22"/>
          <w:szCs w:val="22"/>
        </w:rPr>
      </w:pPr>
    </w:p>
    <w:p w:rsidR="00E45B38" w:rsidRPr="00E45B38" w:rsidRDefault="00E45B38" w:rsidP="00E45B38">
      <w:pPr>
        <w:suppressAutoHyphens/>
        <w:ind w:left="284" w:hanging="284"/>
        <w:jc w:val="both"/>
        <w:rPr>
          <w:color w:val="00000A"/>
          <w:sz w:val="22"/>
          <w:szCs w:val="22"/>
          <w:u w:val="single"/>
        </w:rPr>
      </w:pPr>
      <w:r w:rsidRPr="00E45B38">
        <w:rPr>
          <w:color w:val="00000A"/>
          <w:sz w:val="22"/>
          <w:szCs w:val="22"/>
          <w:u w:val="single"/>
        </w:rPr>
        <w:t>powinno być:</w:t>
      </w:r>
    </w:p>
    <w:p w:rsidR="00E45B38" w:rsidRPr="00E45B38" w:rsidRDefault="00E45B38" w:rsidP="00E45B38">
      <w:pPr>
        <w:suppressAutoHyphens/>
        <w:ind w:left="284" w:hanging="284"/>
        <w:jc w:val="both"/>
        <w:rPr>
          <w:color w:val="00000A"/>
          <w:sz w:val="22"/>
          <w:szCs w:val="22"/>
        </w:rPr>
      </w:pPr>
    </w:p>
    <w:p w:rsidR="00E45B38" w:rsidRDefault="00E45B38" w:rsidP="00E45B38">
      <w:pPr>
        <w:suppressAutoHyphens/>
        <w:ind w:left="284" w:hanging="284"/>
        <w:jc w:val="both"/>
        <w:rPr>
          <w:color w:val="00000A"/>
          <w:sz w:val="22"/>
          <w:szCs w:val="22"/>
        </w:rPr>
      </w:pPr>
      <w:r w:rsidRPr="00E45B38">
        <w:rPr>
          <w:color w:val="00000A"/>
          <w:sz w:val="22"/>
          <w:szCs w:val="22"/>
        </w:rPr>
        <w:t xml:space="preserve">7. Czas reakcji na zgłoszoną przez Kupującego wadę, tj. przystąpienie do niezwłocznego usunięcia wady przez stawiennictwo serwisanta w miejscu wskazanym przez Kupującego, powinno nastąpić w terminie nie dłuższym </w:t>
      </w:r>
      <w:r w:rsidRPr="00E45B38">
        <w:rPr>
          <w:color w:val="FF0000"/>
          <w:sz w:val="22"/>
          <w:szCs w:val="22"/>
        </w:rPr>
        <w:t>niż 7 dni</w:t>
      </w:r>
      <w:r w:rsidRPr="00E45B38">
        <w:rPr>
          <w:color w:val="00000A"/>
          <w:sz w:val="22"/>
          <w:szCs w:val="22"/>
        </w:rPr>
        <w:t xml:space="preserve"> od zgłoszenia wady</w:t>
      </w:r>
      <w:r>
        <w:rPr>
          <w:color w:val="00000A"/>
          <w:sz w:val="22"/>
          <w:szCs w:val="22"/>
        </w:rPr>
        <w:t>.</w:t>
      </w:r>
    </w:p>
    <w:p w:rsidR="00E45B38" w:rsidRPr="00E45B38" w:rsidRDefault="00E45B38" w:rsidP="00E45B38">
      <w:pPr>
        <w:suppressAutoHyphens/>
        <w:ind w:left="284" w:hanging="284"/>
        <w:jc w:val="both"/>
        <w:rPr>
          <w:color w:val="FF0000"/>
          <w:sz w:val="22"/>
          <w:szCs w:val="22"/>
        </w:rPr>
      </w:pPr>
      <w:r w:rsidRPr="00E45B38">
        <w:rPr>
          <w:color w:val="00000A"/>
          <w:sz w:val="22"/>
          <w:szCs w:val="22"/>
        </w:rPr>
        <w:t xml:space="preserve">8. Naprawa gwarancyjna powinna zostać wykonana w terminie nie dłuższym </w:t>
      </w:r>
      <w:r w:rsidRPr="00E45B38">
        <w:rPr>
          <w:color w:val="FF0000"/>
          <w:sz w:val="22"/>
          <w:szCs w:val="22"/>
        </w:rPr>
        <w:t xml:space="preserve">niż 14 dni licząc od dnia zgłoszenia do serwisu. </w:t>
      </w:r>
    </w:p>
    <w:p w:rsidR="00E45B38" w:rsidRDefault="00E45B38" w:rsidP="00E45B38">
      <w:pPr>
        <w:rPr>
          <w:sz w:val="22"/>
          <w:szCs w:val="22"/>
        </w:rPr>
      </w:pPr>
    </w:p>
    <w:p w:rsidR="00E61F27" w:rsidRPr="00E61F27" w:rsidRDefault="00E61F27" w:rsidP="00E45B38">
      <w:pPr>
        <w:rPr>
          <w:i/>
          <w:sz w:val="22"/>
          <w:szCs w:val="22"/>
        </w:rPr>
      </w:pPr>
      <w:r w:rsidRPr="00E61F27">
        <w:rPr>
          <w:i/>
          <w:sz w:val="22"/>
          <w:szCs w:val="22"/>
        </w:rPr>
        <w:t>Zamawiający wprowadza Nowy wzór umowy.</w:t>
      </w:r>
    </w:p>
    <w:p w:rsidR="00E45B38" w:rsidRPr="00E45B38" w:rsidRDefault="00E45B38" w:rsidP="00E45B38">
      <w:pPr>
        <w:spacing w:before="120" w:after="120" w:line="480" w:lineRule="auto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E30" w:rsidRDefault="008D5E30">
      <w:r>
        <w:separator/>
      </w:r>
    </w:p>
  </w:endnote>
  <w:endnote w:type="continuationSeparator" w:id="0">
    <w:p w:rsidR="008D5E30" w:rsidRDefault="008D5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E2D6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90EB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E30" w:rsidRDefault="008D5E30">
      <w:r>
        <w:separator/>
      </w:r>
    </w:p>
  </w:footnote>
  <w:footnote w:type="continuationSeparator" w:id="0">
    <w:p w:rsidR="008D5E30" w:rsidRDefault="008D5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BC5" w:rsidRDefault="00B92B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BC5" w:rsidRDefault="00B92B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2BC5" w:rsidRDefault="00B92B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A1E"/>
    <w:rsid w:val="00057D02"/>
    <w:rsid w:val="000613E0"/>
    <w:rsid w:val="000817F1"/>
    <w:rsid w:val="001A571A"/>
    <w:rsid w:val="001F2D4E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72A77"/>
    <w:rsid w:val="006D4AE5"/>
    <w:rsid w:val="00854803"/>
    <w:rsid w:val="0087224A"/>
    <w:rsid w:val="00881C07"/>
    <w:rsid w:val="008D5E30"/>
    <w:rsid w:val="009149C3"/>
    <w:rsid w:val="009509A1"/>
    <w:rsid w:val="00953AA1"/>
    <w:rsid w:val="0095641D"/>
    <w:rsid w:val="00972B07"/>
    <w:rsid w:val="00986A5B"/>
    <w:rsid w:val="009D169F"/>
    <w:rsid w:val="00A232A2"/>
    <w:rsid w:val="00AE235B"/>
    <w:rsid w:val="00B26D41"/>
    <w:rsid w:val="00B361A9"/>
    <w:rsid w:val="00B92BC5"/>
    <w:rsid w:val="00BF467E"/>
    <w:rsid w:val="00C1255C"/>
    <w:rsid w:val="00C152AE"/>
    <w:rsid w:val="00D1574A"/>
    <w:rsid w:val="00D248D2"/>
    <w:rsid w:val="00DE2D68"/>
    <w:rsid w:val="00E02559"/>
    <w:rsid w:val="00E45B38"/>
    <w:rsid w:val="00E61F27"/>
    <w:rsid w:val="00E74582"/>
    <w:rsid w:val="00EB3650"/>
    <w:rsid w:val="00EF1037"/>
    <w:rsid w:val="00F004A8"/>
    <w:rsid w:val="00F16162"/>
    <w:rsid w:val="00F87A1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83C6B59-D309-4281-B601-78A33C8B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3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3</cp:revision>
  <cp:lastPrinted>2001-02-10T18:08:00Z</cp:lastPrinted>
  <dcterms:created xsi:type="dcterms:W3CDTF">2025-08-06T09:53:00Z</dcterms:created>
  <dcterms:modified xsi:type="dcterms:W3CDTF">2025-08-06T09:59:00Z</dcterms:modified>
</cp:coreProperties>
</file>