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9B8AD" w14:textId="437CC8A6" w:rsidR="0029606A" w:rsidRPr="007608B5" w:rsidRDefault="00A17EBA" w:rsidP="007608B5">
      <w:pPr>
        <w:spacing w:after="240"/>
        <w:jc w:val="right"/>
        <w:rPr>
          <w:sz w:val="22"/>
          <w:szCs w:val="22"/>
        </w:rPr>
      </w:pPr>
      <w:r w:rsidRPr="007608B5">
        <w:rPr>
          <w:sz w:val="22"/>
          <w:szCs w:val="22"/>
        </w:rPr>
        <w:t>Kraków</w:t>
      </w:r>
      <w:r w:rsidR="006A5DF1" w:rsidRPr="007608B5">
        <w:rPr>
          <w:sz w:val="22"/>
          <w:szCs w:val="22"/>
        </w:rPr>
        <w:t xml:space="preserve"> dnia: </w:t>
      </w:r>
      <w:r w:rsidRPr="007608B5">
        <w:rPr>
          <w:sz w:val="22"/>
          <w:szCs w:val="22"/>
        </w:rPr>
        <w:t>2025-08-05</w:t>
      </w:r>
    </w:p>
    <w:p w14:paraId="594E91F3" w14:textId="77777777" w:rsidR="007427BD" w:rsidRPr="007608B5" w:rsidRDefault="007427BD" w:rsidP="007427BD">
      <w:pPr>
        <w:rPr>
          <w:b/>
          <w:bCs/>
          <w:sz w:val="22"/>
          <w:szCs w:val="22"/>
        </w:rPr>
      </w:pPr>
      <w:r w:rsidRPr="007608B5">
        <w:rPr>
          <w:b/>
          <w:bCs/>
          <w:sz w:val="22"/>
          <w:szCs w:val="22"/>
        </w:rPr>
        <w:t xml:space="preserve">Szpital Miejski Specjalistyczny </w:t>
      </w:r>
    </w:p>
    <w:p w14:paraId="3641ED98" w14:textId="77777777" w:rsidR="007427BD" w:rsidRPr="007608B5" w:rsidRDefault="007427BD" w:rsidP="007427BD">
      <w:pPr>
        <w:rPr>
          <w:sz w:val="22"/>
          <w:szCs w:val="22"/>
        </w:rPr>
      </w:pPr>
      <w:r w:rsidRPr="007608B5">
        <w:rPr>
          <w:b/>
          <w:bCs/>
          <w:sz w:val="22"/>
          <w:szCs w:val="22"/>
        </w:rPr>
        <w:t>im. Gabriela Narutowicza w Krakowie</w:t>
      </w:r>
    </w:p>
    <w:p w14:paraId="1A44C3A7" w14:textId="77777777" w:rsidR="007427BD" w:rsidRPr="007608B5" w:rsidRDefault="007427BD" w:rsidP="007427BD">
      <w:pPr>
        <w:pStyle w:val="Nagwek"/>
        <w:tabs>
          <w:tab w:val="clear" w:pos="4536"/>
          <w:tab w:val="clear" w:pos="9072"/>
        </w:tabs>
        <w:rPr>
          <w:sz w:val="22"/>
          <w:szCs w:val="22"/>
        </w:rPr>
      </w:pPr>
      <w:r w:rsidRPr="007608B5">
        <w:rPr>
          <w:sz w:val="22"/>
          <w:szCs w:val="22"/>
        </w:rPr>
        <w:t>ul. Prądnicka 35-37</w:t>
      </w:r>
    </w:p>
    <w:p w14:paraId="5B129291" w14:textId="77777777" w:rsidR="007427BD" w:rsidRPr="007608B5" w:rsidRDefault="007427BD" w:rsidP="007427BD">
      <w:pPr>
        <w:pStyle w:val="Nagwek"/>
        <w:tabs>
          <w:tab w:val="clear" w:pos="4536"/>
          <w:tab w:val="clear" w:pos="9072"/>
        </w:tabs>
        <w:rPr>
          <w:sz w:val="22"/>
          <w:szCs w:val="22"/>
        </w:rPr>
      </w:pPr>
      <w:r w:rsidRPr="007608B5">
        <w:rPr>
          <w:sz w:val="22"/>
          <w:szCs w:val="22"/>
        </w:rPr>
        <w:t>31-202 Kraków</w:t>
      </w:r>
    </w:p>
    <w:p w14:paraId="1EF152DB" w14:textId="77777777" w:rsidR="006D4AB3" w:rsidRPr="007608B5" w:rsidRDefault="006D4AB3">
      <w:pPr>
        <w:pStyle w:val="Nagwek"/>
        <w:tabs>
          <w:tab w:val="clear" w:pos="4536"/>
          <w:tab w:val="clear" w:pos="9072"/>
        </w:tabs>
        <w:rPr>
          <w:sz w:val="22"/>
          <w:szCs w:val="22"/>
        </w:rPr>
      </w:pPr>
    </w:p>
    <w:p w14:paraId="2B0458C7" w14:textId="03987901" w:rsidR="00632C3C" w:rsidRPr="007608B5" w:rsidRDefault="00E21B49" w:rsidP="0029606A">
      <w:pPr>
        <w:pStyle w:val="Nagwek1"/>
        <w:spacing w:after="480" w:line="276" w:lineRule="auto"/>
        <w:jc w:val="center"/>
        <w:rPr>
          <w:rFonts w:ascii="Times New Roman" w:hAnsi="Times New Roman"/>
          <w:szCs w:val="28"/>
        </w:rPr>
      </w:pPr>
      <w:r w:rsidRPr="007608B5">
        <w:rPr>
          <w:rFonts w:ascii="Times New Roman" w:hAnsi="Times New Roman"/>
          <w:szCs w:val="28"/>
        </w:rPr>
        <w:t>WYJAŚNIENI</w:t>
      </w:r>
      <w:r w:rsidR="00520165" w:rsidRPr="007608B5">
        <w:rPr>
          <w:rFonts w:ascii="Times New Roman" w:hAnsi="Times New Roman"/>
          <w:szCs w:val="28"/>
        </w:rPr>
        <w:t>A</w:t>
      </w:r>
      <w:r w:rsidR="00632C3C" w:rsidRPr="007608B5">
        <w:rPr>
          <w:rFonts w:ascii="Times New Roman" w:hAnsi="Times New Roman"/>
          <w:szCs w:val="28"/>
        </w:rPr>
        <w:t xml:space="preserve"> TREŚCI</w:t>
      </w:r>
      <w:r w:rsidR="0029606A" w:rsidRPr="007608B5">
        <w:rPr>
          <w:rFonts w:ascii="Times New Roman" w:hAnsi="Times New Roman"/>
          <w:szCs w:val="28"/>
        </w:rPr>
        <w:t xml:space="preserve"> SWZ</w:t>
      </w:r>
      <w:r w:rsidR="007608B5">
        <w:rPr>
          <w:rFonts w:ascii="Times New Roman" w:hAnsi="Times New Roman"/>
          <w:szCs w:val="28"/>
        </w:rPr>
        <w:t xml:space="preserve"> - 1</w:t>
      </w:r>
    </w:p>
    <w:p w14:paraId="60CE8D21" w14:textId="148515D8" w:rsidR="006D4AB3" w:rsidRPr="007608B5" w:rsidRDefault="00632C3C" w:rsidP="00520165">
      <w:pPr>
        <w:spacing w:after="360" w:line="276" w:lineRule="auto"/>
        <w:jc w:val="both"/>
        <w:rPr>
          <w:sz w:val="22"/>
          <w:szCs w:val="22"/>
        </w:rPr>
      </w:pPr>
      <w:r w:rsidRPr="007608B5">
        <w:rPr>
          <w:sz w:val="22"/>
          <w:szCs w:val="22"/>
        </w:rPr>
        <w:t xml:space="preserve">Dotyczy: </w:t>
      </w:r>
      <w:r w:rsidR="006A5DF1" w:rsidRPr="007608B5">
        <w:rPr>
          <w:sz w:val="22"/>
          <w:szCs w:val="22"/>
        </w:rPr>
        <w:t>p</w:t>
      </w:r>
      <w:r w:rsidRPr="007608B5">
        <w:rPr>
          <w:sz w:val="22"/>
          <w:szCs w:val="22"/>
        </w:rPr>
        <w:t>ostępowani</w:t>
      </w:r>
      <w:r w:rsidR="006A5DF1" w:rsidRPr="007608B5">
        <w:rPr>
          <w:sz w:val="22"/>
          <w:szCs w:val="22"/>
        </w:rPr>
        <w:t>a</w:t>
      </w:r>
      <w:r w:rsidRPr="007608B5">
        <w:rPr>
          <w:sz w:val="22"/>
          <w:szCs w:val="22"/>
        </w:rPr>
        <w:t xml:space="preserve"> o udzielenie zamówienia publicznego, prowadzone</w:t>
      </w:r>
      <w:r w:rsidR="006A5DF1" w:rsidRPr="007608B5">
        <w:rPr>
          <w:sz w:val="22"/>
          <w:szCs w:val="22"/>
        </w:rPr>
        <w:t>go</w:t>
      </w:r>
      <w:r w:rsidRPr="007608B5">
        <w:rPr>
          <w:sz w:val="22"/>
          <w:szCs w:val="22"/>
        </w:rPr>
        <w:t xml:space="preserve"> w</w:t>
      </w:r>
      <w:r w:rsidR="007427BD" w:rsidRPr="007608B5">
        <w:rPr>
          <w:sz w:val="22"/>
          <w:szCs w:val="22"/>
        </w:rPr>
        <w:t> </w:t>
      </w:r>
      <w:r w:rsidRPr="007608B5">
        <w:rPr>
          <w:sz w:val="22"/>
          <w:szCs w:val="22"/>
        </w:rPr>
        <w:t xml:space="preserve">trybie </w:t>
      </w:r>
      <w:r w:rsidR="00A17EBA" w:rsidRPr="007608B5">
        <w:rPr>
          <w:sz w:val="22"/>
          <w:szCs w:val="22"/>
        </w:rPr>
        <w:t>podstawowy</w:t>
      </w:r>
      <w:r w:rsidR="007608B5" w:rsidRPr="007608B5">
        <w:rPr>
          <w:sz w:val="22"/>
          <w:szCs w:val="22"/>
        </w:rPr>
        <w:t>m</w:t>
      </w:r>
      <w:r w:rsidR="00A17EBA" w:rsidRPr="007608B5">
        <w:rPr>
          <w:sz w:val="22"/>
          <w:szCs w:val="22"/>
        </w:rPr>
        <w:t xml:space="preserve"> bez negocjacji - art. 275 pkt. 1 ustawy </w:t>
      </w:r>
      <w:proofErr w:type="spellStart"/>
      <w:r w:rsidR="00A17EBA" w:rsidRPr="007608B5">
        <w:rPr>
          <w:sz w:val="22"/>
          <w:szCs w:val="22"/>
        </w:rPr>
        <w:t>Pzp</w:t>
      </w:r>
      <w:proofErr w:type="spellEnd"/>
      <w:r w:rsidR="007608B5" w:rsidRPr="007608B5">
        <w:rPr>
          <w:bCs/>
          <w:sz w:val="22"/>
          <w:szCs w:val="22"/>
        </w:rPr>
        <w:t xml:space="preserve"> </w:t>
      </w:r>
      <w:r w:rsidR="00E72428" w:rsidRPr="007608B5">
        <w:rPr>
          <w:bCs/>
          <w:sz w:val="22"/>
          <w:szCs w:val="22"/>
        </w:rPr>
        <w:t>”</w:t>
      </w:r>
      <w:r w:rsidR="00A17EBA" w:rsidRPr="007608B5">
        <w:rPr>
          <w:b/>
          <w:bCs/>
          <w:i/>
          <w:iCs/>
          <w:sz w:val="22"/>
          <w:szCs w:val="22"/>
        </w:rPr>
        <w:t>Opieka serwisowa strategicznej aparatury medycznej: aparatów RTG marki Siemens, Samsung, Philips oraz urządzenia z Centralnej Sterylizatorni</w:t>
      </w:r>
      <w:r w:rsidR="00E72428" w:rsidRPr="007608B5">
        <w:rPr>
          <w:bCs/>
          <w:sz w:val="22"/>
          <w:szCs w:val="22"/>
        </w:rPr>
        <w:t>”</w:t>
      </w:r>
      <w:r w:rsidRPr="007608B5">
        <w:rPr>
          <w:b/>
          <w:sz w:val="22"/>
          <w:szCs w:val="22"/>
        </w:rPr>
        <w:t xml:space="preserve"> </w:t>
      </w:r>
      <w:r w:rsidRPr="007608B5">
        <w:rPr>
          <w:bCs/>
          <w:sz w:val="22"/>
          <w:szCs w:val="22"/>
        </w:rPr>
        <w:t>– znak sprawy</w:t>
      </w:r>
      <w:r w:rsidRPr="007608B5">
        <w:rPr>
          <w:b/>
          <w:sz w:val="22"/>
          <w:szCs w:val="22"/>
        </w:rPr>
        <w:t xml:space="preserve"> </w:t>
      </w:r>
      <w:r w:rsidR="00A17EBA" w:rsidRPr="007608B5">
        <w:rPr>
          <w:b/>
          <w:sz w:val="22"/>
          <w:szCs w:val="22"/>
        </w:rPr>
        <w:t>ZP/40/2025</w:t>
      </w:r>
      <w:r w:rsidRPr="007608B5">
        <w:rPr>
          <w:b/>
          <w:sz w:val="22"/>
          <w:szCs w:val="22"/>
        </w:rPr>
        <w:t>.</w:t>
      </w:r>
    </w:p>
    <w:p w14:paraId="6F0905B9" w14:textId="77777777" w:rsidR="0012774F" w:rsidRPr="007608B5" w:rsidRDefault="00520165" w:rsidP="00D8461B">
      <w:pPr>
        <w:spacing w:after="240" w:line="276" w:lineRule="auto"/>
        <w:jc w:val="both"/>
        <w:rPr>
          <w:sz w:val="22"/>
          <w:szCs w:val="22"/>
        </w:rPr>
      </w:pPr>
      <w:r w:rsidRPr="007608B5">
        <w:rPr>
          <w:sz w:val="22"/>
          <w:szCs w:val="22"/>
        </w:rPr>
        <w:t>Zamawiający</w:t>
      </w:r>
      <w:r w:rsidR="007427BD" w:rsidRPr="007608B5">
        <w:rPr>
          <w:sz w:val="22"/>
          <w:szCs w:val="22"/>
        </w:rPr>
        <w:t xml:space="preserve"> </w:t>
      </w:r>
      <w:r w:rsidRPr="007608B5">
        <w:rPr>
          <w:sz w:val="22"/>
          <w:szCs w:val="22"/>
        </w:rPr>
        <w:t xml:space="preserve">działając na podstawie art. </w:t>
      </w:r>
      <w:r w:rsidR="00E74BC3" w:rsidRPr="007608B5">
        <w:rPr>
          <w:sz w:val="22"/>
          <w:szCs w:val="22"/>
        </w:rPr>
        <w:t>284</w:t>
      </w:r>
      <w:r w:rsidRPr="007608B5">
        <w:rPr>
          <w:sz w:val="22"/>
          <w:szCs w:val="22"/>
        </w:rPr>
        <w:t xml:space="preserve"> ust. </w:t>
      </w:r>
      <w:r w:rsidR="0029606A" w:rsidRPr="007608B5">
        <w:rPr>
          <w:sz w:val="22"/>
          <w:szCs w:val="22"/>
        </w:rPr>
        <w:t>6</w:t>
      </w:r>
      <w:r w:rsidRPr="007608B5">
        <w:rPr>
          <w:sz w:val="22"/>
          <w:szCs w:val="22"/>
        </w:rPr>
        <w:t xml:space="preserve"> ustawy z dnia </w:t>
      </w:r>
      <w:r w:rsidR="0029606A" w:rsidRPr="007608B5">
        <w:rPr>
          <w:sz w:val="22"/>
          <w:szCs w:val="22"/>
        </w:rPr>
        <w:t>11</w:t>
      </w:r>
      <w:r w:rsidRPr="007608B5">
        <w:rPr>
          <w:sz w:val="22"/>
          <w:szCs w:val="22"/>
        </w:rPr>
        <w:t xml:space="preserve"> </w:t>
      </w:r>
      <w:r w:rsidR="0029606A" w:rsidRPr="007608B5">
        <w:rPr>
          <w:sz w:val="22"/>
          <w:szCs w:val="22"/>
        </w:rPr>
        <w:t xml:space="preserve">września </w:t>
      </w:r>
      <w:r w:rsidRPr="007608B5">
        <w:rPr>
          <w:sz w:val="22"/>
          <w:szCs w:val="22"/>
        </w:rPr>
        <w:t>20</w:t>
      </w:r>
      <w:r w:rsidR="0029606A" w:rsidRPr="007608B5">
        <w:rPr>
          <w:sz w:val="22"/>
          <w:szCs w:val="22"/>
        </w:rPr>
        <w:t>19</w:t>
      </w:r>
      <w:r w:rsidR="007427BD" w:rsidRPr="007608B5">
        <w:rPr>
          <w:sz w:val="22"/>
          <w:szCs w:val="22"/>
        </w:rPr>
        <w:t> </w:t>
      </w:r>
      <w:r w:rsidRPr="007608B5">
        <w:rPr>
          <w:sz w:val="22"/>
          <w:szCs w:val="22"/>
        </w:rPr>
        <w:t>r</w:t>
      </w:r>
      <w:r w:rsidR="0029606A" w:rsidRPr="007608B5">
        <w:rPr>
          <w:sz w:val="22"/>
          <w:szCs w:val="22"/>
        </w:rPr>
        <w:t>.</w:t>
      </w:r>
      <w:r w:rsidRPr="007608B5">
        <w:rPr>
          <w:sz w:val="22"/>
          <w:szCs w:val="22"/>
        </w:rPr>
        <w:t xml:space="preserve"> Prawo </w:t>
      </w:r>
      <w:r w:rsidR="0029606A" w:rsidRPr="007608B5">
        <w:rPr>
          <w:sz w:val="22"/>
          <w:szCs w:val="22"/>
        </w:rPr>
        <w:t>z</w:t>
      </w:r>
      <w:r w:rsidRPr="007608B5">
        <w:rPr>
          <w:sz w:val="22"/>
          <w:szCs w:val="22"/>
        </w:rPr>
        <w:t xml:space="preserve">amówień </w:t>
      </w:r>
      <w:r w:rsidR="0029606A" w:rsidRPr="007608B5">
        <w:rPr>
          <w:sz w:val="22"/>
          <w:szCs w:val="22"/>
        </w:rPr>
        <w:t>p</w:t>
      </w:r>
      <w:r w:rsidRPr="007608B5">
        <w:rPr>
          <w:sz w:val="22"/>
          <w:szCs w:val="22"/>
        </w:rPr>
        <w:t xml:space="preserve">ublicznych </w:t>
      </w:r>
      <w:r w:rsidR="00E74BC3" w:rsidRPr="007608B5">
        <w:rPr>
          <w:sz w:val="22"/>
          <w:szCs w:val="22"/>
        </w:rPr>
        <w:t>udostępnia</w:t>
      </w:r>
      <w:r w:rsidR="00BE7BFD" w:rsidRPr="007608B5">
        <w:rPr>
          <w:sz w:val="22"/>
          <w:szCs w:val="22"/>
        </w:rPr>
        <w:t xml:space="preserve"> poniżej treść zapytań do S</w:t>
      </w:r>
      <w:r w:rsidR="0012774F" w:rsidRPr="007608B5">
        <w:rPr>
          <w:sz w:val="22"/>
          <w:szCs w:val="22"/>
        </w:rPr>
        <w:t>pecyfikacji Warunków Zamówienia (</w:t>
      </w:r>
      <w:r w:rsidR="0012774F" w:rsidRPr="007608B5">
        <w:rPr>
          <w:sz w:val="22"/>
          <w:szCs w:val="22"/>
          <w:lang w:eastAsia="ar-SA"/>
        </w:rPr>
        <w:t>zwanej dalej</w:t>
      </w:r>
      <w:r w:rsidR="0012774F" w:rsidRPr="007608B5">
        <w:rPr>
          <w:b/>
          <w:sz w:val="22"/>
          <w:szCs w:val="22"/>
          <w:lang w:eastAsia="ar-SA"/>
        </w:rPr>
        <w:t xml:space="preserve"> </w:t>
      </w:r>
      <w:r w:rsidR="0012774F" w:rsidRPr="007608B5">
        <w:rPr>
          <w:bCs/>
          <w:sz w:val="22"/>
          <w:szCs w:val="22"/>
          <w:lang w:eastAsia="ar-SA"/>
        </w:rPr>
        <w:t>”SWZ”)</w:t>
      </w:r>
      <w:r w:rsidR="00E74BC3" w:rsidRPr="007608B5">
        <w:rPr>
          <w:bCs/>
          <w:sz w:val="22"/>
          <w:szCs w:val="22"/>
          <w:lang w:eastAsia="ar-SA"/>
        </w:rPr>
        <w:t xml:space="preserve"> </w:t>
      </w:r>
      <w:r w:rsidR="00E74BC3" w:rsidRPr="007608B5">
        <w:rPr>
          <w:sz w:val="22"/>
          <w:szCs w:val="22"/>
        </w:rPr>
        <w:t>wraz z wyjaśnieniami</w:t>
      </w:r>
      <w:r w:rsidR="0012774F" w:rsidRPr="007608B5">
        <w:rPr>
          <w:bCs/>
          <w:sz w:val="22"/>
          <w:szCs w:val="22"/>
          <w:lang w:eastAsia="ar-SA"/>
        </w:rPr>
        <w:t>:</w:t>
      </w:r>
    </w:p>
    <w:tbl>
      <w:tblPr>
        <w:tblW w:w="9356" w:type="dxa"/>
        <w:tblInd w:w="-34" w:type="dxa"/>
        <w:tblLook w:val="04A0" w:firstRow="1" w:lastRow="0" w:firstColumn="1" w:lastColumn="0" w:noHBand="0" w:noVBand="1"/>
      </w:tblPr>
      <w:tblGrid>
        <w:gridCol w:w="9356"/>
      </w:tblGrid>
      <w:tr w:rsidR="00A17EBA" w:rsidRPr="007608B5" w14:paraId="488BA02D" w14:textId="77777777" w:rsidTr="009D0EC6">
        <w:tc>
          <w:tcPr>
            <w:tcW w:w="9356" w:type="dxa"/>
            <w:shd w:val="clear" w:color="auto" w:fill="auto"/>
          </w:tcPr>
          <w:p w14:paraId="2D611B26" w14:textId="606755F3" w:rsidR="00A17EBA" w:rsidRPr="007608B5" w:rsidRDefault="007608B5" w:rsidP="007608B5">
            <w:pPr>
              <w:spacing w:after="120"/>
              <w:ind w:left="30" w:right="-72"/>
              <w:rPr>
                <w:b/>
                <w:bCs/>
              </w:rPr>
            </w:pPr>
            <w:r>
              <w:rPr>
                <w:b/>
                <w:bCs/>
              </w:rPr>
              <w:t>Pytanie nr 1</w:t>
            </w:r>
            <w:r>
              <w:rPr>
                <w:b/>
                <w:bCs/>
              </w:rPr>
              <w:br/>
            </w:r>
            <w:r w:rsidR="00A17EBA" w:rsidRPr="007608B5">
              <w:rPr>
                <w:b/>
                <w:bCs/>
              </w:rPr>
              <w:t xml:space="preserve">§ 13 ust. 3 projektowanych postanowień umowy </w:t>
            </w:r>
          </w:p>
          <w:p w14:paraId="015B3AA7" w14:textId="77777777" w:rsidR="00A17EBA" w:rsidRPr="007608B5" w:rsidRDefault="00A17EBA" w:rsidP="009D0EC6">
            <w:pPr>
              <w:spacing w:after="120"/>
              <w:ind w:left="30" w:right="-72"/>
              <w:jc w:val="both"/>
            </w:pPr>
            <w:r w:rsidRPr="007608B5">
              <w:t xml:space="preserve">Prosimy o zmniejszenie limitu kar umownych z 30% do 20% wartości umowy, co jest przyjętą praktyką rynkową. Albowiem zgodnie z Komentarzem do Prawa Zamówień Publicznych opublikowanym na stronie UZP: „Ustalając górny limit kar umownych, zamawiający powinien mieć na uwadze, że wysokość kary umownej nie powinna prowadzić do nieuzasadnionego wzbogacenia czy naruszenia zasady proporcjonalności, określonej w art. 16 pkt 3 </w:t>
            </w:r>
            <w:proofErr w:type="spellStart"/>
            <w:r w:rsidRPr="007608B5">
              <w:t>Pzp</w:t>
            </w:r>
            <w:proofErr w:type="spellEnd"/>
            <w:r w:rsidRPr="007608B5">
              <w:t xml:space="preserve">. Kara umowna, jako surogat odszkodowania, powinna zmierzać do naprawienia szkody wyrządzonej zamawiającemu z tytułu niewykonania lub nienależytego wykonania świadczenia niepieniężnego, natomiast nie powinna stanowić dla niego 6 źródła dodatkowego zysku. Ponadto, ustalając maksymalną wysokość kar umownych, zamawiający powinien pamiętać, że określanie restrykcyjnych lub nieproporcjonalnych do wysokości wynagrodzenia wykonawcy kar umownych może powodować, że w postępowaniu złożona zostanie mała liczba ofert lub wykonawcy uwzględnią w cenie ofertowej wysokość kar umownych, co powoduje albo wzrost ceny, albo nieuzasadnioną rozbieżność między cenami w sytuacji, gdy wykonawcy będą odmiennie wyceniać samo ryzyko i jego podstawy. Zamawiający każdorazowo zobowiązany jest do określenia limitu kar umownych, których mogą dochodzić strony. Dotyczy to zarówno kar nakładanych na wykonawcę, jak i zamawiającego. Oznacza to, że łączna maksymalna wysokość kar umownych, które przewiduje w umowie zamawiający, musi zostać już określona w projektowanych postanowieniach umowy, tak aby przystępujący do postępowania wykonawcy mogli ocenić zakres, skalę i podstawę do wyliczenia ryzyk. Ustawodawca nie precyzuje górnej granicy wysokości kar umownych, przekazując tym samym uprawnienie do jej zindywidualizowania zamawiającemu jako gospodarzowi postępowania. Określając górny limit kar umownych, zamawiający powinien jednak wziąć pod uwagę zakres i rodzaj naruszenia obowiązków umowy, wielkość i specyfikę przedmiotu zamówienia oraz zasadę proporcjonalności i uczciwej konkurencji.” </w:t>
            </w:r>
          </w:p>
          <w:p w14:paraId="23E5D4D6" w14:textId="77777777" w:rsidR="00A17EBA" w:rsidRPr="007608B5" w:rsidRDefault="00A17EBA" w:rsidP="009D0EC6">
            <w:pPr>
              <w:spacing w:after="120"/>
              <w:ind w:left="30" w:right="-72"/>
              <w:jc w:val="both"/>
            </w:pPr>
            <w:r w:rsidRPr="007608B5">
              <w:t xml:space="preserve">Limit na poziomie 20% pozostaje powszechnie akceptowanym i rozsądnym zabezpieczeniem interesu Zamawiającego. W większości kontraktów publicznych i prywatnych stosuje się limit kar w granicach 10–20% wartości umowy, uznając go za wystarczający dla zabezpieczenia interesów zamawiającego. Obniżenie limitu kar umownych nie oznacza rezygnacji z egzekwowania odpowiedzialności – kary w wysokości do 20% nadal stanowią dotkliwe sankcje, które w pełni motywują do należytej realizacji umowy, przy jednoczesnym zachowaniu równowagi stron. Obecny limit jest wygórowany i będzie negatywnie rzutował na ceny ofertowe. </w:t>
            </w:r>
          </w:p>
          <w:p w14:paraId="4322EA1D" w14:textId="2C206BED" w:rsidR="00A17EBA" w:rsidRPr="007608B5" w:rsidRDefault="007608B5" w:rsidP="009D0EC6">
            <w:pPr>
              <w:spacing w:after="120"/>
              <w:ind w:left="30" w:right="-72"/>
              <w:jc w:val="both"/>
              <w:rPr>
                <w:b/>
                <w:bCs/>
              </w:rPr>
            </w:pPr>
            <w:r w:rsidRPr="007608B5">
              <w:rPr>
                <w:b/>
                <w:bCs/>
              </w:rPr>
              <w:t>Odpowiedź: Zamawiający nie wyraża zgody.</w:t>
            </w:r>
          </w:p>
          <w:p w14:paraId="0FF3B408" w14:textId="4039D0DF" w:rsidR="00A17EBA" w:rsidRPr="007608B5" w:rsidRDefault="007608B5" w:rsidP="007608B5">
            <w:pPr>
              <w:spacing w:after="120"/>
              <w:ind w:right="-72"/>
              <w:jc w:val="both"/>
              <w:rPr>
                <w:b/>
                <w:bCs/>
              </w:rPr>
            </w:pPr>
            <w:r>
              <w:br/>
            </w:r>
            <w:r w:rsidRPr="007608B5">
              <w:rPr>
                <w:b/>
                <w:bCs/>
              </w:rPr>
              <w:t>Pytanie nr 2</w:t>
            </w:r>
          </w:p>
          <w:p w14:paraId="40E6BC7A" w14:textId="77777777" w:rsidR="00A17EBA" w:rsidRPr="007608B5" w:rsidRDefault="00A17EBA" w:rsidP="009D0EC6">
            <w:pPr>
              <w:spacing w:after="120"/>
              <w:ind w:left="30" w:right="-72"/>
              <w:jc w:val="both"/>
              <w:rPr>
                <w:b/>
                <w:bCs/>
              </w:rPr>
            </w:pPr>
            <w:r w:rsidRPr="007608B5">
              <w:rPr>
                <w:b/>
                <w:bCs/>
              </w:rPr>
              <w:t xml:space="preserve">§ 13 ust. 1 lit. a) projektowanych postanowień umowy </w:t>
            </w:r>
          </w:p>
          <w:p w14:paraId="6ED96504" w14:textId="77777777" w:rsidR="00A17EBA" w:rsidRPr="007608B5" w:rsidRDefault="00A17EBA" w:rsidP="009D0EC6">
            <w:pPr>
              <w:spacing w:after="120"/>
              <w:ind w:left="30" w:right="-72"/>
              <w:jc w:val="both"/>
              <w:rPr>
                <w:b/>
                <w:bCs/>
              </w:rPr>
            </w:pPr>
            <w:r w:rsidRPr="007608B5">
              <w:rPr>
                <w:b/>
                <w:bCs/>
              </w:rPr>
              <w:t>§ 13 ust. 1 lit. d), e) projektowanych postanowień umowy</w:t>
            </w:r>
          </w:p>
          <w:p w14:paraId="25053C59" w14:textId="77777777" w:rsidR="00A17EBA" w:rsidRPr="007608B5" w:rsidRDefault="00A17EBA" w:rsidP="009D0EC6">
            <w:pPr>
              <w:spacing w:after="120"/>
              <w:ind w:left="30" w:right="-72"/>
              <w:jc w:val="both"/>
            </w:pPr>
            <w:r w:rsidRPr="007608B5">
              <w:lastRenderedPageBreak/>
              <w:t>Wnosimy o zmianę wysokości kary umownej określonej w § 13 ust. 1 lit. a) projektowanych postanowień umowy z 0,5% na 0,25% wynagrodzenia umownego brutto.</w:t>
            </w:r>
          </w:p>
          <w:p w14:paraId="54E8D967" w14:textId="77777777" w:rsidR="00A17EBA" w:rsidRPr="007608B5" w:rsidRDefault="00A17EBA" w:rsidP="009D0EC6">
            <w:pPr>
              <w:spacing w:after="120"/>
              <w:ind w:left="30" w:right="-72"/>
              <w:jc w:val="both"/>
            </w:pPr>
            <w:r w:rsidRPr="007608B5">
              <w:t>Wnosimy także o zmianę wysokości kar umownych określonych w § 13 ust. 1 lit. d), e) projektowanych postanowień umowy z 20% na 10% wynagrodzenia umownego brutto.</w:t>
            </w:r>
          </w:p>
          <w:p w14:paraId="03E931AB" w14:textId="77777777" w:rsidR="00A17EBA" w:rsidRPr="007608B5" w:rsidRDefault="00A17EBA" w:rsidP="009D0EC6">
            <w:pPr>
              <w:spacing w:after="120"/>
              <w:ind w:left="30" w:right="-72"/>
              <w:jc w:val="both"/>
            </w:pPr>
            <w:r w:rsidRPr="007608B5">
              <w:t xml:space="preserve">Wysokość kar w proponowanej przez Zamawiającego wysokości istotnie zaburza równowagę kontraktową stron, nakładając na Wykonawcę nieproporcjonalne ryzyko finansowe. Kary umowne w proponowanej przez Wykonawcę wysokości stanowią nadal silny mechanizm motywacyjny, a jednocześnie utrzymują proporcjonalność ryzyka do zakresu świadczenia. </w:t>
            </w:r>
          </w:p>
          <w:p w14:paraId="24231A28" w14:textId="77777777" w:rsidR="00A17EBA" w:rsidRPr="007608B5" w:rsidRDefault="00A17EBA" w:rsidP="009D0EC6">
            <w:pPr>
              <w:spacing w:after="120"/>
              <w:ind w:left="30" w:right="-72"/>
              <w:jc w:val="both"/>
            </w:pPr>
            <w:r w:rsidRPr="007608B5">
              <w:t>Tak wysokie kary znacząco wpływają na kalkulację ceny oferty – zmuszając Wykonawcę do uwzględnienia większych buforów ryzyka, co może sztucznie zawyżyć cenę oferty. Obniżenie kary do rozsądnego poziomu pozwala złożyć bardziej konkurencyjną cenowo ofertę, z korzyścią dla Zamawiającego.</w:t>
            </w:r>
          </w:p>
          <w:p w14:paraId="71AF2A60" w14:textId="77777777" w:rsidR="00A17EBA" w:rsidRPr="007608B5" w:rsidRDefault="00A17EBA" w:rsidP="009D0EC6">
            <w:pPr>
              <w:spacing w:after="120"/>
              <w:ind w:left="30" w:right="-72"/>
              <w:jc w:val="both"/>
            </w:pPr>
            <w:r w:rsidRPr="007608B5">
              <w:t>W orzecznictwie (m.in. wyroki KIO i SN) podkreśla się, że wysokość kar umownych nie może prowadzić do nieuzasadnionego wzbogacenia się wierzyciela i powinna być proporcjonalna do rzeczywistego interesu wierzyciela. Kary umowne w proponowanej wysokości będą uczciwym kompromisem między interesami stron. Wnioskujemy zatem o ustalenie kar umownych na proponowanym poziomie, które:</w:t>
            </w:r>
          </w:p>
          <w:p w14:paraId="6ACC7539" w14:textId="1C1FBA2C" w:rsidR="00A17EBA" w:rsidRPr="007608B5" w:rsidRDefault="00A17EBA" w:rsidP="007608B5">
            <w:pPr>
              <w:spacing w:after="120"/>
              <w:ind w:left="30" w:right="-72"/>
              <w:jc w:val="both"/>
            </w:pPr>
            <w:r w:rsidRPr="007608B5">
              <w:t>•</w:t>
            </w:r>
            <w:r w:rsidR="007608B5">
              <w:t xml:space="preserve"> </w:t>
            </w:r>
            <w:r w:rsidRPr="007608B5">
              <w:t>zabezpieczą interes Zamawiającego,</w:t>
            </w:r>
          </w:p>
          <w:p w14:paraId="3ABB6EBD" w14:textId="16E806E2" w:rsidR="00A17EBA" w:rsidRPr="007608B5" w:rsidRDefault="00A17EBA" w:rsidP="007608B5">
            <w:pPr>
              <w:spacing w:after="120"/>
              <w:ind w:left="30" w:right="-72"/>
              <w:jc w:val="both"/>
            </w:pPr>
            <w:r w:rsidRPr="007608B5">
              <w:t>•</w:t>
            </w:r>
            <w:r w:rsidR="007608B5">
              <w:t xml:space="preserve"> </w:t>
            </w:r>
            <w:r w:rsidRPr="007608B5">
              <w:t>pozostają zgodne z zasadami proporcjonalności i ekwiwalentności świadczeń,</w:t>
            </w:r>
          </w:p>
          <w:p w14:paraId="214AA4B9" w14:textId="2A1F808E" w:rsidR="00A17EBA" w:rsidRPr="007608B5" w:rsidRDefault="00A17EBA" w:rsidP="007608B5">
            <w:pPr>
              <w:spacing w:after="120"/>
              <w:ind w:left="30" w:right="-72"/>
              <w:jc w:val="both"/>
            </w:pPr>
            <w:r w:rsidRPr="007608B5">
              <w:t>•</w:t>
            </w:r>
            <w:r w:rsidR="007608B5">
              <w:t xml:space="preserve"> </w:t>
            </w:r>
            <w:r w:rsidRPr="007608B5">
              <w:t>eliminują nadmierne ryzyko kontraktowe po stronie Wykonawcy,</w:t>
            </w:r>
          </w:p>
          <w:p w14:paraId="1572D565" w14:textId="5ABEAE9D" w:rsidR="00A17EBA" w:rsidRPr="007608B5" w:rsidRDefault="00A17EBA" w:rsidP="007608B5">
            <w:pPr>
              <w:spacing w:after="120"/>
              <w:ind w:left="30" w:right="-72"/>
              <w:jc w:val="both"/>
            </w:pPr>
            <w:r w:rsidRPr="007608B5">
              <w:t>•</w:t>
            </w:r>
            <w:r w:rsidR="007608B5">
              <w:t xml:space="preserve"> </w:t>
            </w:r>
            <w:r w:rsidRPr="007608B5">
              <w:t>umożliwiają złożenie realnie konkurencyjnej oferty cenowej.</w:t>
            </w:r>
          </w:p>
          <w:p w14:paraId="1E69E94A" w14:textId="3361439C" w:rsidR="00A17EBA" w:rsidRPr="007608B5" w:rsidRDefault="007608B5" w:rsidP="009D0EC6">
            <w:pPr>
              <w:spacing w:after="120"/>
              <w:ind w:left="30" w:right="-72"/>
              <w:jc w:val="both"/>
            </w:pPr>
            <w:r w:rsidRPr="007608B5">
              <w:rPr>
                <w:b/>
                <w:bCs/>
              </w:rPr>
              <w:t>Odpowiedź: Zamawiający nie wyraża zgody.</w:t>
            </w:r>
          </w:p>
          <w:p w14:paraId="60277401" w14:textId="77777777" w:rsidR="00A17EBA" w:rsidRPr="007608B5" w:rsidRDefault="00A17EBA" w:rsidP="009D0EC6">
            <w:pPr>
              <w:spacing w:after="120"/>
              <w:ind w:left="30" w:right="-72"/>
              <w:jc w:val="both"/>
            </w:pPr>
          </w:p>
          <w:p w14:paraId="649A2613" w14:textId="77777777" w:rsidR="00A17EBA" w:rsidRPr="007608B5" w:rsidRDefault="00A17EBA" w:rsidP="009D0EC6">
            <w:pPr>
              <w:spacing w:after="120"/>
              <w:ind w:left="30" w:right="-72"/>
              <w:jc w:val="both"/>
              <w:rPr>
                <w:b/>
                <w:bCs/>
              </w:rPr>
            </w:pPr>
            <w:r w:rsidRPr="007608B5">
              <w:rPr>
                <w:b/>
                <w:bCs/>
              </w:rPr>
              <w:t>Pytanie nr 3</w:t>
            </w:r>
          </w:p>
          <w:p w14:paraId="6B41B4F7" w14:textId="050ED049" w:rsidR="00A17EBA" w:rsidRPr="007608B5" w:rsidRDefault="00A17EBA" w:rsidP="007608B5">
            <w:pPr>
              <w:spacing w:after="120"/>
              <w:ind w:left="30" w:right="-72"/>
              <w:jc w:val="both"/>
            </w:pPr>
            <w:r w:rsidRPr="007608B5">
              <w:t>Z obawy na niestabilną sytuację finansową Zamawiającego wnosimy o uzupełnienie umowy następującym zapisem:</w:t>
            </w:r>
          </w:p>
          <w:p w14:paraId="52C865AF" w14:textId="77777777" w:rsidR="00A17EBA" w:rsidRPr="007608B5" w:rsidRDefault="00A17EBA" w:rsidP="009D0EC6">
            <w:pPr>
              <w:spacing w:after="120"/>
              <w:ind w:left="30" w:right="-72"/>
              <w:jc w:val="both"/>
            </w:pPr>
            <w:r w:rsidRPr="007608B5">
              <w:t>Wykonawca może wstrzymać się ze świadczeniem usług w przypadku, gdy Zamawiający opóźnia się z zapłatą faktury powyżej 30 dni względem terminu płatności.</w:t>
            </w:r>
          </w:p>
          <w:p w14:paraId="6440977D" w14:textId="77777777" w:rsidR="007608B5" w:rsidRPr="007608B5" w:rsidRDefault="007608B5" w:rsidP="007608B5">
            <w:pPr>
              <w:spacing w:after="120"/>
              <w:ind w:left="30" w:right="-72"/>
              <w:jc w:val="both"/>
            </w:pPr>
            <w:r w:rsidRPr="007608B5">
              <w:rPr>
                <w:b/>
                <w:bCs/>
              </w:rPr>
              <w:t>Odpowiedź: Zamawiający nie wyraża zgody.</w:t>
            </w:r>
          </w:p>
          <w:p w14:paraId="36352988" w14:textId="77777777" w:rsidR="007608B5" w:rsidRPr="007608B5" w:rsidRDefault="007608B5" w:rsidP="007608B5">
            <w:pPr>
              <w:spacing w:after="120"/>
              <w:ind w:right="-72"/>
              <w:jc w:val="both"/>
            </w:pPr>
          </w:p>
          <w:p w14:paraId="13FD11AE" w14:textId="77777777" w:rsidR="00A17EBA" w:rsidRPr="007608B5" w:rsidRDefault="00A17EBA" w:rsidP="009D0EC6">
            <w:pPr>
              <w:spacing w:after="120"/>
              <w:ind w:left="30" w:right="-72"/>
              <w:jc w:val="both"/>
              <w:rPr>
                <w:b/>
                <w:bCs/>
              </w:rPr>
            </w:pPr>
            <w:r w:rsidRPr="007608B5">
              <w:rPr>
                <w:b/>
                <w:bCs/>
              </w:rPr>
              <w:t>Pytanie nr 4</w:t>
            </w:r>
          </w:p>
          <w:p w14:paraId="6E9BFF13" w14:textId="77777777" w:rsidR="00A17EBA" w:rsidRPr="007608B5" w:rsidRDefault="00A17EBA" w:rsidP="009D0EC6">
            <w:pPr>
              <w:spacing w:after="120"/>
              <w:ind w:left="30" w:right="-72"/>
              <w:jc w:val="both"/>
            </w:pPr>
            <w:r w:rsidRPr="007608B5">
              <w:t>Czy Zamawiający będzie wymagał od Wykonawcy, który nie będzie autoryzowanym Wykonawcą, posiadania umowy licencyjnej uprawniającej do dysponowania kluczami i/lub kodami serwisowymi w zakresie umożliwiającym pełną realizację przedmiotu zamówienia?</w:t>
            </w:r>
          </w:p>
          <w:p w14:paraId="719564F3" w14:textId="4D261210" w:rsidR="00A17EBA" w:rsidRPr="007608B5" w:rsidRDefault="007608B5" w:rsidP="009D0EC6">
            <w:pPr>
              <w:spacing w:after="120"/>
              <w:ind w:left="30" w:right="-72"/>
              <w:jc w:val="both"/>
              <w:rPr>
                <w:b/>
                <w:bCs/>
              </w:rPr>
            </w:pPr>
            <w:r w:rsidRPr="007608B5">
              <w:rPr>
                <w:b/>
                <w:bCs/>
              </w:rPr>
              <w:t>Odpowiedź: Zamawiający wymaga od Wykonawcy aby ten dysponował kluczami i/lub kodami serwisowymi koniecznymi do prawidłowego wykonania przedmiotu zamówienia. Zamawiający przyjmuje, że Wykonawca składający ofertę w niniejszym postępowaniu uzyskał dostęp do kluczy w sposób uprawniony i nie narusza warunków licencyjnych. Powyższe dotyczy wszystkich pakietów.</w:t>
            </w:r>
          </w:p>
          <w:p w14:paraId="5103C8A6" w14:textId="77777777" w:rsidR="007608B5" w:rsidRPr="007608B5" w:rsidRDefault="007608B5" w:rsidP="009D0EC6">
            <w:pPr>
              <w:spacing w:after="120"/>
              <w:ind w:left="30" w:right="-72"/>
              <w:jc w:val="both"/>
            </w:pPr>
          </w:p>
          <w:p w14:paraId="0B4EB198" w14:textId="77777777" w:rsidR="00A17EBA" w:rsidRPr="007608B5" w:rsidRDefault="00A17EBA" w:rsidP="009D0EC6">
            <w:pPr>
              <w:spacing w:after="120"/>
              <w:ind w:left="30" w:right="-72"/>
              <w:jc w:val="both"/>
              <w:rPr>
                <w:b/>
                <w:bCs/>
              </w:rPr>
            </w:pPr>
            <w:r w:rsidRPr="007608B5">
              <w:rPr>
                <w:b/>
                <w:bCs/>
              </w:rPr>
              <w:t>Pytanie nr 5</w:t>
            </w:r>
          </w:p>
          <w:p w14:paraId="64FFDCAC" w14:textId="77777777" w:rsidR="00A17EBA" w:rsidRPr="007608B5" w:rsidRDefault="00A17EBA" w:rsidP="009D0EC6">
            <w:pPr>
              <w:spacing w:after="120"/>
              <w:ind w:left="30" w:right="-72"/>
              <w:jc w:val="both"/>
            </w:pPr>
            <w:r w:rsidRPr="007608B5">
              <w:t>Czy inżynierowie Wykonawcy w ramach wykonywania usług i w celu jasnej komunikacji z użytkownikiem mają posługiwać się językiem polskim?</w:t>
            </w:r>
          </w:p>
          <w:p w14:paraId="46C1A520" w14:textId="3CEA842F" w:rsidR="00A17EBA" w:rsidRPr="007608B5" w:rsidRDefault="007608B5" w:rsidP="009D0EC6">
            <w:pPr>
              <w:spacing w:after="120"/>
              <w:ind w:left="30" w:right="-72"/>
              <w:jc w:val="both"/>
              <w:rPr>
                <w:b/>
                <w:bCs/>
              </w:rPr>
            </w:pPr>
            <w:r w:rsidRPr="007608B5">
              <w:rPr>
                <w:b/>
                <w:bCs/>
              </w:rPr>
              <w:t>Odpowiedź: Tak, inżynierowie dokonujący napraw, z uwagi na bezpośredni kontakt z użytkownikiem musza posługiwać się językiem polskim.</w:t>
            </w:r>
          </w:p>
          <w:p w14:paraId="0DE89305" w14:textId="77777777" w:rsidR="00A17EBA" w:rsidRPr="007608B5" w:rsidRDefault="00A17EBA" w:rsidP="009D0EC6">
            <w:pPr>
              <w:spacing w:after="120"/>
              <w:ind w:left="30" w:right="-72"/>
              <w:jc w:val="both"/>
            </w:pPr>
          </w:p>
          <w:p w14:paraId="2E5CEADA" w14:textId="77777777" w:rsidR="00A17EBA" w:rsidRPr="007608B5" w:rsidRDefault="00A17EBA" w:rsidP="009D0EC6">
            <w:pPr>
              <w:spacing w:after="120"/>
              <w:ind w:left="30" w:right="-72"/>
              <w:jc w:val="both"/>
              <w:rPr>
                <w:b/>
                <w:bCs/>
              </w:rPr>
            </w:pPr>
            <w:r w:rsidRPr="007608B5">
              <w:rPr>
                <w:b/>
                <w:bCs/>
              </w:rPr>
              <w:t>Pytanie nr 6</w:t>
            </w:r>
          </w:p>
          <w:p w14:paraId="51A3BA99" w14:textId="328DA5AA" w:rsidR="00A17EBA" w:rsidRPr="007608B5" w:rsidRDefault="00A17EBA" w:rsidP="007608B5">
            <w:pPr>
              <w:spacing w:after="120"/>
              <w:ind w:left="30" w:right="-72"/>
              <w:jc w:val="both"/>
            </w:pPr>
            <w:r w:rsidRPr="007608B5">
              <w:t xml:space="preserve">Dotyczy – </w:t>
            </w:r>
            <w:proofErr w:type="spellStart"/>
            <w:r w:rsidRPr="007608B5">
              <w:t>swz</w:t>
            </w:r>
            <w:proofErr w:type="spellEnd"/>
            <w:r w:rsidRPr="007608B5">
              <w:t xml:space="preserve"> – </w:t>
            </w:r>
            <w:proofErr w:type="spellStart"/>
            <w:r w:rsidRPr="007608B5">
              <w:t>pk</w:t>
            </w:r>
            <w:proofErr w:type="spellEnd"/>
            <w:r w:rsidRPr="007608B5">
              <w:t xml:space="preserve">. 25 - WYMAGANIA DOTYCZĄCE ZATRUDNIENIA NA PODSTAWIE STOSUNKU PRACY W OKOLICZNOŚCIACH, O KTÓRYCH MOWA W ART. 95 UST. 1 USTAWY PZP – Zamawiający napisał, że nie stawia w tym </w:t>
            </w:r>
            <w:r w:rsidR="007608B5" w:rsidRPr="007608B5">
              <w:t>zakresie</w:t>
            </w:r>
            <w:r w:rsidRPr="007608B5">
              <w:t xml:space="preserve"> żadnych wymagań. Natomiast w umowie par. 8 pkt 1 – Zamawiający </w:t>
            </w:r>
            <w:r w:rsidRPr="007608B5">
              <w:lastRenderedPageBreak/>
              <w:t xml:space="preserve">napisał: Zgodnie z art. 95 ustawy </w:t>
            </w:r>
            <w:proofErr w:type="spellStart"/>
            <w:r w:rsidRPr="007608B5">
              <w:t>Pzp</w:t>
            </w:r>
            <w:proofErr w:type="spellEnd"/>
            <w:r w:rsidRPr="007608B5">
              <w:t xml:space="preserve"> Zamawiający wymaga zatrudnienia przez Wykonawcę lub Podwykonawcę na podstawie umowy o pracę osób, które będą brały czynny udział w wykonaniu przedmiotu zamówienia, jeśli wykonanie to polega na wykonaniu pracy w sposób określony w art. 22 § 1 ustawy z dnia 26 czerwca 1974 r. Kodeks pracy. W związku z tym – czy </w:t>
            </w:r>
            <w:r w:rsidR="007608B5" w:rsidRPr="007608B5">
              <w:t>Zamawiający</w:t>
            </w:r>
            <w:r w:rsidRPr="007608B5">
              <w:t xml:space="preserve"> wymaga zatrudnienia na podstawie stosunku pracy czy tez nie?</w:t>
            </w:r>
            <w:r w:rsidR="007608B5">
              <w:t xml:space="preserve"> </w:t>
            </w:r>
            <w:r w:rsidRPr="007608B5">
              <w:t>Prosimy o ujednolicenie zapisów.</w:t>
            </w:r>
          </w:p>
          <w:p w14:paraId="4E36A8ED" w14:textId="77777777" w:rsidR="005D4C2D" w:rsidRPr="00031ADD" w:rsidRDefault="007608B5" w:rsidP="005D4C2D">
            <w:pPr>
              <w:spacing w:after="40"/>
              <w:ind w:left="30" w:right="-72"/>
              <w:jc w:val="both"/>
              <w:rPr>
                <w:sz w:val="22"/>
                <w:szCs w:val="22"/>
              </w:rPr>
            </w:pPr>
            <w:r w:rsidRPr="007608B5">
              <w:rPr>
                <w:b/>
                <w:bCs/>
              </w:rPr>
              <w:t xml:space="preserve">Odpowiedź: Zamawiający wymaga zatrudnienia przez Wykonawcę lub Podwykonawcę na podstawie umowy o </w:t>
            </w:r>
            <w:r w:rsidRPr="005D4C2D">
              <w:rPr>
                <w:b/>
                <w:bCs/>
              </w:rPr>
              <w:t>pracę osób, które będą brały czynny udział w wykonaniu przedmiotu zamówienia, jeśli wykonanie to polega na wykonaniu pracy w sposób określony w art. 22 § 1 ustawy z dnia 26 czerwca 1974 r. Kodeks pracy.</w:t>
            </w:r>
            <w:r w:rsidR="005D4C2D" w:rsidRPr="005D4C2D">
              <w:rPr>
                <w:b/>
                <w:bCs/>
              </w:rPr>
              <w:t xml:space="preserve"> </w:t>
            </w:r>
            <w:r w:rsidR="005D4C2D" w:rsidRPr="005D4C2D">
              <w:rPr>
                <w:b/>
                <w:bCs/>
              </w:rPr>
              <w:t>Zamawiający informuje, iż zmieniony zapis SWZ znajduje się w „Powiadomieniu o zmianach SWZ – 1”</w:t>
            </w:r>
            <w:r w:rsidR="005D4C2D" w:rsidRPr="005D4C2D">
              <w:rPr>
                <w:b/>
                <w:bCs/>
                <w:i/>
                <w:iCs/>
              </w:rPr>
              <w:t xml:space="preserve">, </w:t>
            </w:r>
            <w:r w:rsidR="005D4C2D" w:rsidRPr="005D4C2D">
              <w:rPr>
                <w:b/>
                <w:bCs/>
              </w:rPr>
              <w:t>który</w:t>
            </w:r>
            <w:r w:rsidR="005D4C2D" w:rsidRPr="005D4C2D">
              <w:t xml:space="preserve"> </w:t>
            </w:r>
            <w:r w:rsidR="005D4C2D" w:rsidRPr="005D4C2D">
              <w:rPr>
                <w:b/>
                <w:bCs/>
              </w:rPr>
              <w:t xml:space="preserve">zamieszcza na stronie internetowej prowadzonego postępowania </w:t>
            </w:r>
            <w:hyperlink r:id="rId7" w:history="1">
              <w:r w:rsidR="005D4C2D" w:rsidRPr="005D4C2D">
                <w:rPr>
                  <w:rStyle w:val="Hipercze"/>
                  <w:b/>
                  <w:bCs/>
                </w:rPr>
                <w:t>http://e-propublico.pl</w:t>
              </w:r>
            </w:hyperlink>
            <w:r w:rsidR="005D4C2D" w:rsidRPr="005D4C2D">
              <w:rPr>
                <w:b/>
                <w:bCs/>
              </w:rPr>
              <w:t xml:space="preserve"> oraz na stronie </w:t>
            </w:r>
            <w:hyperlink r:id="rId8" w:history="1">
              <w:r w:rsidR="005D4C2D" w:rsidRPr="005D4C2D">
                <w:rPr>
                  <w:rStyle w:val="Hipercze"/>
                  <w:b/>
                  <w:bCs/>
                </w:rPr>
                <w:t>http://narutowicz.krakow.pl</w:t>
              </w:r>
            </w:hyperlink>
            <w:r w:rsidR="005D4C2D" w:rsidRPr="005D4C2D">
              <w:rPr>
                <w:b/>
                <w:bCs/>
              </w:rPr>
              <w:t>.</w:t>
            </w:r>
            <w:r w:rsidR="005D4C2D" w:rsidRPr="00031ADD">
              <w:rPr>
                <w:sz w:val="22"/>
                <w:szCs w:val="22"/>
              </w:rPr>
              <w:t xml:space="preserve"> </w:t>
            </w:r>
          </w:p>
          <w:p w14:paraId="113A53E1" w14:textId="21FB583A" w:rsidR="00A17EBA" w:rsidRPr="007608B5" w:rsidRDefault="00A17EBA" w:rsidP="009D0EC6">
            <w:pPr>
              <w:spacing w:after="120"/>
              <w:ind w:left="30" w:right="-72"/>
              <w:jc w:val="both"/>
              <w:rPr>
                <w:b/>
                <w:bCs/>
              </w:rPr>
            </w:pPr>
          </w:p>
          <w:p w14:paraId="63E2E2C2" w14:textId="77777777" w:rsidR="00A17EBA" w:rsidRPr="007608B5" w:rsidRDefault="00A17EBA" w:rsidP="007608B5">
            <w:pPr>
              <w:spacing w:after="120"/>
              <w:ind w:right="-72"/>
              <w:jc w:val="both"/>
            </w:pPr>
          </w:p>
          <w:p w14:paraId="43F38290" w14:textId="43D1B618" w:rsidR="00A17EBA" w:rsidRPr="007608B5" w:rsidRDefault="00A17EBA" w:rsidP="007608B5">
            <w:pPr>
              <w:spacing w:after="120"/>
              <w:ind w:left="30" w:right="-72"/>
              <w:jc w:val="both"/>
              <w:rPr>
                <w:b/>
                <w:bCs/>
              </w:rPr>
            </w:pPr>
            <w:r w:rsidRPr="007608B5">
              <w:rPr>
                <w:b/>
                <w:bCs/>
              </w:rPr>
              <w:t>Pytanie nr 7</w:t>
            </w:r>
          </w:p>
          <w:p w14:paraId="3449F85D" w14:textId="5F437CED" w:rsidR="00A17EBA" w:rsidRPr="007608B5" w:rsidRDefault="00A17EBA" w:rsidP="007608B5">
            <w:pPr>
              <w:spacing w:after="120"/>
              <w:ind w:left="30" w:right="-72"/>
              <w:jc w:val="both"/>
            </w:pPr>
            <w:r w:rsidRPr="007608B5">
              <w:t xml:space="preserve">Dot. </w:t>
            </w:r>
            <w:proofErr w:type="spellStart"/>
            <w:r w:rsidRPr="007608B5">
              <w:t>swz</w:t>
            </w:r>
            <w:proofErr w:type="spellEnd"/>
            <w:r w:rsidRPr="007608B5">
              <w:t xml:space="preserve"> – pak. 1 warunek udziału w postępowaniu – pkt. 6.2 – zdolność techniczna lub zawodowa:</w:t>
            </w:r>
          </w:p>
          <w:p w14:paraId="42156D1F" w14:textId="3B1C7181" w:rsidR="00A17EBA" w:rsidRPr="007608B5" w:rsidRDefault="00A17EBA" w:rsidP="007608B5">
            <w:pPr>
              <w:spacing w:after="120"/>
              <w:ind w:left="30" w:right="-72"/>
              <w:jc w:val="both"/>
            </w:pPr>
            <w:r w:rsidRPr="007608B5">
              <w:t xml:space="preserve">Czy Zamawiający wyrazi zgodę, aby na potwierdzenie warunku udziału w postępowaniu w zakresie zdolności technicznej lub zawodowej, Wykonawca wykazał, iż wykonał 2 usługi serwisowe na różne modele urządzeń RTG, inne niż objęte postepowanie? </w:t>
            </w:r>
          </w:p>
          <w:p w14:paraId="4B0811E2" w14:textId="77777777" w:rsidR="00A17EBA" w:rsidRPr="007608B5" w:rsidRDefault="00A17EBA" w:rsidP="009D0EC6">
            <w:pPr>
              <w:spacing w:after="120"/>
              <w:ind w:left="30" w:right="-72"/>
              <w:jc w:val="both"/>
            </w:pPr>
            <w:r w:rsidRPr="007608B5">
              <w:t xml:space="preserve">O wartości brutto: </w:t>
            </w:r>
          </w:p>
          <w:p w14:paraId="758C565C" w14:textId="7531B144" w:rsidR="00A17EBA" w:rsidRPr="007608B5" w:rsidRDefault="00A17EBA" w:rsidP="007608B5">
            <w:pPr>
              <w:spacing w:after="120"/>
              <w:ind w:left="30" w:right="-72"/>
              <w:jc w:val="both"/>
            </w:pPr>
            <w:r w:rsidRPr="007608B5">
              <w:t>a)</w:t>
            </w:r>
            <w:r w:rsidR="007608B5">
              <w:t xml:space="preserve"> </w:t>
            </w:r>
            <w:r w:rsidRPr="007608B5">
              <w:t>Pakiet 1 - min. 32 000 zł</w:t>
            </w:r>
          </w:p>
          <w:p w14:paraId="23DA0348" w14:textId="01F36C9F" w:rsidR="00A17EBA" w:rsidRPr="007608B5" w:rsidRDefault="007608B5" w:rsidP="009D0EC6">
            <w:pPr>
              <w:spacing w:after="120"/>
              <w:ind w:left="30" w:right="-72"/>
              <w:jc w:val="both"/>
              <w:rPr>
                <w:b/>
                <w:bCs/>
              </w:rPr>
            </w:pPr>
            <w:r w:rsidRPr="007608B5">
              <w:rPr>
                <w:b/>
                <w:bCs/>
              </w:rPr>
              <w:t>Odpowiedź: Zgodnie z pkt. 6.2 Wykonawca ma wykazać, że wykonał min. 2 usługi w zakresie serwisowania urządzeń tego samego typu (nie tego samego modelu), czyli w przypadku pakietu nr 1 – stacjonarnych aparatów rentgenowskich.</w:t>
            </w:r>
          </w:p>
          <w:p w14:paraId="7DBC9E5F" w14:textId="77777777" w:rsidR="00A17EBA" w:rsidRPr="007608B5" w:rsidRDefault="00A17EBA" w:rsidP="009D0EC6">
            <w:pPr>
              <w:spacing w:after="120"/>
              <w:ind w:left="30" w:right="-72"/>
              <w:jc w:val="both"/>
              <w:rPr>
                <w:sz w:val="22"/>
                <w:szCs w:val="22"/>
              </w:rPr>
            </w:pPr>
          </w:p>
          <w:p w14:paraId="3D3C2CB3" w14:textId="5D26FD3B" w:rsidR="00A17EBA" w:rsidRPr="007608B5" w:rsidRDefault="00A17EBA" w:rsidP="007608B5">
            <w:pPr>
              <w:spacing w:after="60"/>
              <w:ind w:right="-72"/>
              <w:jc w:val="both"/>
              <w:rPr>
                <w:sz w:val="22"/>
                <w:szCs w:val="22"/>
                <w:highlight w:val="darkGray"/>
              </w:rPr>
            </w:pPr>
          </w:p>
        </w:tc>
      </w:tr>
    </w:tbl>
    <w:p w14:paraId="2F8CAD53" w14:textId="77777777" w:rsidR="00BE7BFD" w:rsidRPr="007608B5" w:rsidRDefault="00BE7BFD" w:rsidP="00520165">
      <w:pPr>
        <w:jc w:val="both"/>
        <w:rPr>
          <w:sz w:val="22"/>
          <w:szCs w:val="22"/>
        </w:rPr>
      </w:pPr>
    </w:p>
    <w:p w14:paraId="753AA06A" w14:textId="4BD2AB98" w:rsidR="006D4AB3" w:rsidRPr="007608B5" w:rsidRDefault="007427BD" w:rsidP="007608B5">
      <w:pPr>
        <w:pStyle w:val="Tekstpodstawowy"/>
        <w:spacing w:before="120" w:after="480"/>
        <w:ind w:left="3119" w:firstLine="425"/>
        <w:jc w:val="center"/>
        <w:rPr>
          <w:i/>
          <w:iCs/>
          <w:sz w:val="24"/>
          <w:szCs w:val="24"/>
        </w:rPr>
      </w:pPr>
      <w:r w:rsidRPr="007608B5">
        <w:rPr>
          <w:i/>
          <w:iCs/>
          <w:sz w:val="24"/>
          <w:szCs w:val="24"/>
        </w:rPr>
        <w:t>Przewodniczący Komisji Przetargowej</w:t>
      </w:r>
      <w:r w:rsidR="007608B5" w:rsidRPr="007608B5">
        <w:rPr>
          <w:i/>
          <w:iCs/>
          <w:sz w:val="24"/>
          <w:szCs w:val="24"/>
        </w:rPr>
        <w:br/>
      </w:r>
      <w:r w:rsidR="007608B5" w:rsidRPr="007608B5">
        <w:rPr>
          <w:i/>
          <w:iCs/>
          <w:sz w:val="24"/>
          <w:szCs w:val="24"/>
        </w:rPr>
        <w:br/>
      </w:r>
      <w:r w:rsidR="00A17EBA" w:rsidRPr="007608B5">
        <w:rPr>
          <w:i/>
          <w:iCs/>
          <w:sz w:val="24"/>
          <w:szCs w:val="24"/>
        </w:rPr>
        <w:t>Piotr</w:t>
      </w:r>
      <w:r w:rsidR="006D4AB3" w:rsidRPr="007608B5">
        <w:rPr>
          <w:i/>
          <w:iCs/>
          <w:sz w:val="24"/>
          <w:szCs w:val="24"/>
        </w:rPr>
        <w:t xml:space="preserve"> </w:t>
      </w:r>
      <w:r w:rsidR="00A17EBA" w:rsidRPr="007608B5">
        <w:rPr>
          <w:i/>
          <w:iCs/>
          <w:sz w:val="24"/>
          <w:szCs w:val="24"/>
        </w:rPr>
        <w:t>Nowakowski</w:t>
      </w:r>
    </w:p>
    <w:sectPr w:rsidR="006D4AB3" w:rsidRPr="007608B5"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F6519" w14:textId="77777777" w:rsidR="00617310" w:rsidRDefault="00617310">
      <w:r>
        <w:separator/>
      </w:r>
    </w:p>
  </w:endnote>
  <w:endnote w:type="continuationSeparator" w:id="0">
    <w:p w14:paraId="464C2FF5" w14:textId="77777777" w:rsidR="00617310" w:rsidRDefault="0061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E0B8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EC9BD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5E7A" w14:textId="77777777" w:rsidR="006D4AB3" w:rsidRDefault="005D4C2D">
    <w:pPr>
      <w:pStyle w:val="Stopka"/>
      <w:tabs>
        <w:tab w:val="clear" w:pos="4536"/>
      </w:tabs>
      <w:jc w:val="center"/>
    </w:pPr>
    <w:r>
      <w:rPr>
        <w:noProof/>
      </w:rPr>
      <w:pict w14:anchorId="05F5B7A3">
        <v:line id="_x0000_s1025" style="position:absolute;left:0;text-align:left;z-index:251657728" from="-3.85pt,8.75pt" to="455.15pt,8.75pt"/>
      </w:pict>
    </w:r>
  </w:p>
  <w:p w14:paraId="2F0F4A2F" w14:textId="0682774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6E22" w14:textId="77777777" w:rsidR="006D4AB3" w:rsidRDefault="006D4AB3">
    <w:pPr>
      <w:pStyle w:val="Stopka"/>
      <w:pBdr>
        <w:bottom w:val="single" w:sz="6" w:space="0" w:color="auto"/>
      </w:pBdr>
      <w:tabs>
        <w:tab w:val="clear" w:pos="4536"/>
        <w:tab w:val="left" w:pos="6237"/>
      </w:tabs>
    </w:pPr>
  </w:p>
  <w:p w14:paraId="3F26ED9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756829" w14:textId="77777777" w:rsidR="006D4AB3" w:rsidRDefault="006D4AB3">
    <w:pPr>
      <w:pStyle w:val="Stopka"/>
      <w:tabs>
        <w:tab w:val="clear" w:pos="4536"/>
        <w:tab w:val="left" w:pos="6237"/>
      </w:tabs>
    </w:pPr>
  </w:p>
  <w:p w14:paraId="5A29D07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50C13" w14:textId="77777777" w:rsidR="00617310" w:rsidRDefault="00617310">
      <w:r>
        <w:separator/>
      </w:r>
    </w:p>
  </w:footnote>
  <w:footnote w:type="continuationSeparator" w:id="0">
    <w:p w14:paraId="6CF2C73C" w14:textId="77777777" w:rsidR="00617310" w:rsidRDefault="0061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8A5F" w14:textId="77777777" w:rsidR="00A17EBA" w:rsidRDefault="00A17E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0399F" w14:textId="77777777" w:rsidR="00A17EBA" w:rsidRDefault="00A17E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A51D" w14:textId="77777777" w:rsidR="00A17EBA" w:rsidRDefault="00A17E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33300058">
    <w:abstractNumId w:val="3"/>
  </w:num>
  <w:num w:numId="2" w16cid:durableId="685911330">
    <w:abstractNumId w:val="6"/>
  </w:num>
  <w:num w:numId="3" w16cid:durableId="664361793">
    <w:abstractNumId w:val="2"/>
  </w:num>
  <w:num w:numId="4" w16cid:durableId="364454190">
    <w:abstractNumId w:val="5"/>
  </w:num>
  <w:num w:numId="5" w16cid:durableId="541525777">
    <w:abstractNumId w:val="0"/>
  </w:num>
  <w:num w:numId="6" w16cid:durableId="1038092990">
    <w:abstractNumId w:val="1"/>
  </w:num>
  <w:num w:numId="7" w16cid:durableId="10977473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7310"/>
    <w:rsid w:val="00031374"/>
    <w:rsid w:val="000A1097"/>
    <w:rsid w:val="000E2A8F"/>
    <w:rsid w:val="0012774F"/>
    <w:rsid w:val="00144B14"/>
    <w:rsid w:val="00144B7A"/>
    <w:rsid w:val="00180C6E"/>
    <w:rsid w:val="0029606A"/>
    <w:rsid w:val="004708C8"/>
    <w:rsid w:val="004848F3"/>
    <w:rsid w:val="004A75F2"/>
    <w:rsid w:val="005144A9"/>
    <w:rsid w:val="00520165"/>
    <w:rsid w:val="005B1B08"/>
    <w:rsid w:val="005D4C2D"/>
    <w:rsid w:val="00617310"/>
    <w:rsid w:val="00632C3C"/>
    <w:rsid w:val="00662BDB"/>
    <w:rsid w:val="006A5DF1"/>
    <w:rsid w:val="006B7198"/>
    <w:rsid w:val="006D4AB3"/>
    <w:rsid w:val="006F3B81"/>
    <w:rsid w:val="007427BD"/>
    <w:rsid w:val="007608B5"/>
    <w:rsid w:val="007D7198"/>
    <w:rsid w:val="00864A4B"/>
    <w:rsid w:val="00870F9F"/>
    <w:rsid w:val="008804B6"/>
    <w:rsid w:val="00897AB0"/>
    <w:rsid w:val="008A3553"/>
    <w:rsid w:val="00A17EBA"/>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74ED5"/>
  <w15:chartTrackingRefBased/>
  <w15:docId w15:val="{1B42F857-BD7A-43A3-B773-7819C7EC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unhideWhenUsed/>
    <w:rsid w:val="005D4C2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1113</Words>
  <Characters>7241</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Karolina Kosek</cp:lastModifiedBy>
  <cp:revision>4</cp:revision>
  <cp:lastPrinted>2025-08-05T09:19:00Z</cp:lastPrinted>
  <dcterms:created xsi:type="dcterms:W3CDTF">2025-08-05T09:13:00Z</dcterms:created>
  <dcterms:modified xsi:type="dcterms:W3CDTF">2025-08-05T10:04:00Z</dcterms:modified>
</cp:coreProperties>
</file>