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5DC1A" w14:textId="226C4309" w:rsidR="0029606A" w:rsidRPr="00503F80" w:rsidRDefault="00E7462A" w:rsidP="00503F80">
      <w:pPr>
        <w:spacing w:after="240"/>
        <w:jc w:val="right"/>
        <w:rPr>
          <w:sz w:val="22"/>
          <w:szCs w:val="22"/>
        </w:rPr>
      </w:pPr>
      <w:r w:rsidRPr="00503F80">
        <w:rPr>
          <w:sz w:val="22"/>
          <w:szCs w:val="22"/>
        </w:rPr>
        <w:t>Kraków</w:t>
      </w:r>
      <w:r w:rsidR="006A5DF1" w:rsidRPr="00503F80">
        <w:rPr>
          <w:sz w:val="22"/>
          <w:szCs w:val="22"/>
        </w:rPr>
        <w:t xml:space="preserve"> dnia: </w:t>
      </w:r>
      <w:r w:rsidRPr="00503F80">
        <w:rPr>
          <w:sz w:val="22"/>
          <w:szCs w:val="22"/>
        </w:rPr>
        <w:t>2025-0</w:t>
      </w:r>
      <w:r w:rsidR="00503F80">
        <w:rPr>
          <w:sz w:val="22"/>
          <w:szCs w:val="22"/>
        </w:rPr>
        <w:t>8</w:t>
      </w:r>
      <w:r w:rsidRPr="00503F80">
        <w:rPr>
          <w:sz w:val="22"/>
          <w:szCs w:val="22"/>
        </w:rPr>
        <w:t>-</w:t>
      </w:r>
      <w:r w:rsidR="00503F80">
        <w:rPr>
          <w:sz w:val="22"/>
          <w:szCs w:val="22"/>
        </w:rPr>
        <w:t>05</w:t>
      </w:r>
    </w:p>
    <w:p w14:paraId="5C19B373" w14:textId="77777777" w:rsidR="007427BD" w:rsidRPr="00503F80" w:rsidRDefault="007427BD" w:rsidP="007427BD">
      <w:pPr>
        <w:rPr>
          <w:b/>
          <w:bCs/>
          <w:sz w:val="22"/>
          <w:szCs w:val="22"/>
        </w:rPr>
      </w:pPr>
      <w:r w:rsidRPr="00503F80">
        <w:rPr>
          <w:b/>
          <w:bCs/>
          <w:sz w:val="22"/>
          <w:szCs w:val="22"/>
        </w:rPr>
        <w:t xml:space="preserve">Szpital Miejski Specjalistyczny </w:t>
      </w:r>
    </w:p>
    <w:p w14:paraId="61063318" w14:textId="77777777" w:rsidR="007427BD" w:rsidRPr="00503F80" w:rsidRDefault="007427BD" w:rsidP="007427BD">
      <w:pPr>
        <w:rPr>
          <w:sz w:val="22"/>
          <w:szCs w:val="22"/>
        </w:rPr>
      </w:pPr>
      <w:r w:rsidRPr="00503F80">
        <w:rPr>
          <w:b/>
          <w:bCs/>
          <w:sz w:val="22"/>
          <w:szCs w:val="22"/>
        </w:rPr>
        <w:t>im. Gabriela Narutowicza w Krakowie</w:t>
      </w:r>
    </w:p>
    <w:p w14:paraId="45E30446" w14:textId="77777777" w:rsidR="007427BD" w:rsidRPr="00503F80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03F80">
        <w:rPr>
          <w:sz w:val="22"/>
          <w:szCs w:val="22"/>
        </w:rPr>
        <w:t>ul. Prądnicka 35-37</w:t>
      </w:r>
    </w:p>
    <w:p w14:paraId="13F5BC73" w14:textId="1460DB4B" w:rsidR="006D4AB3" w:rsidRPr="00503F80" w:rsidRDefault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03F80">
        <w:rPr>
          <w:sz w:val="22"/>
          <w:szCs w:val="22"/>
        </w:rPr>
        <w:t>31-202 Kraków</w:t>
      </w:r>
    </w:p>
    <w:p w14:paraId="554B4F7C" w14:textId="77777777" w:rsidR="006D4AB3" w:rsidRPr="00503F8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351B5E" w14:textId="54D9FC41" w:rsidR="00632C3C" w:rsidRPr="00503F8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503F80">
        <w:rPr>
          <w:rFonts w:ascii="Times New Roman" w:hAnsi="Times New Roman"/>
          <w:sz w:val="24"/>
          <w:szCs w:val="24"/>
        </w:rPr>
        <w:t>WYJAŚNIENI</w:t>
      </w:r>
      <w:r w:rsidR="00520165" w:rsidRPr="00503F80">
        <w:rPr>
          <w:rFonts w:ascii="Times New Roman" w:hAnsi="Times New Roman"/>
          <w:sz w:val="24"/>
          <w:szCs w:val="24"/>
        </w:rPr>
        <w:t>A</w:t>
      </w:r>
      <w:r w:rsidR="00632C3C" w:rsidRPr="00503F80">
        <w:rPr>
          <w:rFonts w:ascii="Times New Roman" w:hAnsi="Times New Roman"/>
          <w:sz w:val="24"/>
          <w:szCs w:val="24"/>
        </w:rPr>
        <w:t xml:space="preserve"> TREŚCI</w:t>
      </w:r>
      <w:r w:rsidR="0029606A" w:rsidRPr="00503F80">
        <w:rPr>
          <w:rFonts w:ascii="Times New Roman" w:hAnsi="Times New Roman"/>
          <w:sz w:val="24"/>
          <w:szCs w:val="24"/>
        </w:rPr>
        <w:t xml:space="preserve"> SWZ</w:t>
      </w:r>
      <w:r w:rsidR="00503F80">
        <w:rPr>
          <w:rFonts w:ascii="Times New Roman" w:hAnsi="Times New Roman"/>
          <w:sz w:val="24"/>
          <w:szCs w:val="24"/>
        </w:rPr>
        <w:t xml:space="preserve"> - 1</w:t>
      </w:r>
    </w:p>
    <w:p w14:paraId="2167BE64" w14:textId="53EE55F3" w:rsidR="006D4AB3" w:rsidRPr="00503F8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03F80">
        <w:rPr>
          <w:sz w:val="22"/>
          <w:szCs w:val="22"/>
        </w:rPr>
        <w:t xml:space="preserve">Dotyczy: </w:t>
      </w:r>
      <w:r w:rsidR="006A5DF1" w:rsidRPr="00503F80">
        <w:rPr>
          <w:sz w:val="22"/>
          <w:szCs w:val="22"/>
        </w:rPr>
        <w:t>p</w:t>
      </w:r>
      <w:r w:rsidRPr="00503F80">
        <w:rPr>
          <w:sz w:val="22"/>
          <w:szCs w:val="22"/>
        </w:rPr>
        <w:t>ostępowani</w:t>
      </w:r>
      <w:r w:rsidR="006A5DF1" w:rsidRPr="00503F80">
        <w:rPr>
          <w:sz w:val="22"/>
          <w:szCs w:val="22"/>
        </w:rPr>
        <w:t>a</w:t>
      </w:r>
      <w:r w:rsidRPr="00503F80">
        <w:rPr>
          <w:sz w:val="22"/>
          <w:szCs w:val="22"/>
        </w:rPr>
        <w:t xml:space="preserve"> o udzielenie zamówienia publicznego, prowadzone</w:t>
      </w:r>
      <w:r w:rsidR="006A5DF1" w:rsidRPr="00503F80">
        <w:rPr>
          <w:sz w:val="22"/>
          <w:szCs w:val="22"/>
        </w:rPr>
        <w:t>go</w:t>
      </w:r>
      <w:r w:rsidRPr="00503F80">
        <w:rPr>
          <w:sz w:val="22"/>
          <w:szCs w:val="22"/>
        </w:rPr>
        <w:t xml:space="preserve"> w</w:t>
      </w:r>
      <w:r w:rsidR="007427BD" w:rsidRPr="00503F80">
        <w:rPr>
          <w:sz w:val="22"/>
          <w:szCs w:val="22"/>
        </w:rPr>
        <w:t> </w:t>
      </w:r>
      <w:r w:rsidRPr="00503F80">
        <w:rPr>
          <w:sz w:val="22"/>
          <w:szCs w:val="22"/>
        </w:rPr>
        <w:t xml:space="preserve">trybie </w:t>
      </w:r>
      <w:r w:rsidR="00E7462A" w:rsidRPr="00503F80">
        <w:rPr>
          <w:sz w:val="22"/>
          <w:szCs w:val="22"/>
        </w:rPr>
        <w:t>podstawowy</w:t>
      </w:r>
      <w:r w:rsidR="00503F80">
        <w:rPr>
          <w:sz w:val="22"/>
          <w:szCs w:val="22"/>
        </w:rPr>
        <w:t>m</w:t>
      </w:r>
      <w:r w:rsidR="00E7462A" w:rsidRPr="00503F80">
        <w:rPr>
          <w:sz w:val="22"/>
          <w:szCs w:val="22"/>
        </w:rPr>
        <w:t xml:space="preserve"> bez negocjacji - art. 275 pkt. 1 ustawy Pzp</w:t>
      </w:r>
      <w:r w:rsidRPr="00503F80">
        <w:rPr>
          <w:b/>
          <w:sz w:val="22"/>
          <w:szCs w:val="22"/>
        </w:rPr>
        <w:t xml:space="preserve"> </w:t>
      </w:r>
      <w:r w:rsidR="00E72428" w:rsidRPr="00503F80">
        <w:rPr>
          <w:bCs/>
          <w:sz w:val="22"/>
          <w:szCs w:val="22"/>
        </w:rPr>
        <w:t>”</w:t>
      </w:r>
      <w:r w:rsidR="00E7462A" w:rsidRPr="00503F80">
        <w:rPr>
          <w:b/>
          <w:bCs/>
          <w:i/>
          <w:iCs/>
          <w:sz w:val="22"/>
          <w:szCs w:val="22"/>
        </w:rPr>
        <w:t xml:space="preserve">Zakup i dostawa produktów antyseptycznych </w:t>
      </w:r>
      <w:r w:rsidR="00503F80">
        <w:rPr>
          <w:b/>
          <w:bCs/>
          <w:i/>
          <w:iCs/>
          <w:sz w:val="22"/>
          <w:szCs w:val="22"/>
        </w:rPr>
        <w:br/>
      </w:r>
      <w:r w:rsidR="00E7462A" w:rsidRPr="00503F80">
        <w:rPr>
          <w:b/>
          <w:bCs/>
          <w:i/>
          <w:iCs/>
          <w:sz w:val="22"/>
          <w:szCs w:val="22"/>
        </w:rPr>
        <w:t>i dezynfekujących do skóry i błon śluzowych II</w:t>
      </w:r>
      <w:r w:rsidR="00E72428" w:rsidRPr="00503F80">
        <w:rPr>
          <w:bCs/>
          <w:sz w:val="22"/>
          <w:szCs w:val="22"/>
        </w:rPr>
        <w:t>”</w:t>
      </w:r>
      <w:r w:rsidRPr="00503F80">
        <w:rPr>
          <w:b/>
          <w:sz w:val="22"/>
          <w:szCs w:val="22"/>
        </w:rPr>
        <w:t xml:space="preserve"> </w:t>
      </w:r>
      <w:r w:rsidRPr="00503F80">
        <w:rPr>
          <w:bCs/>
          <w:sz w:val="22"/>
          <w:szCs w:val="22"/>
        </w:rPr>
        <w:t>– znak sprawy</w:t>
      </w:r>
      <w:r w:rsidRPr="00503F80">
        <w:rPr>
          <w:b/>
          <w:sz w:val="22"/>
          <w:szCs w:val="22"/>
        </w:rPr>
        <w:t xml:space="preserve"> </w:t>
      </w:r>
      <w:r w:rsidR="00E7462A" w:rsidRPr="00503F80">
        <w:rPr>
          <w:b/>
          <w:sz w:val="22"/>
          <w:szCs w:val="22"/>
        </w:rPr>
        <w:t>ZP/39/2025</w:t>
      </w:r>
      <w:r w:rsidRPr="00503F80">
        <w:rPr>
          <w:b/>
          <w:sz w:val="22"/>
          <w:szCs w:val="22"/>
        </w:rPr>
        <w:t>.</w:t>
      </w:r>
    </w:p>
    <w:p w14:paraId="23FFC29E" w14:textId="77777777" w:rsidR="0012774F" w:rsidRPr="00503F8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03F80">
        <w:rPr>
          <w:sz w:val="22"/>
          <w:szCs w:val="22"/>
        </w:rPr>
        <w:t>Zamawiający</w:t>
      </w:r>
      <w:r w:rsidR="007427BD" w:rsidRPr="00503F80">
        <w:rPr>
          <w:sz w:val="22"/>
          <w:szCs w:val="22"/>
        </w:rPr>
        <w:t xml:space="preserve"> </w:t>
      </w:r>
      <w:r w:rsidRPr="00503F80">
        <w:rPr>
          <w:sz w:val="22"/>
          <w:szCs w:val="22"/>
        </w:rPr>
        <w:t xml:space="preserve">działając na podstawie art. </w:t>
      </w:r>
      <w:r w:rsidR="00E74BC3" w:rsidRPr="00503F80">
        <w:rPr>
          <w:sz w:val="22"/>
          <w:szCs w:val="22"/>
        </w:rPr>
        <w:t>284</w:t>
      </w:r>
      <w:r w:rsidRPr="00503F80">
        <w:rPr>
          <w:sz w:val="22"/>
          <w:szCs w:val="22"/>
        </w:rPr>
        <w:t xml:space="preserve"> ust. </w:t>
      </w:r>
      <w:r w:rsidR="0029606A" w:rsidRPr="00503F80">
        <w:rPr>
          <w:sz w:val="22"/>
          <w:szCs w:val="22"/>
        </w:rPr>
        <w:t>6</w:t>
      </w:r>
      <w:r w:rsidRPr="00503F80">
        <w:rPr>
          <w:sz w:val="22"/>
          <w:szCs w:val="22"/>
        </w:rPr>
        <w:t xml:space="preserve"> ustawy z dnia </w:t>
      </w:r>
      <w:r w:rsidR="0029606A" w:rsidRPr="00503F80">
        <w:rPr>
          <w:sz w:val="22"/>
          <w:szCs w:val="22"/>
        </w:rPr>
        <w:t>11</w:t>
      </w:r>
      <w:r w:rsidRPr="00503F80">
        <w:rPr>
          <w:sz w:val="22"/>
          <w:szCs w:val="22"/>
        </w:rPr>
        <w:t xml:space="preserve"> </w:t>
      </w:r>
      <w:r w:rsidR="0029606A" w:rsidRPr="00503F80">
        <w:rPr>
          <w:sz w:val="22"/>
          <w:szCs w:val="22"/>
        </w:rPr>
        <w:t xml:space="preserve">września </w:t>
      </w:r>
      <w:r w:rsidRPr="00503F80">
        <w:rPr>
          <w:sz w:val="22"/>
          <w:szCs w:val="22"/>
        </w:rPr>
        <w:t>20</w:t>
      </w:r>
      <w:r w:rsidR="0029606A" w:rsidRPr="00503F80">
        <w:rPr>
          <w:sz w:val="22"/>
          <w:szCs w:val="22"/>
        </w:rPr>
        <w:t>19</w:t>
      </w:r>
      <w:r w:rsidR="007427BD" w:rsidRPr="00503F80">
        <w:rPr>
          <w:sz w:val="22"/>
          <w:szCs w:val="22"/>
        </w:rPr>
        <w:t> </w:t>
      </w:r>
      <w:r w:rsidRPr="00503F80">
        <w:rPr>
          <w:sz w:val="22"/>
          <w:szCs w:val="22"/>
        </w:rPr>
        <w:t>r</w:t>
      </w:r>
      <w:r w:rsidR="0029606A" w:rsidRPr="00503F80">
        <w:rPr>
          <w:sz w:val="22"/>
          <w:szCs w:val="22"/>
        </w:rPr>
        <w:t>.</w:t>
      </w:r>
      <w:r w:rsidRPr="00503F80">
        <w:rPr>
          <w:sz w:val="22"/>
          <w:szCs w:val="22"/>
        </w:rPr>
        <w:t xml:space="preserve"> Prawo </w:t>
      </w:r>
      <w:r w:rsidR="0029606A" w:rsidRPr="00503F80">
        <w:rPr>
          <w:sz w:val="22"/>
          <w:szCs w:val="22"/>
        </w:rPr>
        <w:t>z</w:t>
      </w:r>
      <w:r w:rsidRPr="00503F80">
        <w:rPr>
          <w:sz w:val="22"/>
          <w:szCs w:val="22"/>
        </w:rPr>
        <w:t xml:space="preserve">amówień </w:t>
      </w:r>
      <w:r w:rsidR="0029606A" w:rsidRPr="00503F80">
        <w:rPr>
          <w:sz w:val="22"/>
          <w:szCs w:val="22"/>
        </w:rPr>
        <w:t>p</w:t>
      </w:r>
      <w:r w:rsidRPr="00503F80">
        <w:rPr>
          <w:sz w:val="22"/>
          <w:szCs w:val="22"/>
        </w:rPr>
        <w:t xml:space="preserve">ublicznych </w:t>
      </w:r>
      <w:r w:rsidR="00E74BC3" w:rsidRPr="00503F80">
        <w:rPr>
          <w:sz w:val="22"/>
          <w:szCs w:val="22"/>
        </w:rPr>
        <w:t>udostępnia</w:t>
      </w:r>
      <w:r w:rsidR="00BE7BFD" w:rsidRPr="00503F80">
        <w:rPr>
          <w:sz w:val="22"/>
          <w:szCs w:val="22"/>
        </w:rPr>
        <w:t xml:space="preserve"> poniżej treść zapytań do S</w:t>
      </w:r>
      <w:r w:rsidR="0012774F" w:rsidRPr="00503F80">
        <w:rPr>
          <w:sz w:val="22"/>
          <w:szCs w:val="22"/>
        </w:rPr>
        <w:t>pecyfikacji Warunków Zamówienia (</w:t>
      </w:r>
      <w:r w:rsidR="0012774F" w:rsidRPr="00503F80">
        <w:rPr>
          <w:sz w:val="22"/>
          <w:szCs w:val="22"/>
          <w:lang w:eastAsia="ar-SA"/>
        </w:rPr>
        <w:t>zwanej dalej</w:t>
      </w:r>
      <w:r w:rsidR="0012774F" w:rsidRPr="00503F80">
        <w:rPr>
          <w:b/>
          <w:sz w:val="22"/>
          <w:szCs w:val="22"/>
          <w:lang w:eastAsia="ar-SA"/>
        </w:rPr>
        <w:t xml:space="preserve"> </w:t>
      </w:r>
      <w:r w:rsidR="0012774F" w:rsidRPr="00503F80">
        <w:rPr>
          <w:bCs/>
          <w:sz w:val="22"/>
          <w:szCs w:val="22"/>
          <w:lang w:eastAsia="ar-SA"/>
        </w:rPr>
        <w:t>”SWZ”)</w:t>
      </w:r>
      <w:r w:rsidR="00E74BC3" w:rsidRPr="00503F80">
        <w:rPr>
          <w:bCs/>
          <w:sz w:val="22"/>
          <w:szCs w:val="22"/>
          <w:lang w:eastAsia="ar-SA"/>
        </w:rPr>
        <w:t xml:space="preserve"> </w:t>
      </w:r>
      <w:r w:rsidR="00E74BC3" w:rsidRPr="00503F80">
        <w:rPr>
          <w:sz w:val="22"/>
          <w:szCs w:val="22"/>
        </w:rPr>
        <w:t>wraz z wyjaśnieniami</w:t>
      </w:r>
      <w:r w:rsidR="0012774F" w:rsidRPr="00503F8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7462A" w:rsidRPr="00503F80" w14:paraId="1D85FD32" w14:textId="77777777" w:rsidTr="008F6723">
        <w:tc>
          <w:tcPr>
            <w:tcW w:w="9356" w:type="dxa"/>
            <w:shd w:val="clear" w:color="auto" w:fill="auto"/>
          </w:tcPr>
          <w:p w14:paraId="04F84B4D" w14:textId="3B9BB01E" w:rsidR="00E7462A" w:rsidRPr="00503F80" w:rsidRDefault="00E7462A" w:rsidP="00503F8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3F80">
              <w:rPr>
                <w:b/>
                <w:bCs/>
                <w:sz w:val="22"/>
                <w:szCs w:val="22"/>
              </w:rPr>
              <w:t>Dotyczy Pakietu 1:</w:t>
            </w:r>
          </w:p>
          <w:p w14:paraId="446D79FA" w14:textId="3C67E938" w:rsidR="00E7462A" w:rsidRPr="00503F80" w:rsidRDefault="00E7462A" w:rsidP="008F6723">
            <w:pPr>
              <w:spacing w:after="120"/>
              <w:ind w:left="30" w:right="-72"/>
              <w:jc w:val="both"/>
            </w:pPr>
            <w:r w:rsidRPr="00503F80">
              <w:t>1.</w:t>
            </w:r>
            <w:r w:rsidR="00503F80" w:rsidRPr="00503F80">
              <w:t xml:space="preserve"> </w:t>
            </w:r>
            <w:r w:rsidRPr="00503F80">
              <w:t xml:space="preserve">Czy w </w:t>
            </w:r>
            <w:r w:rsidRPr="00503F80">
              <w:rPr>
                <w:b/>
                <w:bCs/>
              </w:rPr>
              <w:t>pozycji 1</w:t>
            </w:r>
            <w:r w:rsidRPr="00503F80">
              <w:t xml:space="preserve"> Zamawiający dopuści preparat typu VELODES SKIN o następujących parametrach: Płyn do higienicznej i chirurgicznej dezynfekcji rąk i skóry.  Skład: 80 g etanol, 8 g propan-2-ol. Spektrum i czas działania: B, F (C. albicans, A. brasiliensis), Prątki (M. avium, M. terrae), V (osłonkowe, Adeno, Noro, Polio). Higieniczna dezynfekcja rąk wg EN 1500 3 ml w czasie 30 sek., chirurgiczna dezynfekcja rąk według EN 12791 2 x 3 ml w czasie 120 sek. + przedłużone działanie do 3 godz. Op. 500 ml. Wykonawca zobowiązuje się do przeliczenia ilości zgodnie z zapotrzebowaniem Zamawiającego. Wykonawca zobowiązuje się do dostarczenia kompatybilnych pompek z powyższym preparatem.</w:t>
            </w:r>
          </w:p>
          <w:p w14:paraId="36ED3DB8" w14:textId="5935B095" w:rsidR="00E7462A" w:rsidRPr="00503F80" w:rsidRDefault="00503F80" w:rsidP="008F6723">
            <w:pPr>
              <w:spacing w:after="120"/>
              <w:ind w:left="30" w:right="-72"/>
              <w:jc w:val="both"/>
            </w:pPr>
            <w:r w:rsidRPr="00503F80">
              <w:rPr>
                <w:b/>
                <w:bCs/>
              </w:rPr>
              <w:t>Odpowiedź:</w:t>
            </w:r>
            <w:r w:rsidR="00452B33">
              <w:rPr>
                <w:b/>
                <w:bCs/>
              </w:rPr>
              <w:t xml:space="preserve"> Zamawiający nie dopuszcza.</w:t>
            </w:r>
          </w:p>
          <w:p w14:paraId="466583C6" w14:textId="12754C73" w:rsidR="00E7462A" w:rsidRPr="00503F80" w:rsidRDefault="00E7462A" w:rsidP="008F6723">
            <w:pPr>
              <w:spacing w:after="120"/>
              <w:ind w:left="30" w:right="-72"/>
              <w:jc w:val="both"/>
            </w:pPr>
            <w:r w:rsidRPr="00503F80">
              <w:t>2.</w:t>
            </w:r>
            <w:r w:rsidR="00503F80" w:rsidRPr="00503F80">
              <w:t xml:space="preserve"> </w:t>
            </w:r>
            <w:r w:rsidRPr="00503F80">
              <w:t xml:space="preserve">Czy w </w:t>
            </w:r>
            <w:r w:rsidRPr="00503F80">
              <w:rPr>
                <w:b/>
                <w:bCs/>
              </w:rPr>
              <w:t>pozycji 1</w:t>
            </w:r>
            <w:r w:rsidRPr="00503F80">
              <w:t xml:space="preserve"> Zamawiający dopuści preparat typu VELODES SILK o następujących parametrach: Płyn do higienicznej i chirurgicznej dezynfekcji rąk zawierający w 100 g: 63,7 g etanolu i 6,3 g propan-2-olu. Zawierający glicerynę. Spektrum bójcze: B (w tym MRSA), F (C.albicans), prątki (M.terrae, M. avium), V (Vaccinia, HIV, HBV, HCV, Corona, BVDV, rota noro) - do 60 sekund. Dezynfkecja higieniczna wg. EN 1500: 2x3ml w czasie 2x15 sekund. Dezynfekcja chirugiczna wg EN 12791: 2 x 1,5 ml przez 2x90 sekund.  Przedłużone działanie do 3 godz. Produkt zarejestrowany jako produkt biobójczy oraz wyrób medyczny. Może być stosowany także do dezynfekcji powierzchni, w tym powierzchni wyrobów medycznych i powierzchni mających i niemających kontaktu z żywnością. Opakowanie 1l butelka. Wykonawca zobowiązuje się do dostarczenia kompatybilnych pompek z powyższym preparatem.</w:t>
            </w:r>
          </w:p>
          <w:p w14:paraId="3F7D2B28" w14:textId="0DDAD865" w:rsidR="00E7462A" w:rsidRPr="00503F80" w:rsidRDefault="00503F80" w:rsidP="008F6723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503F80">
              <w:rPr>
                <w:b/>
                <w:bCs/>
              </w:rPr>
              <w:t>Odpowiedź:</w:t>
            </w:r>
            <w:r w:rsidR="00452B33">
              <w:rPr>
                <w:b/>
                <w:bCs/>
              </w:rPr>
              <w:t xml:space="preserve"> </w:t>
            </w:r>
            <w:r w:rsidR="00452B33">
              <w:rPr>
                <w:b/>
                <w:bCs/>
              </w:rPr>
              <w:t>Zamawiający nie dopuszcza.</w:t>
            </w:r>
          </w:p>
          <w:p w14:paraId="3FED6A68" w14:textId="3D56781D" w:rsidR="00E7462A" w:rsidRPr="00503F80" w:rsidRDefault="00E7462A" w:rsidP="008F6723">
            <w:pPr>
              <w:spacing w:after="120"/>
              <w:ind w:left="30" w:right="-72"/>
              <w:jc w:val="both"/>
            </w:pPr>
            <w:r w:rsidRPr="00503F80">
              <w:t>3.</w:t>
            </w:r>
            <w:r w:rsidR="00503F80" w:rsidRPr="00503F80">
              <w:t xml:space="preserve"> </w:t>
            </w:r>
            <w:r w:rsidRPr="00503F80">
              <w:t xml:space="preserve">Czy w </w:t>
            </w:r>
            <w:r w:rsidRPr="00503F80">
              <w:rPr>
                <w:b/>
                <w:bCs/>
              </w:rPr>
              <w:t>pozycji 2</w:t>
            </w:r>
            <w:r w:rsidRPr="00503F80">
              <w:t xml:space="preserve"> Zamawiający dopuści preparat typu VELODES SKIN o następujących parametrach: Płyn do higienicznej i chirurgicznej dezynfekcji rąk i skóry.  Skład: 80 g etanol, 8 g propan-2-ol. Spektrum i czas działania: B, F (C. albicans, A. brasiliensis), Prątki (M. avium, M. terrae), V (osłonkowe, Adeno, Noro, Polio). Higieniczna dezynfekcja rąk wg EN 1500 3 ml w czasie 30 sek., chirurgiczna dezynfekcja rąk według EN 12791 2 x 3 ml w czasie 120 sek. + przedłużone działanie do 3 godz. Op. 500 ml. Wykonawca zobowiązuje się do przeliczenia ilości zgodnie z zapotrzebowaniem Zamawiającego.</w:t>
            </w:r>
          </w:p>
          <w:p w14:paraId="1217FF8F" w14:textId="21FC9C15" w:rsidR="00E7462A" w:rsidRPr="00503F80" w:rsidRDefault="00503F80" w:rsidP="008F6723">
            <w:pPr>
              <w:spacing w:after="120"/>
              <w:ind w:left="30" w:right="-72"/>
              <w:jc w:val="both"/>
            </w:pPr>
            <w:r w:rsidRPr="00503F80">
              <w:rPr>
                <w:b/>
                <w:bCs/>
              </w:rPr>
              <w:t>Odpowiedź:</w:t>
            </w:r>
            <w:r w:rsidR="00452B33">
              <w:rPr>
                <w:b/>
                <w:bCs/>
              </w:rPr>
              <w:t xml:space="preserve"> </w:t>
            </w:r>
            <w:r w:rsidR="00452B33">
              <w:rPr>
                <w:b/>
                <w:bCs/>
              </w:rPr>
              <w:t>Zamawiający nie dopuszcza.</w:t>
            </w:r>
          </w:p>
          <w:p w14:paraId="3DB3DA61" w14:textId="020C7B8A" w:rsidR="00E7462A" w:rsidRPr="00503F80" w:rsidRDefault="00E7462A" w:rsidP="008F6723">
            <w:pPr>
              <w:spacing w:after="120"/>
              <w:ind w:left="30" w:right="-72"/>
              <w:jc w:val="both"/>
            </w:pPr>
            <w:r w:rsidRPr="00503F80">
              <w:t>4.</w:t>
            </w:r>
            <w:r w:rsidR="00503F80" w:rsidRPr="00503F80">
              <w:t xml:space="preserve"> </w:t>
            </w:r>
            <w:r w:rsidRPr="00503F80">
              <w:t xml:space="preserve">Czy w </w:t>
            </w:r>
            <w:r w:rsidRPr="00503F80">
              <w:rPr>
                <w:b/>
                <w:bCs/>
              </w:rPr>
              <w:t>pozycji 2</w:t>
            </w:r>
            <w:r w:rsidRPr="00503F80">
              <w:t xml:space="preserve"> Zamawiający dopuści preparat typu VELODES SILK o następujących parametrach: Płyn do higienicznej i chirurgicznej dezynfekcji rąk zawierający w 100 g: 63,7 g etanolu i 6,3 g propan-2-olu. Zawierający glicerynę. Spektrum bójcze: B (w tym MRSA), F (C.albicans), prątki (M.terrae, M. avium), V (Vaccinia, HIV, HBV, HCV, Corona, BVDV, rota noro) - do 60 sekund. Dezynfkecja higieniczna wg. EN 1500: 2x3ml w czasie 2x15 sekund. Dezynfekcja chirugiczna wg EN 12791: 2 x 1,5 ml przez 2x90 sekund.  Przedłużone działanie do 3 godz. Produkt zarejestrowany jako produkt biobójczy oraz wyrób medyczny. Może być stosowany także do dezynfekcji powierzchni, w tym powierzchni wyrobów medycznych i powierzchni mających i niemających kontaktu z żywnością. Opakowanie 1l butelka.</w:t>
            </w:r>
          </w:p>
          <w:p w14:paraId="37CD9561" w14:textId="6042A3AC" w:rsidR="00E7462A" w:rsidRPr="00503F80" w:rsidRDefault="00503F80" w:rsidP="008F6723">
            <w:pPr>
              <w:spacing w:after="120"/>
              <w:ind w:left="30" w:right="-72"/>
              <w:jc w:val="both"/>
            </w:pPr>
            <w:r w:rsidRPr="00503F80">
              <w:rPr>
                <w:b/>
                <w:bCs/>
              </w:rPr>
              <w:lastRenderedPageBreak/>
              <w:t>Odpowiedź:</w:t>
            </w:r>
            <w:r w:rsidR="00452B33">
              <w:rPr>
                <w:b/>
                <w:bCs/>
              </w:rPr>
              <w:t xml:space="preserve"> </w:t>
            </w:r>
            <w:r w:rsidR="00452B33">
              <w:rPr>
                <w:b/>
                <w:bCs/>
              </w:rPr>
              <w:t>Zamawiający nie dopuszcza.</w:t>
            </w:r>
          </w:p>
          <w:p w14:paraId="64E8716B" w14:textId="009C957E" w:rsidR="00E7462A" w:rsidRPr="00503F80" w:rsidRDefault="00E7462A" w:rsidP="008F6723">
            <w:pPr>
              <w:spacing w:after="120"/>
              <w:ind w:left="30" w:right="-72"/>
              <w:jc w:val="both"/>
            </w:pPr>
            <w:r w:rsidRPr="00503F80">
              <w:t>5.</w:t>
            </w:r>
            <w:r w:rsidR="00503F80" w:rsidRPr="00503F80">
              <w:t xml:space="preserve"> </w:t>
            </w:r>
            <w:r w:rsidRPr="00503F80">
              <w:t xml:space="preserve">Czy w </w:t>
            </w:r>
            <w:r w:rsidRPr="00503F80">
              <w:rPr>
                <w:b/>
                <w:bCs/>
              </w:rPr>
              <w:t>pozycji 3</w:t>
            </w:r>
            <w:r w:rsidRPr="00503F80">
              <w:t xml:space="preserve"> Zamawiający dopuści preparat typu VELODES SKIN o następujących parametrach: Płyn do higienicznej i chirurgicznej dezynfekcji rąk i skóry.  Skład: 80 g etanol, 8 g propan-2-ol. Spektrum i czas działania: B, F (C. albicans, A. brasiliensis), Prątki (M. avium, M. terrae), V (osłonkowe, Adeno, Noro, Polio). Higieniczna dezynfekcja rąk wg EN 1500 3 ml w czasie 30 sek., chirurgiczna dezynfekcja rąk według EN 12791 2 x 3 ml w czasie 120 sek. + przedłużone działanie do 3 godz. Opakowanie 500 ml.</w:t>
            </w:r>
          </w:p>
          <w:p w14:paraId="44540524" w14:textId="1A08801E" w:rsidR="00E7462A" w:rsidRPr="00503F80" w:rsidRDefault="00503F80" w:rsidP="008F6723">
            <w:pPr>
              <w:spacing w:after="120"/>
              <w:ind w:left="30" w:right="-72"/>
              <w:jc w:val="both"/>
            </w:pPr>
            <w:r w:rsidRPr="00503F80">
              <w:rPr>
                <w:b/>
                <w:bCs/>
              </w:rPr>
              <w:t>Odpowiedź:</w:t>
            </w:r>
            <w:r w:rsidR="00452B33">
              <w:rPr>
                <w:b/>
                <w:bCs/>
              </w:rPr>
              <w:t xml:space="preserve"> </w:t>
            </w:r>
            <w:r w:rsidR="00452B33">
              <w:rPr>
                <w:b/>
                <w:bCs/>
              </w:rPr>
              <w:t>Zamawiający nie dopuszcza.</w:t>
            </w:r>
          </w:p>
          <w:p w14:paraId="665605CD" w14:textId="62AB88EF" w:rsidR="00E7462A" w:rsidRPr="00503F80" w:rsidRDefault="00E7462A" w:rsidP="008F6723">
            <w:pPr>
              <w:spacing w:after="120"/>
              <w:ind w:left="30" w:right="-72"/>
              <w:jc w:val="both"/>
            </w:pPr>
            <w:r w:rsidRPr="00503F80">
              <w:t>6.</w:t>
            </w:r>
            <w:r w:rsidR="00503F80" w:rsidRPr="00503F80">
              <w:t xml:space="preserve"> </w:t>
            </w:r>
            <w:r w:rsidRPr="00503F80">
              <w:t xml:space="preserve">Czy w </w:t>
            </w:r>
            <w:r w:rsidRPr="00503F80">
              <w:rPr>
                <w:b/>
                <w:bCs/>
              </w:rPr>
              <w:t>pozycji 3</w:t>
            </w:r>
            <w:r w:rsidRPr="00503F80">
              <w:t xml:space="preserve"> Zamawiający dopuści preparat typu VELODES SILK o następujących parametrach: Płyn do higienicznej i chirurgicznej dezynfekcji rąk zawierający w 100 g: 63,7 g etanolu i 6,3 g propan-2-olu. Zawierający glicerynę. Spektrum bójcze: B (w tym MRSA), F (C.albicans), prątki (M.terrae, M. avium), V (Vaccinia, HIV, HBV, HCV, Corona, BVDV, rota noro) - do 60 sekund. Dezynfkecja higieniczna wg. EN 1500: 2x3ml w czasie 2x15 sekund. Dezynfekcja chirugiczna wg EN 12791: 2 x 1,5 ml przez 2x90 sekund.  Przedłużone działanie do 3 godz. Produkt zarejestrowany jako produkt biobójczy oraz wyrób medyczny. Może być stosowany także do dezynfekcji powierzchni, w tym powierzchni wyrobów medycznych i powierzchni mających i niemających kontaktu z żywnością. Opakowanie 500 ml.  </w:t>
            </w:r>
          </w:p>
          <w:p w14:paraId="0D296D81" w14:textId="35C1D53C" w:rsidR="00E7462A" w:rsidRPr="00503F80" w:rsidRDefault="00503F80" w:rsidP="008F6723">
            <w:pPr>
              <w:spacing w:after="120"/>
              <w:ind w:left="30" w:right="-72"/>
              <w:jc w:val="both"/>
            </w:pPr>
            <w:r w:rsidRPr="00503F80">
              <w:rPr>
                <w:b/>
                <w:bCs/>
              </w:rPr>
              <w:t>Odpowiedź:</w:t>
            </w:r>
            <w:r w:rsidR="00452B33">
              <w:rPr>
                <w:b/>
                <w:bCs/>
              </w:rPr>
              <w:t xml:space="preserve"> </w:t>
            </w:r>
            <w:r w:rsidR="00452B33">
              <w:rPr>
                <w:b/>
                <w:bCs/>
              </w:rPr>
              <w:t>Zamawiający nie dopuszcza.</w:t>
            </w:r>
          </w:p>
          <w:p w14:paraId="095AB426" w14:textId="4C40A1A2" w:rsidR="00E7462A" w:rsidRPr="00503F80" w:rsidRDefault="00E7462A" w:rsidP="008F6723">
            <w:pPr>
              <w:spacing w:after="120"/>
              <w:ind w:left="30" w:right="-72"/>
              <w:jc w:val="both"/>
            </w:pPr>
            <w:r w:rsidRPr="00503F80">
              <w:t>7.</w:t>
            </w:r>
            <w:r w:rsidR="00503F80" w:rsidRPr="00503F80">
              <w:t xml:space="preserve"> </w:t>
            </w:r>
            <w:r w:rsidRPr="00503F80">
              <w:t xml:space="preserve">Czy w </w:t>
            </w:r>
            <w:r w:rsidRPr="00503F80">
              <w:rPr>
                <w:b/>
                <w:bCs/>
              </w:rPr>
              <w:t>pozycji 4</w:t>
            </w:r>
            <w:r w:rsidRPr="00503F80">
              <w:t xml:space="preserve"> Zamawiający dopuści preparat typu VELODES SILK o następujących parametrach: Płyn do higienicznej i chirurgicznej dezynfekcji rąk zawierający w 100 g: 63,7 g etanolu i 6,3 g propan-2-olu. Zawierający glicerynę. Spektrum bójcze: B (w tym MRSA), F (C.albicans), prątki (M.terrae, M. avium), V (Vaccinia, HIV, HBV, HCV, Corona, BVDV, rota noro) - do 60 sekund. Dezynfkecja higieniczna wg. EN 1500: 2x3ml w czasie 2x15 sekund. Dezynfekcja chirugiczna wg EN 12791: 2 x 1,5 ml przez 2x90 sekund.  Przedłużone działanie do 3 godz. Produkt zarejestrowany jako produkt biobójczy oraz wyrób medyczny. Może być stosowany także do dezynfekcji powierzchni, w tym powierzchni wyrobów medycznych i powierzchni mających i niemających kontaktu z żywnością. Opakowanie 1l wkłady do dozowników automatycznych i manualnych. Wykonawca zobowiązuje się do przeliczenia ilości zgodnie z zapotrzebowaniem Zamawiającego.</w:t>
            </w:r>
          </w:p>
          <w:p w14:paraId="490D47BD" w14:textId="6BE54612" w:rsidR="00E7462A" w:rsidRPr="00503F80" w:rsidRDefault="00503F80" w:rsidP="008F672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503F80">
              <w:rPr>
                <w:b/>
                <w:bCs/>
              </w:rPr>
              <w:t>Odpowiedź:</w:t>
            </w:r>
            <w:r w:rsidR="00452B33">
              <w:rPr>
                <w:b/>
                <w:bCs/>
              </w:rPr>
              <w:t xml:space="preserve"> </w:t>
            </w:r>
            <w:r w:rsidR="00452B33">
              <w:rPr>
                <w:b/>
                <w:bCs/>
              </w:rPr>
              <w:t>Zamawiający nie dopuszcza.</w:t>
            </w:r>
          </w:p>
        </w:tc>
      </w:tr>
    </w:tbl>
    <w:p w14:paraId="384F3158" w14:textId="77777777" w:rsidR="00BE7BFD" w:rsidRPr="00503F80" w:rsidRDefault="00BE7BFD" w:rsidP="00520165">
      <w:pPr>
        <w:jc w:val="both"/>
        <w:rPr>
          <w:sz w:val="22"/>
          <w:szCs w:val="22"/>
        </w:rPr>
      </w:pPr>
    </w:p>
    <w:p w14:paraId="0C4EE084" w14:textId="07C31306" w:rsidR="006D4AB3" w:rsidRPr="00503F80" w:rsidRDefault="00503F80" w:rsidP="00503F80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>
        <w:rPr>
          <w:sz w:val="22"/>
          <w:szCs w:val="22"/>
        </w:rPr>
        <w:br/>
        <w:t xml:space="preserve">        </w:t>
      </w:r>
      <w:r w:rsidR="00D24294" w:rsidRPr="00D24294">
        <w:rPr>
          <w:i/>
          <w:iCs/>
          <w:sz w:val="22"/>
          <w:szCs w:val="22"/>
        </w:rPr>
        <w:t>Z-ca</w:t>
      </w:r>
      <w:r w:rsidR="00D24294">
        <w:rPr>
          <w:sz w:val="22"/>
          <w:szCs w:val="22"/>
        </w:rPr>
        <w:t xml:space="preserve"> </w:t>
      </w:r>
      <w:r w:rsidR="007427BD" w:rsidRPr="00503F80">
        <w:rPr>
          <w:i/>
          <w:iCs/>
          <w:sz w:val="22"/>
          <w:szCs w:val="22"/>
        </w:rPr>
        <w:t>Przewodnicząc</w:t>
      </w:r>
      <w:r w:rsidR="00D24294">
        <w:rPr>
          <w:i/>
          <w:iCs/>
          <w:sz w:val="22"/>
          <w:szCs w:val="22"/>
        </w:rPr>
        <w:t>ego</w:t>
      </w:r>
      <w:r w:rsidR="007427BD" w:rsidRPr="00503F80">
        <w:rPr>
          <w:i/>
          <w:iCs/>
          <w:sz w:val="22"/>
          <w:szCs w:val="22"/>
        </w:rPr>
        <w:t xml:space="preserve"> Komisji Przetargowej</w:t>
      </w:r>
      <w:r w:rsidRPr="00503F80">
        <w:rPr>
          <w:i/>
          <w:iCs/>
          <w:sz w:val="22"/>
          <w:szCs w:val="22"/>
        </w:rPr>
        <w:br/>
      </w:r>
      <w:r w:rsidRPr="00503F80">
        <w:rPr>
          <w:i/>
          <w:iCs/>
          <w:sz w:val="22"/>
          <w:szCs w:val="22"/>
        </w:rPr>
        <w:br/>
      </w:r>
      <w:r>
        <w:rPr>
          <w:i/>
          <w:iCs/>
          <w:sz w:val="22"/>
          <w:szCs w:val="22"/>
        </w:rPr>
        <w:t xml:space="preserve"> </w:t>
      </w:r>
      <w:r w:rsidR="00D24294">
        <w:rPr>
          <w:i/>
          <w:iCs/>
          <w:sz w:val="22"/>
          <w:szCs w:val="22"/>
        </w:rPr>
        <w:t>Magdalena Głuszak-Ayeligeya</w:t>
      </w:r>
    </w:p>
    <w:sectPr w:rsidR="006D4AB3" w:rsidRPr="00503F8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FEC80" w14:textId="77777777" w:rsidR="005144E4" w:rsidRDefault="005144E4">
      <w:r>
        <w:separator/>
      </w:r>
    </w:p>
  </w:endnote>
  <w:endnote w:type="continuationSeparator" w:id="0">
    <w:p w14:paraId="0C6BD886" w14:textId="77777777" w:rsidR="005144E4" w:rsidRDefault="00514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2491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4AEE5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19E9A" w14:textId="77777777" w:rsidR="006D4AB3" w:rsidRDefault="00452B33">
    <w:pPr>
      <w:pStyle w:val="Stopka"/>
      <w:tabs>
        <w:tab w:val="clear" w:pos="4536"/>
      </w:tabs>
      <w:jc w:val="center"/>
    </w:pPr>
    <w:r>
      <w:rPr>
        <w:noProof/>
      </w:rPr>
      <w:pict w14:anchorId="00FC2073">
        <v:line id="_x0000_s1025" style="position:absolute;left:0;text-align:left;z-index:251657728" from="-3.85pt,8.75pt" to="455.15pt,8.75pt"/>
      </w:pict>
    </w:r>
  </w:p>
  <w:p w14:paraId="313E409B" w14:textId="549CBB3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5365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F23A0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A95F7C" w14:textId="77777777" w:rsidR="006D4AB3" w:rsidRDefault="006D4AB3">
    <w:pPr>
      <w:pStyle w:val="Stopka"/>
      <w:tabs>
        <w:tab w:val="clear" w:pos="4536"/>
        <w:tab w:val="left" w:pos="6237"/>
      </w:tabs>
    </w:pPr>
  </w:p>
  <w:p w14:paraId="25C0E75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3E0C4" w14:textId="77777777" w:rsidR="005144E4" w:rsidRDefault="005144E4">
      <w:r>
        <w:separator/>
      </w:r>
    </w:p>
  </w:footnote>
  <w:footnote w:type="continuationSeparator" w:id="0">
    <w:p w14:paraId="751326A5" w14:textId="77777777" w:rsidR="005144E4" w:rsidRDefault="00514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54929" w14:textId="77777777" w:rsidR="00E7462A" w:rsidRDefault="00E746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3453F" w14:textId="77777777" w:rsidR="00E7462A" w:rsidRDefault="00E746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CD6AF" w14:textId="77777777" w:rsidR="00E7462A" w:rsidRDefault="00E746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3043363">
    <w:abstractNumId w:val="3"/>
  </w:num>
  <w:num w:numId="2" w16cid:durableId="2059158556">
    <w:abstractNumId w:val="6"/>
  </w:num>
  <w:num w:numId="3" w16cid:durableId="414516344">
    <w:abstractNumId w:val="2"/>
  </w:num>
  <w:num w:numId="4" w16cid:durableId="586768401">
    <w:abstractNumId w:val="5"/>
  </w:num>
  <w:num w:numId="5" w16cid:durableId="873611778">
    <w:abstractNumId w:val="0"/>
  </w:num>
  <w:num w:numId="6" w16cid:durableId="424763924">
    <w:abstractNumId w:val="1"/>
  </w:num>
  <w:num w:numId="7" w16cid:durableId="18458252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44E4"/>
    <w:rsid w:val="00031374"/>
    <w:rsid w:val="000A1097"/>
    <w:rsid w:val="000E2A8F"/>
    <w:rsid w:val="0012774F"/>
    <w:rsid w:val="00144B7A"/>
    <w:rsid w:val="001757EE"/>
    <w:rsid w:val="00180C6E"/>
    <w:rsid w:val="0029606A"/>
    <w:rsid w:val="00452B33"/>
    <w:rsid w:val="004708C8"/>
    <w:rsid w:val="004848F3"/>
    <w:rsid w:val="004A75F2"/>
    <w:rsid w:val="00503F80"/>
    <w:rsid w:val="005144A9"/>
    <w:rsid w:val="005144E4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0D80"/>
    <w:rsid w:val="00897AB0"/>
    <w:rsid w:val="008A3553"/>
    <w:rsid w:val="00A905AC"/>
    <w:rsid w:val="00BA6584"/>
    <w:rsid w:val="00BE7BFD"/>
    <w:rsid w:val="00C370F2"/>
    <w:rsid w:val="00C44EEC"/>
    <w:rsid w:val="00D22FFA"/>
    <w:rsid w:val="00D24294"/>
    <w:rsid w:val="00D8461B"/>
    <w:rsid w:val="00D915F2"/>
    <w:rsid w:val="00DF32E8"/>
    <w:rsid w:val="00DF53CA"/>
    <w:rsid w:val="00E21B49"/>
    <w:rsid w:val="00E2789F"/>
    <w:rsid w:val="00E72428"/>
    <w:rsid w:val="00E7462A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FEA014"/>
  <w15:chartTrackingRefBased/>
  <w15:docId w15:val="{CF67A72E-BD0B-44A8-A6E9-A926827BA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903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2025-07-28T09:38:00Z</dcterms:created>
  <dcterms:modified xsi:type="dcterms:W3CDTF">2025-08-04T10:45:00Z</dcterms:modified>
</cp:coreProperties>
</file>