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40839" w14:textId="15D60A11" w:rsidR="006A5DF1" w:rsidRPr="006E436D" w:rsidRDefault="00315A1E" w:rsidP="006E436D">
      <w:pPr>
        <w:jc w:val="right"/>
        <w:rPr>
          <w:rFonts w:ascii="Verdana" w:hAnsi="Verdana"/>
        </w:rPr>
      </w:pPr>
      <w:r w:rsidRPr="00791F99">
        <w:rPr>
          <w:rFonts w:ascii="Verdana" w:hAnsi="Verdana"/>
        </w:rPr>
        <w:t>Kraków</w:t>
      </w:r>
      <w:r w:rsidR="006A5DF1" w:rsidRPr="00791F99">
        <w:rPr>
          <w:rFonts w:ascii="Verdana" w:hAnsi="Verdana"/>
        </w:rPr>
        <w:t xml:space="preserve"> dnia: </w:t>
      </w:r>
      <w:r w:rsidRPr="00791F99">
        <w:rPr>
          <w:rFonts w:ascii="Verdana" w:hAnsi="Verdana"/>
        </w:rPr>
        <w:t>2025-07-</w:t>
      </w:r>
      <w:r w:rsidR="00853E93">
        <w:rPr>
          <w:rFonts w:ascii="Verdana" w:hAnsi="Verdana"/>
        </w:rPr>
        <w:t>3</w:t>
      </w:r>
      <w:r w:rsidR="002B7690">
        <w:rPr>
          <w:rFonts w:ascii="Verdana" w:hAnsi="Verdana"/>
        </w:rPr>
        <w:t>1</w:t>
      </w:r>
    </w:p>
    <w:p w14:paraId="32EC36E5" w14:textId="77777777" w:rsidR="00315A1E" w:rsidRPr="006E436D" w:rsidRDefault="00315A1E" w:rsidP="006E436D">
      <w:pPr>
        <w:rPr>
          <w:rFonts w:ascii="Verdana" w:hAnsi="Verdana"/>
          <w:b/>
          <w:bCs/>
        </w:rPr>
      </w:pPr>
      <w:r w:rsidRPr="006E436D">
        <w:rPr>
          <w:rFonts w:ascii="Verdana" w:hAnsi="Verdana"/>
          <w:b/>
          <w:bCs/>
        </w:rPr>
        <w:t>Akademia Górniczo - Hutnicza</w:t>
      </w:r>
    </w:p>
    <w:p w14:paraId="2B02ADE8" w14:textId="77777777" w:rsidR="00315A1E" w:rsidRPr="006E436D" w:rsidRDefault="00315A1E" w:rsidP="006E436D">
      <w:pPr>
        <w:rPr>
          <w:rFonts w:ascii="Verdana" w:hAnsi="Verdana"/>
          <w:b/>
          <w:bCs/>
        </w:rPr>
      </w:pPr>
      <w:r w:rsidRPr="006E436D">
        <w:rPr>
          <w:rFonts w:ascii="Verdana" w:hAnsi="Verdana"/>
          <w:b/>
          <w:bCs/>
        </w:rPr>
        <w:t>im. Stanisława Staszica w Krakowie</w:t>
      </w:r>
    </w:p>
    <w:p w14:paraId="20D67865" w14:textId="77777777" w:rsidR="006A5DF1" w:rsidRPr="006E436D" w:rsidRDefault="00315A1E" w:rsidP="006E436D">
      <w:pPr>
        <w:rPr>
          <w:rFonts w:ascii="Verdana" w:hAnsi="Verdana"/>
          <w:b/>
          <w:bCs/>
        </w:rPr>
      </w:pPr>
      <w:r w:rsidRPr="006E436D">
        <w:rPr>
          <w:rFonts w:ascii="Verdana" w:hAnsi="Verdana"/>
          <w:b/>
          <w:bCs/>
        </w:rPr>
        <w:t>Dział Zamówień Publicznych</w:t>
      </w:r>
    </w:p>
    <w:p w14:paraId="5ED58FBC" w14:textId="77777777" w:rsidR="006A5DF1" w:rsidRPr="006E436D" w:rsidRDefault="00315A1E" w:rsidP="006E436D">
      <w:pPr>
        <w:rPr>
          <w:rFonts w:ascii="Verdana" w:hAnsi="Verdana"/>
        </w:rPr>
      </w:pPr>
      <w:r w:rsidRPr="006E436D">
        <w:rPr>
          <w:rFonts w:ascii="Verdana" w:hAnsi="Verdana"/>
        </w:rPr>
        <w:t>Al. Mickiewicza</w:t>
      </w:r>
      <w:r w:rsidR="006A5DF1" w:rsidRPr="006E436D">
        <w:rPr>
          <w:rFonts w:ascii="Verdana" w:hAnsi="Verdana"/>
        </w:rPr>
        <w:t xml:space="preserve"> </w:t>
      </w:r>
      <w:r w:rsidRPr="006E436D">
        <w:rPr>
          <w:rFonts w:ascii="Verdana" w:hAnsi="Verdana"/>
        </w:rPr>
        <w:t>30</w:t>
      </w:r>
    </w:p>
    <w:p w14:paraId="41F7FF5B" w14:textId="77777777" w:rsidR="006A5DF1" w:rsidRPr="006E436D" w:rsidRDefault="00315A1E" w:rsidP="006E436D">
      <w:pPr>
        <w:rPr>
          <w:rFonts w:ascii="Verdana" w:hAnsi="Verdana"/>
        </w:rPr>
      </w:pPr>
      <w:r w:rsidRPr="006E436D">
        <w:rPr>
          <w:rFonts w:ascii="Verdana" w:hAnsi="Verdana"/>
        </w:rPr>
        <w:t>30-059</w:t>
      </w:r>
      <w:r w:rsidR="006A5DF1" w:rsidRPr="006E436D">
        <w:rPr>
          <w:rFonts w:ascii="Verdana" w:hAnsi="Verdana"/>
        </w:rPr>
        <w:t xml:space="preserve"> </w:t>
      </w:r>
      <w:r w:rsidRPr="006E436D">
        <w:rPr>
          <w:rFonts w:ascii="Verdana" w:hAnsi="Verdana"/>
        </w:rPr>
        <w:t>Kraków</w:t>
      </w:r>
    </w:p>
    <w:p w14:paraId="620C1AA7" w14:textId="042253B8" w:rsidR="006A5DF1" w:rsidRPr="006E436D" w:rsidRDefault="006A5DF1" w:rsidP="006E436D">
      <w:pPr>
        <w:pStyle w:val="Nagwek"/>
        <w:tabs>
          <w:tab w:val="clear" w:pos="4536"/>
        </w:tabs>
        <w:rPr>
          <w:rFonts w:ascii="Verdana" w:hAnsi="Verdana"/>
        </w:rPr>
      </w:pPr>
      <w:r w:rsidRPr="006E436D">
        <w:rPr>
          <w:rFonts w:ascii="Verdana" w:hAnsi="Verdana"/>
        </w:rPr>
        <w:t>Pismo:</w:t>
      </w:r>
      <w:r w:rsidRPr="006E436D">
        <w:rPr>
          <w:rFonts w:ascii="Verdana" w:hAnsi="Verdana"/>
          <w:b/>
          <w:bCs/>
        </w:rPr>
        <w:t xml:space="preserve"> </w:t>
      </w:r>
      <w:r w:rsidR="006E436D" w:rsidRPr="006E436D">
        <w:rPr>
          <w:rFonts w:ascii="Verdana" w:hAnsi="Verdana"/>
          <w:bCs/>
        </w:rPr>
        <w:t>DE-dzp.272-353/25</w:t>
      </w:r>
      <w:r w:rsidRPr="006E436D">
        <w:rPr>
          <w:rFonts w:ascii="Verdana" w:hAnsi="Verdana"/>
        </w:rPr>
        <w:tab/>
        <w:t xml:space="preserve"> </w:t>
      </w:r>
    </w:p>
    <w:p w14:paraId="05675549" w14:textId="77777777" w:rsidR="006A5DF1" w:rsidRPr="006E436D" w:rsidRDefault="006A5DF1" w:rsidP="006E436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3F721C" w14:textId="77777777" w:rsidR="006A5DF1" w:rsidRPr="006E436D" w:rsidRDefault="006A5DF1" w:rsidP="006E436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6E436D">
        <w:rPr>
          <w:rFonts w:ascii="Verdana" w:hAnsi="Verdana"/>
          <w:b/>
        </w:rPr>
        <w:t>WYKONAWCY</w:t>
      </w:r>
    </w:p>
    <w:p w14:paraId="65099CE6" w14:textId="77777777" w:rsidR="006A5DF1" w:rsidRPr="006E436D" w:rsidRDefault="006A5DF1" w:rsidP="006E436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6E436D">
        <w:rPr>
          <w:rFonts w:ascii="Verdana" w:hAnsi="Verdana"/>
        </w:rPr>
        <w:t>ubiegający się o zamówienie publiczne</w:t>
      </w:r>
    </w:p>
    <w:p w14:paraId="3CD4FFA4" w14:textId="77777777" w:rsidR="006D4AB3" w:rsidRPr="006E436D" w:rsidRDefault="006D4AB3" w:rsidP="006E436D">
      <w:pPr>
        <w:pStyle w:val="Nagwek"/>
        <w:tabs>
          <w:tab w:val="clear" w:pos="4536"/>
        </w:tabs>
        <w:rPr>
          <w:rFonts w:ascii="Verdana" w:hAnsi="Verdana"/>
        </w:rPr>
      </w:pPr>
    </w:p>
    <w:p w14:paraId="5260197C" w14:textId="6AB0E2AA" w:rsidR="00632C3C" w:rsidRDefault="00E21B49" w:rsidP="006E436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E436D">
        <w:rPr>
          <w:rFonts w:ascii="Verdana" w:hAnsi="Verdana"/>
          <w:sz w:val="20"/>
        </w:rPr>
        <w:t>WYJAŚNIENI</w:t>
      </w:r>
      <w:r w:rsidR="00520165" w:rsidRPr="006E436D">
        <w:rPr>
          <w:rFonts w:ascii="Verdana" w:hAnsi="Verdana"/>
          <w:sz w:val="20"/>
        </w:rPr>
        <w:t>A</w:t>
      </w:r>
      <w:r w:rsidR="00632C3C" w:rsidRPr="006E436D">
        <w:rPr>
          <w:rFonts w:ascii="Verdana" w:hAnsi="Verdana"/>
          <w:sz w:val="20"/>
        </w:rPr>
        <w:t xml:space="preserve"> TREŚCI</w:t>
      </w:r>
      <w:r w:rsidR="0029606A" w:rsidRPr="006E436D">
        <w:rPr>
          <w:rFonts w:ascii="Verdana" w:hAnsi="Verdana"/>
          <w:sz w:val="20"/>
        </w:rPr>
        <w:t xml:space="preserve"> </w:t>
      </w:r>
      <w:r w:rsidR="0029606A" w:rsidRPr="00791F99">
        <w:rPr>
          <w:rFonts w:ascii="Verdana" w:hAnsi="Verdana"/>
          <w:sz w:val="20"/>
        </w:rPr>
        <w:t>SWZ</w:t>
      </w:r>
      <w:r w:rsidR="00B734CB" w:rsidRPr="00791F99">
        <w:rPr>
          <w:rFonts w:ascii="Verdana" w:hAnsi="Verdana"/>
          <w:sz w:val="20"/>
        </w:rPr>
        <w:t xml:space="preserve"> I ZMIANA SWZ</w:t>
      </w:r>
    </w:p>
    <w:p w14:paraId="032604B1" w14:textId="77777777" w:rsidR="006E436D" w:rsidRPr="006E436D" w:rsidRDefault="006E436D" w:rsidP="006E436D"/>
    <w:p w14:paraId="4BBE7AE5" w14:textId="19F2199F" w:rsidR="006D4AB3" w:rsidRDefault="00632C3C" w:rsidP="006E436D">
      <w:pPr>
        <w:jc w:val="both"/>
        <w:rPr>
          <w:rFonts w:ascii="Verdana" w:hAnsi="Verdana"/>
          <w:b/>
        </w:rPr>
      </w:pPr>
      <w:r w:rsidRPr="006E436D">
        <w:rPr>
          <w:rFonts w:ascii="Verdana" w:hAnsi="Verdana"/>
        </w:rPr>
        <w:t xml:space="preserve">Dotyczy: </w:t>
      </w:r>
      <w:r w:rsidR="006A5DF1" w:rsidRPr="006E436D">
        <w:rPr>
          <w:rFonts w:ascii="Verdana" w:hAnsi="Verdana"/>
        </w:rPr>
        <w:t>p</w:t>
      </w:r>
      <w:r w:rsidRPr="006E436D">
        <w:rPr>
          <w:rFonts w:ascii="Verdana" w:hAnsi="Verdana"/>
        </w:rPr>
        <w:t>ostępowani</w:t>
      </w:r>
      <w:r w:rsidR="006A5DF1" w:rsidRPr="006E436D">
        <w:rPr>
          <w:rFonts w:ascii="Verdana" w:hAnsi="Verdana"/>
        </w:rPr>
        <w:t>a</w:t>
      </w:r>
      <w:r w:rsidRPr="006E436D">
        <w:rPr>
          <w:rFonts w:ascii="Verdana" w:hAnsi="Verdana"/>
        </w:rPr>
        <w:t xml:space="preserve"> o udzielenie zamówienia publicznego, prowadzone</w:t>
      </w:r>
      <w:r w:rsidR="006A5DF1" w:rsidRPr="006E436D">
        <w:rPr>
          <w:rFonts w:ascii="Verdana" w:hAnsi="Verdana"/>
        </w:rPr>
        <w:t>go</w:t>
      </w:r>
      <w:r w:rsidRPr="006E436D">
        <w:rPr>
          <w:rFonts w:ascii="Verdana" w:hAnsi="Verdana"/>
        </w:rPr>
        <w:t xml:space="preserve"> w trybie</w:t>
      </w:r>
      <w:r w:rsidR="001D75AC" w:rsidRPr="006E436D">
        <w:rPr>
          <w:rFonts w:ascii="Verdana" w:hAnsi="Verdana"/>
        </w:rPr>
        <w:t>:</w:t>
      </w:r>
      <w:r w:rsidRPr="006E436D">
        <w:rPr>
          <w:rFonts w:ascii="Verdana" w:hAnsi="Verdana"/>
        </w:rPr>
        <w:t xml:space="preserve"> </w:t>
      </w:r>
      <w:r w:rsidR="00315A1E" w:rsidRPr="006E436D">
        <w:rPr>
          <w:rFonts w:ascii="Verdana" w:hAnsi="Verdana"/>
        </w:rPr>
        <w:t>przetarg nieograniczony</w:t>
      </w:r>
      <w:r w:rsidRPr="006E436D">
        <w:rPr>
          <w:rFonts w:ascii="Verdana" w:hAnsi="Verdana"/>
          <w:b/>
        </w:rPr>
        <w:t xml:space="preserve"> </w:t>
      </w:r>
      <w:r w:rsidR="00893499" w:rsidRPr="006E436D">
        <w:rPr>
          <w:rFonts w:ascii="Verdana" w:hAnsi="Verdana"/>
          <w:bCs/>
        </w:rPr>
        <w:t>pn.</w:t>
      </w:r>
      <w:r w:rsidRPr="006E436D">
        <w:rPr>
          <w:rFonts w:ascii="Verdana" w:hAnsi="Verdana"/>
          <w:b/>
        </w:rPr>
        <w:t xml:space="preserve"> </w:t>
      </w:r>
      <w:r w:rsidR="00E72428" w:rsidRPr="006E436D">
        <w:rPr>
          <w:rFonts w:ascii="Verdana" w:hAnsi="Verdana"/>
          <w:bCs/>
        </w:rPr>
        <w:t>”</w:t>
      </w:r>
      <w:r w:rsidR="00315A1E" w:rsidRPr="006E436D">
        <w:rPr>
          <w:rFonts w:ascii="Verdana" w:hAnsi="Verdana"/>
          <w:b/>
          <w:bCs/>
        </w:rPr>
        <w:t xml:space="preserve">Dostawa mobilnej stacji do poboru próbek dwufazowego płynu geotermalnego do celów analizy chemicznej dla </w:t>
      </w:r>
      <w:proofErr w:type="spellStart"/>
      <w:r w:rsidR="00315A1E" w:rsidRPr="006E436D">
        <w:rPr>
          <w:rFonts w:ascii="Verdana" w:hAnsi="Verdana"/>
          <w:b/>
          <w:bCs/>
        </w:rPr>
        <w:t>WGGiOŚ</w:t>
      </w:r>
      <w:proofErr w:type="spellEnd"/>
      <w:r w:rsidR="00315A1E" w:rsidRPr="006E436D">
        <w:rPr>
          <w:rFonts w:ascii="Verdana" w:hAnsi="Verdana"/>
          <w:b/>
          <w:bCs/>
        </w:rPr>
        <w:t xml:space="preserve"> - DE-dzp.272-353/25</w:t>
      </w:r>
      <w:r w:rsidR="00E72428" w:rsidRPr="006E436D">
        <w:rPr>
          <w:rFonts w:ascii="Verdana" w:hAnsi="Verdana"/>
          <w:bCs/>
        </w:rPr>
        <w:t>”</w:t>
      </w:r>
      <w:r w:rsidRPr="006E436D">
        <w:rPr>
          <w:rFonts w:ascii="Verdana" w:hAnsi="Verdana"/>
          <w:b/>
        </w:rPr>
        <w:t>.</w:t>
      </w:r>
    </w:p>
    <w:p w14:paraId="4F23AEAF" w14:textId="77777777" w:rsidR="006E436D" w:rsidRPr="006E436D" w:rsidRDefault="006E436D" w:rsidP="006E436D">
      <w:pPr>
        <w:jc w:val="both"/>
        <w:rPr>
          <w:rFonts w:ascii="Verdana" w:hAnsi="Verdana"/>
        </w:rPr>
      </w:pPr>
    </w:p>
    <w:p w14:paraId="657D7CA7" w14:textId="77CD9916" w:rsidR="0012774F" w:rsidRDefault="00520165" w:rsidP="006E436D">
      <w:pPr>
        <w:jc w:val="both"/>
        <w:rPr>
          <w:rFonts w:ascii="Verdana" w:hAnsi="Verdana"/>
          <w:bCs/>
          <w:lang w:eastAsia="ar-SA"/>
        </w:rPr>
      </w:pPr>
      <w:r w:rsidRPr="006E436D">
        <w:rPr>
          <w:rFonts w:ascii="Verdana" w:hAnsi="Verdana"/>
        </w:rPr>
        <w:t xml:space="preserve">Zamawiający, działając na podstawie art. </w:t>
      </w:r>
      <w:r w:rsidR="0029606A" w:rsidRPr="006E436D">
        <w:rPr>
          <w:rFonts w:ascii="Verdana" w:hAnsi="Verdana"/>
        </w:rPr>
        <w:t>1</w:t>
      </w:r>
      <w:r w:rsidRPr="006E436D">
        <w:rPr>
          <w:rFonts w:ascii="Verdana" w:hAnsi="Verdana"/>
        </w:rPr>
        <w:t>3</w:t>
      </w:r>
      <w:r w:rsidR="0029606A" w:rsidRPr="006E436D">
        <w:rPr>
          <w:rFonts w:ascii="Verdana" w:hAnsi="Verdana"/>
        </w:rPr>
        <w:t>5</w:t>
      </w:r>
      <w:r w:rsidRPr="006E436D">
        <w:rPr>
          <w:rFonts w:ascii="Verdana" w:hAnsi="Verdana"/>
        </w:rPr>
        <w:t xml:space="preserve"> ust</w:t>
      </w:r>
      <w:r w:rsidR="00D9049C" w:rsidRPr="006E436D">
        <w:rPr>
          <w:rFonts w:ascii="Verdana" w:hAnsi="Verdana"/>
        </w:rPr>
        <w:t xml:space="preserve">. </w:t>
      </w:r>
      <w:r w:rsidR="0029606A" w:rsidRPr="006E436D">
        <w:rPr>
          <w:rFonts w:ascii="Verdana" w:hAnsi="Verdana"/>
        </w:rPr>
        <w:t>6</w:t>
      </w:r>
      <w:r w:rsidRPr="006E436D">
        <w:rPr>
          <w:rFonts w:ascii="Verdana" w:hAnsi="Verdana"/>
        </w:rPr>
        <w:t xml:space="preserve"> ustawy z dnia </w:t>
      </w:r>
      <w:r w:rsidR="0029606A" w:rsidRPr="006E436D">
        <w:rPr>
          <w:rFonts w:ascii="Verdana" w:hAnsi="Verdana"/>
        </w:rPr>
        <w:t>11</w:t>
      </w:r>
      <w:r w:rsidRPr="006E436D">
        <w:rPr>
          <w:rFonts w:ascii="Verdana" w:hAnsi="Verdana"/>
        </w:rPr>
        <w:t xml:space="preserve"> </w:t>
      </w:r>
      <w:r w:rsidR="0029606A" w:rsidRPr="006E436D">
        <w:rPr>
          <w:rFonts w:ascii="Verdana" w:hAnsi="Verdana"/>
        </w:rPr>
        <w:t xml:space="preserve">września </w:t>
      </w:r>
      <w:r w:rsidRPr="006E436D">
        <w:rPr>
          <w:rFonts w:ascii="Verdana" w:hAnsi="Verdana"/>
        </w:rPr>
        <w:t>20</w:t>
      </w:r>
      <w:r w:rsidR="0029606A" w:rsidRPr="006E436D">
        <w:rPr>
          <w:rFonts w:ascii="Verdana" w:hAnsi="Verdana"/>
        </w:rPr>
        <w:t>19</w:t>
      </w:r>
      <w:r w:rsidRPr="006E436D">
        <w:rPr>
          <w:rFonts w:ascii="Verdana" w:hAnsi="Verdana"/>
        </w:rPr>
        <w:t xml:space="preserve"> r</w:t>
      </w:r>
      <w:r w:rsidR="0029606A" w:rsidRPr="006E436D">
        <w:rPr>
          <w:rFonts w:ascii="Verdana" w:hAnsi="Verdana"/>
        </w:rPr>
        <w:t>.</w:t>
      </w:r>
      <w:r w:rsidRPr="006E436D">
        <w:rPr>
          <w:rFonts w:ascii="Verdana" w:hAnsi="Verdana"/>
        </w:rPr>
        <w:t xml:space="preserve"> Prawo </w:t>
      </w:r>
      <w:r w:rsidR="0029606A" w:rsidRPr="006E436D">
        <w:rPr>
          <w:rFonts w:ascii="Verdana" w:hAnsi="Verdana"/>
        </w:rPr>
        <w:t>z</w:t>
      </w:r>
      <w:r w:rsidRPr="006E436D">
        <w:rPr>
          <w:rFonts w:ascii="Verdana" w:hAnsi="Verdana"/>
        </w:rPr>
        <w:t xml:space="preserve">amówień </w:t>
      </w:r>
      <w:r w:rsidR="0029606A" w:rsidRPr="006E436D">
        <w:rPr>
          <w:rFonts w:ascii="Verdana" w:hAnsi="Verdana"/>
        </w:rPr>
        <w:t>p</w:t>
      </w:r>
      <w:r w:rsidRPr="006E436D">
        <w:rPr>
          <w:rFonts w:ascii="Verdana" w:hAnsi="Verdana"/>
        </w:rPr>
        <w:t>ublicznych</w:t>
      </w:r>
      <w:r w:rsidR="00CF0649" w:rsidRPr="006E436D">
        <w:rPr>
          <w:rFonts w:ascii="Verdana" w:hAnsi="Verdana"/>
        </w:rPr>
        <w:t xml:space="preserve"> </w:t>
      </w:r>
      <w:r w:rsidR="0053062D" w:rsidRPr="006E436D">
        <w:rPr>
          <w:rFonts w:ascii="Verdana" w:hAnsi="Verdana"/>
        </w:rPr>
        <w:t xml:space="preserve">(Dz.U.2024.1320 </w:t>
      </w:r>
      <w:proofErr w:type="spellStart"/>
      <w:r w:rsidR="0053062D" w:rsidRPr="006E436D">
        <w:rPr>
          <w:rFonts w:ascii="Verdana" w:hAnsi="Verdana"/>
        </w:rPr>
        <w:t>t.j</w:t>
      </w:r>
      <w:proofErr w:type="spellEnd"/>
      <w:r w:rsidR="0053062D" w:rsidRPr="006E436D">
        <w:rPr>
          <w:rFonts w:ascii="Verdana" w:hAnsi="Verdana"/>
        </w:rPr>
        <w:t xml:space="preserve">. ze zm.) </w:t>
      </w:r>
      <w:r w:rsidR="00D9049C" w:rsidRPr="006E436D">
        <w:rPr>
          <w:rFonts w:ascii="Verdana" w:hAnsi="Verdana"/>
        </w:rPr>
        <w:t>udostępnia</w:t>
      </w:r>
      <w:r w:rsidR="00BE7BFD" w:rsidRPr="006E436D">
        <w:rPr>
          <w:rFonts w:ascii="Verdana" w:hAnsi="Verdana"/>
        </w:rPr>
        <w:t xml:space="preserve"> poniżej treść zapytań do S</w:t>
      </w:r>
      <w:r w:rsidR="0012774F" w:rsidRPr="006E436D">
        <w:rPr>
          <w:rFonts w:ascii="Verdana" w:hAnsi="Verdana"/>
        </w:rPr>
        <w:t>pecyfikacji Warunków Zamówienia (</w:t>
      </w:r>
      <w:r w:rsidR="0012774F" w:rsidRPr="006E436D">
        <w:rPr>
          <w:rFonts w:ascii="Verdana" w:hAnsi="Verdana"/>
          <w:lang w:eastAsia="ar-SA"/>
        </w:rPr>
        <w:t>zwanej dalej</w:t>
      </w:r>
      <w:r w:rsidR="0012774F" w:rsidRPr="006E436D">
        <w:rPr>
          <w:rFonts w:ascii="Verdana" w:hAnsi="Verdana"/>
          <w:b/>
          <w:lang w:eastAsia="ar-SA"/>
        </w:rPr>
        <w:t xml:space="preserve"> </w:t>
      </w:r>
      <w:r w:rsidR="0012774F" w:rsidRPr="006E436D">
        <w:rPr>
          <w:rFonts w:ascii="Verdana" w:hAnsi="Verdana"/>
          <w:bCs/>
          <w:lang w:eastAsia="ar-SA"/>
        </w:rPr>
        <w:t>”SWZ”)</w:t>
      </w:r>
      <w:r w:rsidR="00D9049C" w:rsidRPr="006E436D">
        <w:rPr>
          <w:rFonts w:ascii="Verdana" w:hAnsi="Verdana"/>
          <w:bCs/>
          <w:lang w:eastAsia="ar-SA"/>
        </w:rPr>
        <w:t xml:space="preserve"> </w:t>
      </w:r>
      <w:r w:rsidR="00D9049C" w:rsidRPr="006E436D">
        <w:rPr>
          <w:rFonts w:ascii="Verdana" w:hAnsi="Verdana"/>
        </w:rPr>
        <w:t>wraz z wyjaśnieniami</w:t>
      </w:r>
      <w:r w:rsidR="0012774F" w:rsidRPr="006E436D">
        <w:rPr>
          <w:rFonts w:ascii="Verdana" w:hAnsi="Verdana"/>
          <w:bCs/>
          <w:lang w:eastAsia="ar-SA"/>
        </w:rPr>
        <w:t>:</w:t>
      </w:r>
    </w:p>
    <w:p w14:paraId="135AA502" w14:textId="77777777" w:rsidR="006E436D" w:rsidRPr="006E436D" w:rsidRDefault="006E436D" w:rsidP="006E436D">
      <w:pPr>
        <w:jc w:val="both"/>
        <w:rPr>
          <w:rFonts w:ascii="Verdana" w:hAnsi="Verdana"/>
          <w:bCs/>
          <w:lang w:eastAsia="ar-SA"/>
        </w:rPr>
      </w:pPr>
    </w:p>
    <w:p w14:paraId="54199654" w14:textId="77777777" w:rsidR="006E436D" w:rsidRPr="006E436D" w:rsidRDefault="006E436D" w:rsidP="006E436D">
      <w:pPr>
        <w:numPr>
          <w:ilvl w:val="0"/>
          <w:numId w:val="8"/>
        </w:numPr>
        <w:jc w:val="both"/>
        <w:rPr>
          <w:rFonts w:ascii="Verdana" w:hAnsi="Verdana"/>
        </w:rPr>
      </w:pPr>
      <w:r w:rsidRPr="006E436D">
        <w:rPr>
          <w:rFonts w:ascii="Verdana" w:hAnsi="Verdana"/>
        </w:rPr>
        <w:t xml:space="preserve">Czy Zamawiający dopuści </w:t>
      </w:r>
      <w:r w:rsidRPr="006E436D">
        <w:rPr>
          <w:rFonts w:ascii="Verdana" w:hAnsi="Verdana"/>
          <w:b/>
          <w:bCs/>
        </w:rPr>
        <w:t xml:space="preserve">przenośny </w:t>
      </w:r>
      <w:proofErr w:type="spellStart"/>
      <w:r w:rsidRPr="006E436D">
        <w:rPr>
          <w:rFonts w:ascii="Verdana" w:hAnsi="Verdana"/>
          <w:b/>
          <w:bCs/>
        </w:rPr>
        <w:t>sampler</w:t>
      </w:r>
      <w:proofErr w:type="spellEnd"/>
      <w:r w:rsidRPr="006E436D">
        <w:rPr>
          <w:rFonts w:ascii="Verdana" w:hAnsi="Verdana"/>
        </w:rPr>
        <w:t xml:space="preserve"> dla płynów geotermalnych (min. do temp. 100</w:t>
      </w:r>
      <w:r w:rsidRPr="006E436D">
        <w:rPr>
          <w:rFonts w:ascii="Verdana" w:hAnsi="Verdana"/>
          <w:vertAlign w:val="superscript"/>
        </w:rPr>
        <w:t>o</w:t>
      </w:r>
      <w:r w:rsidRPr="006E436D">
        <w:rPr>
          <w:rFonts w:ascii="Verdana" w:hAnsi="Verdana"/>
        </w:rPr>
        <w:t>C, o mineralizacji od 1-150 g/dm</w:t>
      </w:r>
      <w:r w:rsidRPr="006E436D">
        <w:rPr>
          <w:rFonts w:ascii="Verdana" w:hAnsi="Verdana"/>
          <w:vertAlign w:val="superscript"/>
        </w:rPr>
        <w:t>3</w:t>
      </w:r>
      <w:r w:rsidRPr="006E436D">
        <w:rPr>
          <w:rFonts w:ascii="Verdana" w:hAnsi="Verdana"/>
        </w:rPr>
        <w:t>, które mogą zawierać H</w:t>
      </w:r>
      <w:r w:rsidRPr="006E436D">
        <w:rPr>
          <w:rFonts w:ascii="Verdana" w:hAnsi="Verdana"/>
          <w:vertAlign w:val="subscript"/>
        </w:rPr>
        <w:t>2</w:t>
      </w:r>
      <w:r w:rsidRPr="006E436D">
        <w:rPr>
          <w:rFonts w:ascii="Verdana" w:hAnsi="Verdana"/>
        </w:rPr>
        <w:t>S, CO</w:t>
      </w:r>
      <w:r w:rsidRPr="006E436D">
        <w:rPr>
          <w:rFonts w:ascii="Verdana" w:hAnsi="Verdana"/>
          <w:vertAlign w:val="subscript"/>
        </w:rPr>
        <w:t>2</w:t>
      </w:r>
      <w:r w:rsidRPr="006E436D">
        <w:rPr>
          <w:rFonts w:ascii="Verdana" w:hAnsi="Verdana"/>
        </w:rPr>
        <w:t>, CH</w:t>
      </w:r>
      <w:r w:rsidRPr="006E436D">
        <w:rPr>
          <w:rFonts w:ascii="Verdana" w:hAnsi="Verdana"/>
          <w:vertAlign w:val="subscript"/>
        </w:rPr>
        <w:t>4</w:t>
      </w:r>
      <w:r w:rsidRPr="006E436D">
        <w:rPr>
          <w:rFonts w:ascii="Verdana" w:hAnsi="Verdana"/>
        </w:rPr>
        <w:t xml:space="preserve"> i inne gazy) umożliwiający wpięcie do króćców/kraników </w:t>
      </w:r>
      <w:proofErr w:type="spellStart"/>
      <w:r w:rsidRPr="006E436D">
        <w:rPr>
          <w:rFonts w:ascii="Verdana" w:hAnsi="Verdana"/>
        </w:rPr>
        <w:t>próbobiorczych</w:t>
      </w:r>
      <w:proofErr w:type="spellEnd"/>
      <w:r w:rsidRPr="006E436D">
        <w:rPr>
          <w:rFonts w:ascii="Verdana" w:hAnsi="Verdana"/>
        </w:rPr>
        <w:t xml:space="preserve"> zlokalizowanych na głowicy geotermalnej </w:t>
      </w:r>
      <w:r w:rsidRPr="006E436D">
        <w:rPr>
          <w:rFonts w:ascii="Verdana" w:hAnsi="Verdana"/>
          <w:b/>
          <w:bCs/>
        </w:rPr>
        <w:t>ale</w:t>
      </w:r>
      <w:r w:rsidRPr="006E436D">
        <w:rPr>
          <w:rFonts w:ascii="Verdana" w:hAnsi="Verdana"/>
        </w:rPr>
        <w:t xml:space="preserve"> </w:t>
      </w:r>
      <w:r w:rsidRPr="006E436D">
        <w:rPr>
          <w:rFonts w:ascii="Verdana" w:hAnsi="Verdana"/>
          <w:b/>
          <w:bCs/>
        </w:rPr>
        <w:t>bez poboru próbek gazu, bez separatora oraz przepływomierzy gazowego i cieczowego</w:t>
      </w:r>
      <w:r w:rsidRPr="006E436D">
        <w:rPr>
          <w:rFonts w:ascii="Verdana" w:hAnsi="Verdana"/>
        </w:rPr>
        <w:t xml:space="preserve">. Wg najlepszej wiedzy Wykonawcy aby </w:t>
      </w:r>
      <w:proofErr w:type="spellStart"/>
      <w:r w:rsidRPr="006E436D">
        <w:rPr>
          <w:rFonts w:ascii="Verdana" w:hAnsi="Verdana"/>
        </w:rPr>
        <w:t>sampler</w:t>
      </w:r>
      <w:proofErr w:type="spellEnd"/>
      <w:r w:rsidRPr="006E436D">
        <w:rPr>
          <w:rFonts w:ascii="Verdana" w:hAnsi="Verdana"/>
        </w:rPr>
        <w:t xml:space="preserve"> spełniał swoje funkcje powinien być oddzielnym urządzeniem dla próbek wodnych oraz gazowych. Dodatkowo </w:t>
      </w:r>
      <w:proofErr w:type="spellStart"/>
      <w:r w:rsidRPr="006E436D">
        <w:rPr>
          <w:rFonts w:ascii="Verdana" w:hAnsi="Verdana"/>
        </w:rPr>
        <w:t>sampler</w:t>
      </w:r>
      <w:proofErr w:type="spellEnd"/>
      <w:r w:rsidRPr="006E436D">
        <w:rPr>
          <w:rFonts w:ascii="Verdana" w:hAnsi="Verdana"/>
        </w:rPr>
        <w:t xml:space="preserve"> wyposażony w separator nie będzie przenośny z uwagi na wymiary oraz swoją funkcję. Powinien być urządzeniem zainstalowanym w miejscu poboru. Pragniemy zasugerować, że </w:t>
      </w:r>
      <w:r w:rsidRPr="006E436D">
        <w:rPr>
          <w:rFonts w:ascii="Verdana" w:hAnsi="Verdana"/>
          <w:b/>
        </w:rPr>
        <w:t xml:space="preserve">przenośny analizator kwadrupolowy, </w:t>
      </w:r>
      <w:r w:rsidRPr="006E436D">
        <w:rPr>
          <w:rFonts w:ascii="Verdana" w:hAnsi="Verdana"/>
          <w:bCs/>
        </w:rPr>
        <w:t>który umożliwi badania składu gazu rozpuszczonego oraz nierozpuszczonego w wodzie umożliwi pomiary na miejscu poboru w związku z tym nie będzie konieczności separacji gazu z wody i przeniesienia go to pracowni.</w:t>
      </w:r>
    </w:p>
    <w:p w14:paraId="74A8EDD4" w14:textId="679A18BF" w:rsidR="006E436D" w:rsidRDefault="00B734CB" w:rsidP="006E436D">
      <w:pPr>
        <w:jc w:val="both"/>
        <w:rPr>
          <w:rFonts w:ascii="Verdana" w:hAnsi="Verdana"/>
          <w:bCs/>
        </w:rPr>
      </w:pPr>
      <w:r w:rsidRPr="00B734CB">
        <w:rPr>
          <w:rFonts w:ascii="Verdana" w:hAnsi="Verdana"/>
          <w:b/>
          <w:bCs/>
        </w:rPr>
        <w:t>Odp. 1</w:t>
      </w:r>
      <w:r>
        <w:rPr>
          <w:rFonts w:ascii="Verdana" w:hAnsi="Verdana"/>
        </w:rPr>
        <w:t xml:space="preserve"> </w:t>
      </w:r>
      <w:r w:rsidRPr="00B734CB">
        <w:rPr>
          <w:rFonts w:ascii="Verdana" w:hAnsi="Verdana"/>
          <w:bCs/>
        </w:rPr>
        <w:t>Warunkiem przyjęcia oferty jest zapewnienie możliwości wykonania pomiarów % udziału gazów w wodzie geotermalnej (wykładnik gazowy) i składu fazowego gazów w</w:t>
      </w:r>
      <w:r>
        <w:rPr>
          <w:rFonts w:ascii="Verdana" w:hAnsi="Verdana"/>
          <w:bCs/>
        </w:rPr>
        <w:t> </w:t>
      </w:r>
      <w:r w:rsidRPr="00B734CB">
        <w:rPr>
          <w:rFonts w:ascii="Verdana" w:hAnsi="Verdana"/>
          <w:bCs/>
        </w:rPr>
        <w:t>wodzie geotermalnej&gt; Badania w szczelnym układzie, bez dostępu powietrza. Zatem dopuszcza się rozwiązanie które zapewni pozyskanie oczekiwanych wyników</w:t>
      </w:r>
      <w:r>
        <w:rPr>
          <w:rFonts w:ascii="Verdana" w:hAnsi="Verdana"/>
          <w:bCs/>
        </w:rPr>
        <w:t>.</w:t>
      </w:r>
    </w:p>
    <w:p w14:paraId="29775A34" w14:textId="77777777" w:rsidR="00B734CB" w:rsidRPr="006E436D" w:rsidRDefault="00B734CB" w:rsidP="006E436D">
      <w:pPr>
        <w:jc w:val="both"/>
        <w:rPr>
          <w:rFonts w:ascii="Verdana" w:hAnsi="Verdana"/>
        </w:rPr>
      </w:pPr>
    </w:p>
    <w:p w14:paraId="0FB8CBA4" w14:textId="77777777" w:rsidR="006E436D" w:rsidRPr="00B734CB" w:rsidRDefault="006E436D" w:rsidP="006E436D">
      <w:pPr>
        <w:numPr>
          <w:ilvl w:val="0"/>
          <w:numId w:val="8"/>
        </w:numPr>
        <w:jc w:val="both"/>
        <w:rPr>
          <w:rFonts w:ascii="Verdana" w:hAnsi="Verdana"/>
        </w:rPr>
      </w:pPr>
      <w:r w:rsidRPr="006E436D">
        <w:rPr>
          <w:rFonts w:ascii="Verdana" w:hAnsi="Verdana"/>
          <w:bCs/>
        </w:rPr>
        <w:t>Proszę o wskazanie rozmiaru króćców do których będzie przyłączony przenośny panel.</w:t>
      </w:r>
    </w:p>
    <w:p w14:paraId="3E2F1C00" w14:textId="2A5EF24A" w:rsidR="00B734CB" w:rsidRPr="00B734CB" w:rsidRDefault="00B734CB" w:rsidP="00B734CB">
      <w:pPr>
        <w:jc w:val="both"/>
        <w:rPr>
          <w:rFonts w:ascii="Verdana" w:hAnsi="Verdana"/>
          <w:bCs/>
        </w:rPr>
      </w:pPr>
      <w:r w:rsidRPr="00B734CB">
        <w:rPr>
          <w:rFonts w:ascii="Verdana" w:hAnsi="Verdana"/>
          <w:b/>
        </w:rPr>
        <w:t>Odp. 2</w:t>
      </w:r>
      <w:r>
        <w:rPr>
          <w:rFonts w:ascii="Verdana" w:hAnsi="Verdana"/>
          <w:bCs/>
        </w:rPr>
        <w:t xml:space="preserve"> </w:t>
      </w:r>
      <w:r w:rsidRPr="00B734CB">
        <w:rPr>
          <w:rFonts w:ascii="Verdana" w:hAnsi="Verdana"/>
          <w:bCs/>
        </w:rPr>
        <w:t xml:space="preserve">Rozmiar króćców do których będzie przyłączony przenośny panel wynosi </w:t>
      </w:r>
      <w:r w:rsidRPr="00B734CB">
        <w:rPr>
          <w:rFonts w:ascii="Verdana" w:hAnsi="Verdana"/>
          <w:bCs/>
        </w:rPr>
        <w:sym w:font="Symbol" w:char="F066"/>
      </w:r>
      <w:r w:rsidRPr="00B734CB">
        <w:rPr>
          <w:rFonts w:ascii="Verdana" w:hAnsi="Verdana"/>
          <w:bCs/>
        </w:rPr>
        <w:t xml:space="preserve"> 0,5”</w:t>
      </w:r>
    </w:p>
    <w:p w14:paraId="3F68FC2A" w14:textId="77777777" w:rsidR="006E436D" w:rsidRPr="006E436D" w:rsidRDefault="006E436D" w:rsidP="006E436D">
      <w:pPr>
        <w:jc w:val="both"/>
        <w:rPr>
          <w:rFonts w:ascii="Verdana" w:hAnsi="Verdana"/>
        </w:rPr>
      </w:pPr>
    </w:p>
    <w:p w14:paraId="399EA9D4" w14:textId="77777777" w:rsidR="006E436D" w:rsidRPr="006E436D" w:rsidRDefault="006E436D" w:rsidP="006E436D">
      <w:pPr>
        <w:numPr>
          <w:ilvl w:val="0"/>
          <w:numId w:val="8"/>
        </w:numPr>
        <w:jc w:val="both"/>
        <w:rPr>
          <w:rFonts w:ascii="Verdana" w:hAnsi="Verdana"/>
        </w:rPr>
      </w:pPr>
      <w:r w:rsidRPr="006E436D">
        <w:rPr>
          <w:rFonts w:ascii="Verdana" w:hAnsi="Verdana"/>
        </w:rPr>
        <w:t xml:space="preserve">Czy Zamawiający dopuści jeden cylinder 500 cm </w:t>
      </w:r>
      <w:r w:rsidRPr="006E436D">
        <w:rPr>
          <w:rFonts w:ascii="Verdana" w:hAnsi="Verdana"/>
          <w:vertAlign w:val="superscript"/>
        </w:rPr>
        <w:t>3</w:t>
      </w:r>
      <w:r w:rsidRPr="006E436D">
        <w:rPr>
          <w:rFonts w:ascii="Verdana" w:hAnsi="Verdana"/>
        </w:rPr>
        <w:t xml:space="preserve"> z obejściem (bypass) ze stali 316L zamiast trzech?</w:t>
      </w:r>
    </w:p>
    <w:p w14:paraId="571FCB4F" w14:textId="77777777" w:rsidR="002B7690" w:rsidRDefault="00B734CB" w:rsidP="006E436D">
      <w:pPr>
        <w:jc w:val="both"/>
        <w:rPr>
          <w:rFonts w:ascii="Verdana" w:hAnsi="Verdana"/>
        </w:rPr>
      </w:pPr>
      <w:r w:rsidRPr="00B734CB">
        <w:rPr>
          <w:rFonts w:ascii="Verdana" w:hAnsi="Verdana"/>
          <w:b/>
          <w:bCs/>
        </w:rPr>
        <w:t>Odp. 3</w:t>
      </w:r>
      <w:r>
        <w:rPr>
          <w:rFonts w:ascii="Verdana" w:hAnsi="Verdana"/>
        </w:rPr>
        <w:t xml:space="preserve"> </w:t>
      </w:r>
      <w:r w:rsidR="00853E93" w:rsidRPr="002B7690">
        <w:rPr>
          <w:rFonts w:ascii="Verdana" w:hAnsi="Verdana"/>
        </w:rPr>
        <w:t>Zamawiający dopuszcza się</w:t>
      </w:r>
      <w:r w:rsidR="00853E93" w:rsidRPr="00853E93">
        <w:rPr>
          <w:rFonts w:ascii="Verdana" w:hAnsi="Verdana"/>
        </w:rPr>
        <w:t xml:space="preserve">  jeden cylinder 500 cm3 z obejściem (bypass) ze stali 316 L  pod warunkiem zapewnienia możliwości realizacji badań i pomiarów z kilku wypływów podczas jednej serii badań terenowych.</w:t>
      </w:r>
    </w:p>
    <w:p w14:paraId="16E60A4D" w14:textId="4F4CFA01" w:rsidR="006E436D" w:rsidRPr="006E436D" w:rsidRDefault="00853E93" w:rsidP="006E436D">
      <w:pPr>
        <w:jc w:val="both"/>
        <w:rPr>
          <w:rFonts w:ascii="Verdana" w:hAnsi="Verdana"/>
        </w:rPr>
      </w:pPr>
      <w:r w:rsidRPr="00853E93">
        <w:rPr>
          <w:rFonts w:ascii="Verdana" w:hAnsi="Verdana"/>
        </w:rPr>
        <w:t> </w:t>
      </w:r>
    </w:p>
    <w:p w14:paraId="1225EF1D" w14:textId="77777777" w:rsidR="006E436D" w:rsidRDefault="006E436D" w:rsidP="006E436D">
      <w:pPr>
        <w:numPr>
          <w:ilvl w:val="0"/>
          <w:numId w:val="8"/>
        </w:numPr>
        <w:jc w:val="both"/>
        <w:rPr>
          <w:rFonts w:ascii="Verdana" w:hAnsi="Verdana"/>
        </w:rPr>
      </w:pPr>
      <w:r w:rsidRPr="006E436D">
        <w:rPr>
          <w:rFonts w:ascii="Verdana" w:hAnsi="Verdana"/>
        </w:rPr>
        <w:t xml:space="preserve">Prosimy o usunięcie zapisu </w:t>
      </w:r>
      <w:r w:rsidRPr="006E436D">
        <w:rPr>
          <w:rFonts w:ascii="Verdana" w:hAnsi="Verdana"/>
          <w:b/>
        </w:rPr>
        <w:t xml:space="preserve">§ 7, poz. 9” Sprzedawca zobowiązuje się do wymiany wadliwego urządzenia (zespołu) na wolny od wad po bezskutecznych dwóch naprawach gwarancyjnych. </w:t>
      </w:r>
      <w:r w:rsidRPr="006E436D">
        <w:rPr>
          <w:rFonts w:ascii="Verdana" w:hAnsi="Verdana"/>
        </w:rPr>
        <w:t xml:space="preserve">W praktyce zapis ogranicza krąg podmiotów mogących wykonać zamówienie — nie każdy producent udziela gwarancji na warunkach tak restrykcyjnych. Może to stanowić barierę </w:t>
      </w:r>
      <w:r w:rsidRPr="006E436D">
        <w:rPr>
          <w:rFonts w:ascii="Verdana" w:hAnsi="Verdana"/>
        </w:rPr>
        <w:lastRenderedPageBreak/>
        <w:t xml:space="preserve">wejścia dla części wykonawców, co narusza zasadę uczciwej konkurencji i równego traktowania wykonawców (art. 16 pkt 2 ustawy </w:t>
      </w:r>
      <w:proofErr w:type="spellStart"/>
      <w:r w:rsidRPr="006E436D">
        <w:rPr>
          <w:rFonts w:ascii="Verdana" w:hAnsi="Verdana"/>
        </w:rPr>
        <w:t>Pzp</w:t>
      </w:r>
      <w:proofErr w:type="spellEnd"/>
      <w:r w:rsidRPr="006E436D">
        <w:rPr>
          <w:rFonts w:ascii="Verdana" w:hAnsi="Verdana"/>
        </w:rPr>
        <w:t>).</w:t>
      </w:r>
    </w:p>
    <w:p w14:paraId="42A59394" w14:textId="50FF3C75" w:rsidR="00B734CB" w:rsidRDefault="00B734CB" w:rsidP="00B734CB">
      <w:pPr>
        <w:spacing w:after="240"/>
        <w:jc w:val="both"/>
        <w:rPr>
          <w:rFonts w:ascii="Verdana" w:hAnsi="Verdana"/>
          <w:b/>
        </w:rPr>
      </w:pPr>
      <w:r w:rsidRPr="00B734CB">
        <w:rPr>
          <w:rFonts w:ascii="Verdana" w:hAnsi="Verdana"/>
          <w:b/>
          <w:bCs/>
        </w:rPr>
        <w:t xml:space="preserve">Odp. 4 </w:t>
      </w:r>
      <w:r w:rsidRPr="00B734CB">
        <w:rPr>
          <w:rFonts w:ascii="Verdana" w:hAnsi="Verdana"/>
        </w:rPr>
        <w:t xml:space="preserve">W kontekście zapisu § 7, poz. 9” projektu umowy, </w:t>
      </w:r>
      <w:r>
        <w:rPr>
          <w:rFonts w:ascii="Verdana" w:hAnsi="Verdana"/>
        </w:rPr>
        <w:t>Z</w:t>
      </w:r>
      <w:r w:rsidRPr="00B734CB">
        <w:rPr>
          <w:rFonts w:ascii="Verdana" w:hAnsi="Verdana"/>
        </w:rPr>
        <w:t>amawiający dopuszcza zmianę zapisu w oparciu o warunki przedstawione przez oferenta</w:t>
      </w:r>
      <w:r>
        <w:rPr>
          <w:rFonts w:ascii="Verdana" w:hAnsi="Verdana"/>
        </w:rPr>
        <w:t xml:space="preserve"> tym samym </w:t>
      </w:r>
      <w:r w:rsidRPr="00B734CB">
        <w:rPr>
          <w:rFonts w:ascii="Verdana" w:hAnsi="Verdana"/>
          <w:b/>
          <w:bCs/>
          <w:u w:val="single"/>
        </w:rPr>
        <w:t>wykreślając</w:t>
      </w:r>
      <w:r>
        <w:rPr>
          <w:rFonts w:ascii="Verdana" w:hAnsi="Verdana"/>
        </w:rPr>
        <w:t xml:space="preserve"> </w:t>
      </w:r>
      <w:r w:rsidRPr="00B734CB">
        <w:rPr>
          <w:rFonts w:ascii="Verdana" w:hAnsi="Verdana"/>
          <w:b/>
          <w:bCs/>
        </w:rPr>
        <w:t>z § 7 pkt. 9</w:t>
      </w:r>
      <w:r w:rsidRPr="00B734CB">
        <w:rPr>
          <w:rFonts w:ascii="Verdana" w:hAnsi="Verdana"/>
          <w:b/>
        </w:rPr>
        <w:t xml:space="preserve"> </w:t>
      </w:r>
      <w:r w:rsidRPr="006E436D">
        <w:rPr>
          <w:rFonts w:ascii="Verdana" w:hAnsi="Verdana"/>
          <w:b/>
        </w:rPr>
        <w:t>Sprzedawca zobowiązuje się do wymiany wadliwego urządzenia (zespołu) na wolny od wad po bezskutecznych dwóch naprawach gwarancyjnych</w:t>
      </w:r>
      <w:r>
        <w:rPr>
          <w:rFonts w:ascii="Verdana" w:hAnsi="Verdana"/>
          <w:b/>
        </w:rPr>
        <w:t>.</w:t>
      </w:r>
    </w:p>
    <w:p w14:paraId="43A0F4CC" w14:textId="1FD71C34" w:rsidR="00B734CB" w:rsidRPr="00B734CB" w:rsidRDefault="00B734CB" w:rsidP="00B734CB">
      <w:pPr>
        <w:spacing w:after="240"/>
        <w:jc w:val="both"/>
        <w:rPr>
          <w:rFonts w:ascii="Verdana" w:hAnsi="Verdana"/>
          <w:u w:val="single"/>
        </w:rPr>
      </w:pPr>
      <w:r w:rsidRPr="00B734CB">
        <w:rPr>
          <w:rFonts w:ascii="Verdana" w:hAnsi="Verdana"/>
          <w:b/>
          <w:u w:val="single"/>
        </w:rPr>
        <w:t>Jednocześnie Zamawiający załącza Nowy obowiązujący wzór umowy</w:t>
      </w:r>
    </w:p>
    <w:p w14:paraId="4C45E202" w14:textId="651B6A8E" w:rsidR="00B734CB" w:rsidRPr="00B734CB" w:rsidRDefault="00B734CB" w:rsidP="00B734CB">
      <w:pPr>
        <w:jc w:val="both"/>
        <w:rPr>
          <w:rFonts w:ascii="Verdana" w:hAnsi="Verdana"/>
          <w:b/>
          <w:bCs/>
        </w:rPr>
      </w:pPr>
    </w:p>
    <w:p w14:paraId="1E533720" w14:textId="77777777" w:rsidR="006E436D" w:rsidRPr="006E436D" w:rsidRDefault="006E436D" w:rsidP="006E436D">
      <w:pPr>
        <w:jc w:val="both"/>
        <w:rPr>
          <w:rFonts w:ascii="Verdana" w:hAnsi="Verdana"/>
        </w:rPr>
      </w:pPr>
    </w:p>
    <w:sectPr w:rsidR="006E436D" w:rsidRPr="006E436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301C" w14:textId="77777777" w:rsidR="00925C45" w:rsidRDefault="00925C45">
      <w:r>
        <w:separator/>
      </w:r>
    </w:p>
  </w:endnote>
  <w:endnote w:type="continuationSeparator" w:id="0">
    <w:p w14:paraId="4A001370" w14:textId="77777777" w:rsidR="00925C45" w:rsidRDefault="00925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32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6139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7989" w14:textId="77777777" w:rsidR="006D4AB3" w:rsidRDefault="002B7690">
    <w:pPr>
      <w:pStyle w:val="Stopka"/>
      <w:tabs>
        <w:tab w:val="clear" w:pos="4536"/>
      </w:tabs>
      <w:jc w:val="center"/>
    </w:pPr>
    <w:r>
      <w:rPr>
        <w:noProof/>
      </w:rPr>
      <w:pict w14:anchorId="07792DF0">
        <v:line id="_x0000_s1025" style="position:absolute;left:0;text-align:left;z-index:251657728" from="-3.85pt,8.75pt" to="455.15pt,8.75pt"/>
      </w:pict>
    </w:r>
  </w:p>
  <w:p w14:paraId="72CD58A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DE8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D12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1C5906" w14:textId="77777777" w:rsidR="006D4AB3" w:rsidRDefault="006D4AB3">
    <w:pPr>
      <w:pStyle w:val="Stopka"/>
      <w:tabs>
        <w:tab w:val="clear" w:pos="4536"/>
        <w:tab w:val="left" w:pos="6237"/>
      </w:tabs>
    </w:pPr>
  </w:p>
  <w:p w14:paraId="1F8FEC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7BD92" w14:textId="77777777" w:rsidR="00925C45" w:rsidRDefault="00925C45">
      <w:r>
        <w:separator/>
      </w:r>
    </w:p>
  </w:footnote>
  <w:footnote w:type="continuationSeparator" w:id="0">
    <w:p w14:paraId="2EA87E8C" w14:textId="77777777" w:rsidR="00925C45" w:rsidRDefault="00925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EF4F3" w14:textId="77777777" w:rsidR="00315A1E" w:rsidRDefault="00315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36E0A" w14:textId="77777777" w:rsidR="00315A1E" w:rsidRDefault="00315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FE47B" w14:textId="77777777" w:rsidR="00315A1E" w:rsidRDefault="00315A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9BB27AC"/>
    <w:multiLevelType w:val="hybridMultilevel"/>
    <w:tmpl w:val="BA0618C2"/>
    <w:lvl w:ilvl="0" w:tplc="0838C3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3935954">
    <w:abstractNumId w:val="3"/>
  </w:num>
  <w:num w:numId="2" w16cid:durableId="88623719">
    <w:abstractNumId w:val="7"/>
  </w:num>
  <w:num w:numId="3" w16cid:durableId="566498989">
    <w:abstractNumId w:val="2"/>
  </w:num>
  <w:num w:numId="4" w16cid:durableId="320355293">
    <w:abstractNumId w:val="6"/>
  </w:num>
  <w:num w:numId="5" w16cid:durableId="1376009236">
    <w:abstractNumId w:val="0"/>
  </w:num>
  <w:num w:numId="6" w16cid:durableId="2101028598">
    <w:abstractNumId w:val="1"/>
  </w:num>
  <w:num w:numId="7" w16cid:durableId="1441103007">
    <w:abstractNumId w:val="5"/>
  </w:num>
  <w:num w:numId="8" w16cid:durableId="4445465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C45"/>
    <w:rsid w:val="00031374"/>
    <w:rsid w:val="000A1097"/>
    <w:rsid w:val="000E2A8F"/>
    <w:rsid w:val="0012774F"/>
    <w:rsid w:val="00144B7A"/>
    <w:rsid w:val="00180C6E"/>
    <w:rsid w:val="001D75AC"/>
    <w:rsid w:val="001F0D44"/>
    <w:rsid w:val="0029606A"/>
    <w:rsid w:val="002B7690"/>
    <w:rsid w:val="00315A1E"/>
    <w:rsid w:val="00446E44"/>
    <w:rsid w:val="004848F3"/>
    <w:rsid w:val="004A75F2"/>
    <w:rsid w:val="005144A9"/>
    <w:rsid w:val="00520165"/>
    <w:rsid w:val="0053062D"/>
    <w:rsid w:val="00561C20"/>
    <w:rsid w:val="005B1B08"/>
    <w:rsid w:val="00632C3C"/>
    <w:rsid w:val="00662BDB"/>
    <w:rsid w:val="006A5DF1"/>
    <w:rsid w:val="006B7198"/>
    <w:rsid w:val="006D4AB3"/>
    <w:rsid w:val="006E436D"/>
    <w:rsid w:val="006F3B81"/>
    <w:rsid w:val="00791F99"/>
    <w:rsid w:val="007D6860"/>
    <w:rsid w:val="007D7198"/>
    <w:rsid w:val="00853E93"/>
    <w:rsid w:val="00870F9F"/>
    <w:rsid w:val="008804B6"/>
    <w:rsid w:val="00893499"/>
    <w:rsid w:val="00897AB0"/>
    <w:rsid w:val="008A3553"/>
    <w:rsid w:val="00925C45"/>
    <w:rsid w:val="00947A50"/>
    <w:rsid w:val="009B3429"/>
    <w:rsid w:val="00A905AC"/>
    <w:rsid w:val="00B734CB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779C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1A39D"/>
  <w15:chartTrackingRefBased/>
  <w15:docId w15:val="{5A123593-9C55-4198-AEAE-08629B2FF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2025-08-01T07:03:00Z</cp:lastPrinted>
  <dcterms:created xsi:type="dcterms:W3CDTF">2025-08-01T07:03:00Z</dcterms:created>
  <dcterms:modified xsi:type="dcterms:W3CDTF">2025-08-01T07:03:00Z</dcterms:modified>
</cp:coreProperties>
</file>