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394663" w14:textId="77777777" w:rsidR="006A5DF1" w:rsidRPr="00150952" w:rsidRDefault="00832E39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150952">
        <w:rPr>
          <w:rFonts w:ascii="Verdana" w:hAnsi="Verdana"/>
          <w:sz w:val="18"/>
          <w:szCs w:val="18"/>
        </w:rPr>
        <w:t>Kraków</w:t>
      </w:r>
      <w:r w:rsidR="006A5DF1" w:rsidRPr="00150952">
        <w:rPr>
          <w:rFonts w:ascii="Verdana" w:hAnsi="Verdana"/>
          <w:sz w:val="18"/>
          <w:szCs w:val="18"/>
        </w:rPr>
        <w:t xml:space="preserve"> dnia: </w:t>
      </w:r>
      <w:r w:rsidRPr="00150952">
        <w:rPr>
          <w:rFonts w:ascii="Verdana" w:hAnsi="Verdana"/>
          <w:sz w:val="18"/>
          <w:szCs w:val="18"/>
        </w:rPr>
        <w:t>2025-07-31</w:t>
      </w:r>
    </w:p>
    <w:p w14:paraId="624E1EC7" w14:textId="77777777" w:rsidR="00832E39" w:rsidRPr="00150952" w:rsidRDefault="00832E39" w:rsidP="006A5DF1">
      <w:pPr>
        <w:rPr>
          <w:rFonts w:ascii="Verdana" w:hAnsi="Verdana"/>
          <w:b/>
          <w:bCs/>
          <w:sz w:val="18"/>
          <w:szCs w:val="18"/>
        </w:rPr>
      </w:pPr>
      <w:r w:rsidRPr="00150952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9FF97D3" w14:textId="77777777" w:rsidR="00832E39" w:rsidRPr="00150952" w:rsidRDefault="00832E39" w:rsidP="006A5DF1">
      <w:pPr>
        <w:rPr>
          <w:rFonts w:ascii="Verdana" w:hAnsi="Verdana"/>
          <w:b/>
          <w:bCs/>
          <w:sz w:val="18"/>
          <w:szCs w:val="18"/>
        </w:rPr>
      </w:pPr>
      <w:r w:rsidRPr="0015095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D706A33" w14:textId="77777777" w:rsidR="006A5DF1" w:rsidRPr="00150952" w:rsidRDefault="00832E39" w:rsidP="006A5DF1">
      <w:pPr>
        <w:rPr>
          <w:rFonts w:ascii="Verdana" w:hAnsi="Verdana"/>
          <w:b/>
          <w:bCs/>
          <w:sz w:val="18"/>
          <w:szCs w:val="18"/>
        </w:rPr>
      </w:pPr>
      <w:r w:rsidRPr="00150952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CA6D343" w14:textId="77777777" w:rsidR="006A5DF1" w:rsidRPr="00150952" w:rsidRDefault="00832E39" w:rsidP="006A5DF1">
      <w:pPr>
        <w:rPr>
          <w:rFonts w:ascii="Verdana" w:hAnsi="Verdana"/>
          <w:sz w:val="18"/>
          <w:szCs w:val="18"/>
        </w:rPr>
      </w:pPr>
      <w:r w:rsidRPr="00150952">
        <w:rPr>
          <w:rFonts w:ascii="Verdana" w:hAnsi="Verdana"/>
          <w:sz w:val="18"/>
          <w:szCs w:val="18"/>
        </w:rPr>
        <w:t>Al. Mickiewicza</w:t>
      </w:r>
      <w:r w:rsidR="006A5DF1" w:rsidRPr="00150952">
        <w:rPr>
          <w:rFonts w:ascii="Verdana" w:hAnsi="Verdana"/>
          <w:sz w:val="18"/>
          <w:szCs w:val="18"/>
        </w:rPr>
        <w:t xml:space="preserve"> </w:t>
      </w:r>
      <w:r w:rsidRPr="00150952">
        <w:rPr>
          <w:rFonts w:ascii="Verdana" w:hAnsi="Verdana"/>
          <w:sz w:val="18"/>
          <w:szCs w:val="18"/>
        </w:rPr>
        <w:t>30</w:t>
      </w:r>
    </w:p>
    <w:p w14:paraId="170375AD" w14:textId="77777777" w:rsidR="006A5DF1" w:rsidRPr="00150952" w:rsidRDefault="00832E39" w:rsidP="006A5DF1">
      <w:pPr>
        <w:rPr>
          <w:rFonts w:ascii="Verdana" w:hAnsi="Verdana"/>
          <w:sz w:val="18"/>
          <w:szCs w:val="18"/>
        </w:rPr>
      </w:pPr>
      <w:r w:rsidRPr="00150952">
        <w:rPr>
          <w:rFonts w:ascii="Verdana" w:hAnsi="Verdana"/>
          <w:sz w:val="18"/>
          <w:szCs w:val="18"/>
        </w:rPr>
        <w:t>30-059</w:t>
      </w:r>
      <w:r w:rsidR="006A5DF1" w:rsidRPr="00150952">
        <w:rPr>
          <w:rFonts w:ascii="Verdana" w:hAnsi="Verdana"/>
          <w:sz w:val="18"/>
          <w:szCs w:val="18"/>
        </w:rPr>
        <w:t xml:space="preserve"> </w:t>
      </w:r>
      <w:r w:rsidRPr="00150952">
        <w:rPr>
          <w:rFonts w:ascii="Verdana" w:hAnsi="Verdana"/>
          <w:sz w:val="18"/>
          <w:szCs w:val="18"/>
        </w:rPr>
        <w:t>Kraków</w:t>
      </w:r>
    </w:p>
    <w:p w14:paraId="7F4ED736" w14:textId="77777777" w:rsidR="00C87500" w:rsidRPr="00150952" w:rsidRDefault="00C87500" w:rsidP="006A5DF1">
      <w:pPr>
        <w:rPr>
          <w:rFonts w:ascii="Verdana" w:hAnsi="Verdana"/>
          <w:sz w:val="18"/>
          <w:szCs w:val="18"/>
        </w:rPr>
      </w:pPr>
    </w:p>
    <w:p w14:paraId="7AC63A7F" w14:textId="558E7717" w:rsidR="006A5DF1" w:rsidRPr="00150952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150952">
        <w:rPr>
          <w:rFonts w:ascii="Verdana" w:hAnsi="Verdana"/>
          <w:sz w:val="18"/>
          <w:szCs w:val="18"/>
        </w:rPr>
        <w:t>Pismo:</w:t>
      </w:r>
      <w:r w:rsidRPr="00150952">
        <w:rPr>
          <w:rFonts w:ascii="Verdana" w:hAnsi="Verdana"/>
          <w:b/>
          <w:bCs/>
          <w:sz w:val="18"/>
          <w:szCs w:val="18"/>
        </w:rPr>
        <w:t xml:space="preserve"> </w:t>
      </w:r>
      <w:r w:rsidR="00C87500" w:rsidRPr="00150952">
        <w:rPr>
          <w:rFonts w:ascii="Verdana" w:hAnsi="Verdana"/>
          <w:bCs/>
          <w:sz w:val="18"/>
          <w:szCs w:val="18"/>
        </w:rPr>
        <w:t>DE-dzp.272-397/25</w:t>
      </w:r>
      <w:r w:rsidRPr="00150952">
        <w:rPr>
          <w:rFonts w:ascii="Verdana" w:hAnsi="Verdana"/>
          <w:sz w:val="18"/>
          <w:szCs w:val="18"/>
        </w:rPr>
        <w:tab/>
        <w:t xml:space="preserve"> </w:t>
      </w:r>
    </w:p>
    <w:p w14:paraId="21BF135F" w14:textId="77777777" w:rsidR="006A5DF1" w:rsidRPr="00150952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A56F975" w14:textId="77777777" w:rsidR="006A5DF1" w:rsidRPr="0015095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150952">
        <w:rPr>
          <w:rFonts w:ascii="Verdana" w:hAnsi="Verdana"/>
          <w:b/>
          <w:sz w:val="18"/>
          <w:szCs w:val="18"/>
        </w:rPr>
        <w:t>WYKONAWCY</w:t>
      </w:r>
    </w:p>
    <w:p w14:paraId="35ACBE18" w14:textId="77777777" w:rsidR="006A5DF1" w:rsidRPr="0015095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150952">
        <w:rPr>
          <w:rFonts w:ascii="Verdana" w:hAnsi="Verdana"/>
          <w:sz w:val="18"/>
          <w:szCs w:val="18"/>
        </w:rPr>
        <w:t>ubiegający się o zamówienie publiczne</w:t>
      </w:r>
    </w:p>
    <w:p w14:paraId="3F056839" w14:textId="77777777" w:rsidR="006D4AB3" w:rsidRPr="00150952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4D7C33D0" w14:textId="75E92084" w:rsidR="00632C3C" w:rsidRPr="00150952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150952">
        <w:rPr>
          <w:rFonts w:ascii="Verdana" w:hAnsi="Verdana"/>
          <w:sz w:val="18"/>
          <w:szCs w:val="18"/>
        </w:rPr>
        <w:t>WYJAŚNIENI</w:t>
      </w:r>
      <w:r w:rsidR="00520165" w:rsidRPr="00150952">
        <w:rPr>
          <w:rFonts w:ascii="Verdana" w:hAnsi="Verdana"/>
          <w:sz w:val="18"/>
          <w:szCs w:val="18"/>
        </w:rPr>
        <w:t>A</w:t>
      </w:r>
      <w:r w:rsidR="00632C3C" w:rsidRPr="00150952">
        <w:rPr>
          <w:rFonts w:ascii="Verdana" w:hAnsi="Verdana"/>
          <w:sz w:val="18"/>
          <w:szCs w:val="18"/>
        </w:rPr>
        <w:t xml:space="preserve"> TREŚCI</w:t>
      </w:r>
      <w:r w:rsidR="0029606A" w:rsidRPr="00150952">
        <w:rPr>
          <w:rFonts w:ascii="Verdana" w:hAnsi="Verdana"/>
          <w:sz w:val="18"/>
          <w:szCs w:val="18"/>
        </w:rPr>
        <w:t xml:space="preserve"> SWZ</w:t>
      </w:r>
      <w:r w:rsidR="00C44B64">
        <w:rPr>
          <w:rFonts w:ascii="Verdana" w:hAnsi="Verdana"/>
          <w:sz w:val="18"/>
          <w:szCs w:val="18"/>
        </w:rPr>
        <w:t xml:space="preserve"> 1 – ZMIANY SWZ 1</w:t>
      </w:r>
    </w:p>
    <w:p w14:paraId="30DC9BFD" w14:textId="77777777" w:rsidR="006D4AB3" w:rsidRPr="00150952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150952">
        <w:rPr>
          <w:rFonts w:ascii="Verdana" w:hAnsi="Verdana"/>
          <w:sz w:val="18"/>
          <w:szCs w:val="18"/>
        </w:rPr>
        <w:t xml:space="preserve">Dotyczy: </w:t>
      </w:r>
      <w:r w:rsidR="006A5DF1" w:rsidRPr="00150952">
        <w:rPr>
          <w:rFonts w:ascii="Verdana" w:hAnsi="Verdana"/>
          <w:sz w:val="18"/>
          <w:szCs w:val="18"/>
        </w:rPr>
        <w:t>p</w:t>
      </w:r>
      <w:r w:rsidRPr="00150952">
        <w:rPr>
          <w:rFonts w:ascii="Verdana" w:hAnsi="Verdana"/>
          <w:sz w:val="18"/>
          <w:szCs w:val="18"/>
        </w:rPr>
        <w:t>ostępowani</w:t>
      </w:r>
      <w:r w:rsidR="006A5DF1" w:rsidRPr="00150952">
        <w:rPr>
          <w:rFonts w:ascii="Verdana" w:hAnsi="Verdana"/>
          <w:sz w:val="18"/>
          <w:szCs w:val="18"/>
        </w:rPr>
        <w:t>a</w:t>
      </w:r>
      <w:r w:rsidRPr="00150952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150952">
        <w:rPr>
          <w:rFonts w:ascii="Verdana" w:hAnsi="Verdana"/>
          <w:sz w:val="18"/>
          <w:szCs w:val="18"/>
        </w:rPr>
        <w:t>go</w:t>
      </w:r>
      <w:r w:rsidRPr="00150952">
        <w:rPr>
          <w:rFonts w:ascii="Verdana" w:hAnsi="Verdana"/>
          <w:sz w:val="18"/>
          <w:szCs w:val="18"/>
        </w:rPr>
        <w:t xml:space="preserve"> w trybie</w:t>
      </w:r>
      <w:r w:rsidR="001D75AC" w:rsidRPr="00150952">
        <w:rPr>
          <w:rFonts w:ascii="Verdana" w:hAnsi="Verdana"/>
          <w:sz w:val="18"/>
          <w:szCs w:val="18"/>
        </w:rPr>
        <w:t>:</w:t>
      </w:r>
      <w:r w:rsidRPr="00150952">
        <w:rPr>
          <w:rFonts w:ascii="Verdana" w:hAnsi="Verdana"/>
          <w:sz w:val="18"/>
          <w:szCs w:val="18"/>
        </w:rPr>
        <w:t xml:space="preserve"> </w:t>
      </w:r>
      <w:r w:rsidR="00832E39" w:rsidRPr="00150952">
        <w:rPr>
          <w:rFonts w:ascii="Verdana" w:hAnsi="Verdana"/>
          <w:sz w:val="18"/>
          <w:szCs w:val="18"/>
        </w:rPr>
        <w:t>przetarg nieograniczony</w:t>
      </w:r>
      <w:r w:rsidRPr="00150952">
        <w:rPr>
          <w:rFonts w:ascii="Verdana" w:hAnsi="Verdana"/>
          <w:b/>
          <w:sz w:val="18"/>
          <w:szCs w:val="18"/>
        </w:rPr>
        <w:t xml:space="preserve"> </w:t>
      </w:r>
      <w:r w:rsidR="00893499" w:rsidRPr="00150952">
        <w:rPr>
          <w:rFonts w:ascii="Verdana" w:hAnsi="Verdana"/>
          <w:bCs/>
          <w:sz w:val="18"/>
          <w:szCs w:val="18"/>
        </w:rPr>
        <w:t>pn.</w:t>
      </w:r>
      <w:r w:rsidRPr="00150952">
        <w:rPr>
          <w:rFonts w:ascii="Verdana" w:hAnsi="Verdana"/>
          <w:b/>
          <w:sz w:val="18"/>
          <w:szCs w:val="18"/>
        </w:rPr>
        <w:t xml:space="preserve"> </w:t>
      </w:r>
      <w:r w:rsidR="00E72428" w:rsidRPr="00150952">
        <w:rPr>
          <w:rFonts w:ascii="Verdana" w:hAnsi="Verdana"/>
          <w:bCs/>
          <w:sz w:val="18"/>
          <w:szCs w:val="18"/>
        </w:rPr>
        <w:t>”</w:t>
      </w:r>
      <w:r w:rsidR="00832E39" w:rsidRPr="00150952">
        <w:rPr>
          <w:rFonts w:ascii="Verdana" w:hAnsi="Verdana"/>
          <w:b/>
          <w:bCs/>
          <w:sz w:val="18"/>
          <w:szCs w:val="18"/>
        </w:rPr>
        <w:t xml:space="preserve">dostawa zaawansowanego systemu analizy </w:t>
      </w:r>
      <w:proofErr w:type="spellStart"/>
      <w:r w:rsidR="00832E39" w:rsidRPr="00150952">
        <w:rPr>
          <w:rFonts w:ascii="Verdana" w:hAnsi="Verdana"/>
          <w:b/>
          <w:bCs/>
          <w:sz w:val="18"/>
          <w:szCs w:val="18"/>
        </w:rPr>
        <w:t>mikroporów</w:t>
      </w:r>
      <w:proofErr w:type="spellEnd"/>
      <w:r w:rsidR="00832E39" w:rsidRPr="00150952">
        <w:rPr>
          <w:rFonts w:ascii="Verdana" w:hAnsi="Verdana"/>
          <w:b/>
          <w:bCs/>
          <w:sz w:val="18"/>
          <w:szCs w:val="18"/>
        </w:rPr>
        <w:t xml:space="preserve"> i powierzchni BET dla materiałów </w:t>
      </w:r>
      <w:proofErr w:type="spellStart"/>
      <w:r w:rsidR="00832E39" w:rsidRPr="00150952">
        <w:rPr>
          <w:rFonts w:ascii="Verdana" w:hAnsi="Verdana"/>
          <w:b/>
          <w:bCs/>
          <w:sz w:val="18"/>
          <w:szCs w:val="18"/>
        </w:rPr>
        <w:t>ultraporowatych</w:t>
      </w:r>
      <w:proofErr w:type="spellEnd"/>
      <w:r w:rsidR="00832E39" w:rsidRPr="00150952">
        <w:rPr>
          <w:rFonts w:ascii="Verdana" w:hAnsi="Verdana"/>
          <w:b/>
          <w:bCs/>
          <w:sz w:val="18"/>
          <w:szCs w:val="18"/>
        </w:rPr>
        <w:t xml:space="preserve"> - </w:t>
      </w:r>
      <w:proofErr w:type="spellStart"/>
      <w:r w:rsidR="00832E39" w:rsidRPr="00150952">
        <w:rPr>
          <w:rFonts w:ascii="Verdana" w:hAnsi="Verdana"/>
          <w:b/>
          <w:bCs/>
          <w:sz w:val="18"/>
          <w:szCs w:val="18"/>
        </w:rPr>
        <w:t>MOFs</w:t>
      </w:r>
      <w:proofErr w:type="spellEnd"/>
      <w:r w:rsidR="00832E39" w:rsidRPr="00150952">
        <w:rPr>
          <w:rFonts w:ascii="Verdana" w:hAnsi="Verdana"/>
          <w:b/>
          <w:bCs/>
          <w:sz w:val="18"/>
          <w:szCs w:val="18"/>
        </w:rPr>
        <w:t xml:space="preserve"> i </w:t>
      </w:r>
      <w:proofErr w:type="spellStart"/>
      <w:r w:rsidR="00832E39" w:rsidRPr="00150952">
        <w:rPr>
          <w:rFonts w:ascii="Verdana" w:hAnsi="Verdana"/>
          <w:b/>
          <w:bCs/>
          <w:sz w:val="18"/>
          <w:szCs w:val="18"/>
        </w:rPr>
        <w:t>aerożeli</w:t>
      </w:r>
      <w:proofErr w:type="spellEnd"/>
      <w:r w:rsidR="00832E39" w:rsidRPr="00150952">
        <w:rPr>
          <w:rFonts w:ascii="Verdana" w:hAnsi="Verdana"/>
          <w:b/>
          <w:bCs/>
          <w:sz w:val="18"/>
          <w:szCs w:val="18"/>
        </w:rPr>
        <w:t xml:space="preserve"> dla </w:t>
      </w:r>
      <w:proofErr w:type="spellStart"/>
      <w:r w:rsidR="00832E39" w:rsidRPr="00150952">
        <w:rPr>
          <w:rFonts w:ascii="Verdana" w:hAnsi="Verdana"/>
          <w:b/>
          <w:bCs/>
          <w:sz w:val="18"/>
          <w:szCs w:val="18"/>
        </w:rPr>
        <w:t>ACMiN</w:t>
      </w:r>
      <w:proofErr w:type="spellEnd"/>
      <w:r w:rsidR="00832E39" w:rsidRPr="00150952">
        <w:rPr>
          <w:rFonts w:ascii="Verdana" w:hAnsi="Verdana"/>
          <w:b/>
          <w:bCs/>
          <w:sz w:val="18"/>
          <w:szCs w:val="18"/>
        </w:rPr>
        <w:t xml:space="preserve"> AGH - DE-dzp.272-397/25</w:t>
      </w:r>
      <w:r w:rsidR="00E72428" w:rsidRPr="00150952">
        <w:rPr>
          <w:rFonts w:ascii="Verdana" w:hAnsi="Verdana"/>
          <w:bCs/>
          <w:sz w:val="18"/>
          <w:szCs w:val="18"/>
        </w:rPr>
        <w:t>”</w:t>
      </w:r>
      <w:r w:rsidRPr="00150952">
        <w:rPr>
          <w:rFonts w:ascii="Verdana" w:hAnsi="Verdana"/>
          <w:b/>
          <w:sz w:val="18"/>
          <w:szCs w:val="18"/>
        </w:rPr>
        <w:t xml:space="preserve"> </w:t>
      </w:r>
      <w:r w:rsidRPr="00150952">
        <w:rPr>
          <w:rFonts w:ascii="Verdana" w:hAnsi="Verdana"/>
          <w:bCs/>
          <w:sz w:val="18"/>
          <w:szCs w:val="18"/>
        </w:rPr>
        <w:t>– znak sprawy</w:t>
      </w:r>
      <w:r w:rsidRPr="00150952">
        <w:rPr>
          <w:rFonts w:ascii="Verdana" w:hAnsi="Verdana"/>
          <w:b/>
          <w:sz w:val="18"/>
          <w:szCs w:val="18"/>
        </w:rPr>
        <w:t xml:space="preserve"> </w:t>
      </w:r>
      <w:r w:rsidR="00832E39" w:rsidRPr="00150952">
        <w:rPr>
          <w:rFonts w:ascii="Verdana" w:hAnsi="Verdana"/>
          <w:b/>
          <w:sz w:val="18"/>
          <w:szCs w:val="18"/>
        </w:rPr>
        <w:t>DE-dzp.272-397/25</w:t>
      </w:r>
      <w:r w:rsidRPr="00150952">
        <w:rPr>
          <w:rFonts w:ascii="Verdana" w:hAnsi="Verdana"/>
          <w:b/>
          <w:sz w:val="18"/>
          <w:szCs w:val="18"/>
        </w:rPr>
        <w:t>.</w:t>
      </w:r>
    </w:p>
    <w:p w14:paraId="1A590231" w14:textId="77777777" w:rsidR="0012774F" w:rsidRPr="00150952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150952">
        <w:rPr>
          <w:rFonts w:ascii="Verdana" w:hAnsi="Verdana"/>
          <w:sz w:val="18"/>
          <w:szCs w:val="18"/>
        </w:rPr>
        <w:t xml:space="preserve">Zamawiający, </w:t>
      </w:r>
      <w:r w:rsidR="001D75AC" w:rsidRPr="00150952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150952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150952">
        <w:rPr>
          <w:rFonts w:ascii="Verdana" w:hAnsi="Verdana"/>
          <w:sz w:val="18"/>
          <w:szCs w:val="18"/>
        </w:rPr>
        <w:t>1</w:t>
      </w:r>
      <w:r w:rsidRPr="00150952">
        <w:rPr>
          <w:rFonts w:ascii="Verdana" w:hAnsi="Verdana"/>
          <w:sz w:val="18"/>
          <w:szCs w:val="18"/>
        </w:rPr>
        <w:t>3</w:t>
      </w:r>
      <w:r w:rsidR="0029606A" w:rsidRPr="00150952">
        <w:rPr>
          <w:rFonts w:ascii="Verdana" w:hAnsi="Verdana"/>
          <w:sz w:val="18"/>
          <w:szCs w:val="18"/>
        </w:rPr>
        <w:t>5</w:t>
      </w:r>
      <w:r w:rsidRPr="00150952">
        <w:rPr>
          <w:rFonts w:ascii="Verdana" w:hAnsi="Verdana"/>
          <w:sz w:val="18"/>
          <w:szCs w:val="18"/>
        </w:rPr>
        <w:t xml:space="preserve"> ust</w:t>
      </w:r>
      <w:r w:rsidR="00D9049C" w:rsidRPr="00150952">
        <w:rPr>
          <w:rFonts w:ascii="Verdana" w:hAnsi="Verdana"/>
          <w:sz w:val="18"/>
          <w:szCs w:val="18"/>
        </w:rPr>
        <w:t xml:space="preserve">. </w:t>
      </w:r>
      <w:r w:rsidR="0029606A" w:rsidRPr="00150952">
        <w:rPr>
          <w:rFonts w:ascii="Verdana" w:hAnsi="Verdana"/>
          <w:sz w:val="18"/>
          <w:szCs w:val="18"/>
        </w:rPr>
        <w:t>6</w:t>
      </w:r>
      <w:r w:rsidRPr="00150952">
        <w:rPr>
          <w:rFonts w:ascii="Verdana" w:hAnsi="Verdana"/>
          <w:sz w:val="18"/>
          <w:szCs w:val="18"/>
        </w:rPr>
        <w:t xml:space="preserve"> ustawy z dnia </w:t>
      </w:r>
      <w:r w:rsidR="0029606A" w:rsidRPr="00150952">
        <w:rPr>
          <w:rFonts w:ascii="Verdana" w:hAnsi="Verdana"/>
          <w:sz w:val="18"/>
          <w:szCs w:val="18"/>
        </w:rPr>
        <w:t>11</w:t>
      </w:r>
      <w:r w:rsidRPr="00150952">
        <w:rPr>
          <w:rFonts w:ascii="Verdana" w:hAnsi="Verdana"/>
          <w:sz w:val="18"/>
          <w:szCs w:val="18"/>
        </w:rPr>
        <w:t xml:space="preserve"> </w:t>
      </w:r>
      <w:r w:rsidR="0029606A" w:rsidRPr="00150952">
        <w:rPr>
          <w:rFonts w:ascii="Verdana" w:hAnsi="Verdana"/>
          <w:sz w:val="18"/>
          <w:szCs w:val="18"/>
        </w:rPr>
        <w:t xml:space="preserve">września </w:t>
      </w:r>
      <w:r w:rsidRPr="00150952">
        <w:rPr>
          <w:rFonts w:ascii="Verdana" w:hAnsi="Verdana"/>
          <w:sz w:val="18"/>
          <w:szCs w:val="18"/>
        </w:rPr>
        <w:t>20</w:t>
      </w:r>
      <w:r w:rsidR="0029606A" w:rsidRPr="00150952">
        <w:rPr>
          <w:rFonts w:ascii="Verdana" w:hAnsi="Verdana"/>
          <w:sz w:val="18"/>
          <w:szCs w:val="18"/>
        </w:rPr>
        <w:t>19</w:t>
      </w:r>
      <w:r w:rsidRPr="00150952">
        <w:rPr>
          <w:rFonts w:ascii="Verdana" w:hAnsi="Verdana"/>
          <w:sz w:val="18"/>
          <w:szCs w:val="18"/>
        </w:rPr>
        <w:t xml:space="preserve"> r</w:t>
      </w:r>
      <w:r w:rsidR="0029606A" w:rsidRPr="00150952">
        <w:rPr>
          <w:rFonts w:ascii="Verdana" w:hAnsi="Verdana"/>
          <w:sz w:val="18"/>
          <w:szCs w:val="18"/>
        </w:rPr>
        <w:t>.</w:t>
      </w:r>
      <w:r w:rsidRPr="00150952">
        <w:rPr>
          <w:rFonts w:ascii="Verdana" w:hAnsi="Verdana"/>
          <w:sz w:val="18"/>
          <w:szCs w:val="18"/>
        </w:rPr>
        <w:t xml:space="preserve"> Prawo </w:t>
      </w:r>
      <w:r w:rsidR="0029606A" w:rsidRPr="00150952">
        <w:rPr>
          <w:rFonts w:ascii="Verdana" w:hAnsi="Verdana"/>
          <w:sz w:val="18"/>
          <w:szCs w:val="18"/>
        </w:rPr>
        <w:t>z</w:t>
      </w:r>
      <w:r w:rsidRPr="00150952">
        <w:rPr>
          <w:rFonts w:ascii="Verdana" w:hAnsi="Verdana"/>
          <w:sz w:val="18"/>
          <w:szCs w:val="18"/>
        </w:rPr>
        <w:t xml:space="preserve">amówień </w:t>
      </w:r>
      <w:r w:rsidR="0029606A" w:rsidRPr="00150952">
        <w:rPr>
          <w:rFonts w:ascii="Verdana" w:hAnsi="Verdana"/>
          <w:sz w:val="18"/>
          <w:szCs w:val="18"/>
        </w:rPr>
        <w:t>p</w:t>
      </w:r>
      <w:r w:rsidRPr="00150952">
        <w:rPr>
          <w:rFonts w:ascii="Verdana" w:hAnsi="Verdana"/>
          <w:sz w:val="18"/>
          <w:szCs w:val="18"/>
        </w:rPr>
        <w:t>ublicznych</w:t>
      </w:r>
      <w:r w:rsidR="00CF0649" w:rsidRPr="00150952">
        <w:rPr>
          <w:rFonts w:ascii="Verdana" w:hAnsi="Verdana"/>
          <w:sz w:val="18"/>
          <w:szCs w:val="18"/>
        </w:rPr>
        <w:t xml:space="preserve"> </w:t>
      </w:r>
      <w:r w:rsidR="0053062D" w:rsidRPr="00150952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53062D" w:rsidRPr="00150952">
        <w:rPr>
          <w:rFonts w:ascii="Verdana" w:hAnsi="Verdana"/>
          <w:sz w:val="18"/>
          <w:szCs w:val="18"/>
        </w:rPr>
        <w:t>t.j</w:t>
      </w:r>
      <w:proofErr w:type="spellEnd"/>
      <w:r w:rsidR="0053062D" w:rsidRPr="00150952">
        <w:rPr>
          <w:rFonts w:ascii="Verdana" w:hAnsi="Verdana"/>
          <w:sz w:val="18"/>
          <w:szCs w:val="18"/>
        </w:rPr>
        <w:t xml:space="preserve">. ze zm.) </w:t>
      </w:r>
      <w:r w:rsidR="00D9049C" w:rsidRPr="00150952">
        <w:rPr>
          <w:rFonts w:ascii="Verdana" w:hAnsi="Verdana"/>
          <w:sz w:val="18"/>
          <w:szCs w:val="18"/>
        </w:rPr>
        <w:t>udostępnia</w:t>
      </w:r>
      <w:r w:rsidR="00BE7BFD" w:rsidRPr="00150952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150952">
        <w:rPr>
          <w:rFonts w:ascii="Verdana" w:hAnsi="Verdana"/>
          <w:sz w:val="18"/>
          <w:szCs w:val="18"/>
        </w:rPr>
        <w:t>pecyfikacji Warunków Zamówienia (</w:t>
      </w:r>
      <w:r w:rsidR="0012774F" w:rsidRPr="00150952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150952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150952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150952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150952">
        <w:rPr>
          <w:rFonts w:ascii="Verdana" w:hAnsi="Verdana"/>
          <w:sz w:val="18"/>
          <w:szCs w:val="18"/>
        </w:rPr>
        <w:t>wraz z wyjaśnieniami</w:t>
      </w:r>
      <w:r w:rsidR="0012774F" w:rsidRPr="00150952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32E39" w:rsidRPr="00150952" w14:paraId="29CF8E6F" w14:textId="77777777" w:rsidTr="00552D91">
        <w:tc>
          <w:tcPr>
            <w:tcW w:w="9356" w:type="dxa"/>
          </w:tcPr>
          <w:p w14:paraId="63B5DE00" w14:textId="750312B0" w:rsidR="00832E39" w:rsidRDefault="00832E39" w:rsidP="00552D91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50952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71F9407D" w14:textId="77777777" w:rsidR="00150952" w:rsidRPr="00150952" w:rsidRDefault="00150952" w:rsidP="00552D91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5FF8AC82" w14:textId="77777777" w:rsidR="00150952" w:rsidRDefault="00150952" w:rsidP="00150952">
            <w:pPr>
              <w:numPr>
                <w:ilvl w:val="1"/>
                <w:numId w:val="8"/>
              </w:numPr>
              <w:tabs>
                <w:tab w:val="left" w:pos="426"/>
              </w:tabs>
              <w:suppressAutoHyphens/>
              <w:overflowPunct w:val="0"/>
              <w:autoSpaceDE w:val="0"/>
              <w:autoSpaceDN w:val="0"/>
              <w:spacing w:line="360" w:lineRule="auto"/>
              <w:ind w:right="20"/>
              <w:jc w:val="both"/>
              <w:rPr>
                <w:rFonts w:ascii="Verdana" w:eastAsia="Calibri" w:hAnsi="Verdana" w:cs="Arial"/>
                <w:sz w:val="18"/>
                <w:szCs w:val="18"/>
              </w:rPr>
            </w:pPr>
            <w:r w:rsidRPr="00150952">
              <w:rPr>
                <w:rFonts w:ascii="Verdana" w:hAnsi="Verdana" w:cs="Aptos"/>
                <w:sz w:val="18"/>
                <w:szCs w:val="18"/>
              </w:rPr>
              <w:t xml:space="preserve">Zamawiający w opisie technicznym wymaga, aby </w:t>
            </w:r>
            <w:r w:rsidRPr="00150952">
              <w:rPr>
                <w:rFonts w:ascii="Verdana" w:eastAsia="Calibri" w:hAnsi="Verdana" w:cs="Arial"/>
                <w:sz w:val="18"/>
                <w:szCs w:val="18"/>
              </w:rPr>
              <w:t xml:space="preserve">urządzenie posiadało przy najmniej 3 przetworniki ciśnienia: maksymalnie 1 </w:t>
            </w:r>
            <w:proofErr w:type="spellStart"/>
            <w:r w:rsidRPr="00150952">
              <w:rPr>
                <w:rFonts w:ascii="Verdana" w:eastAsia="Calibri" w:hAnsi="Verdana" w:cs="Arial"/>
                <w:sz w:val="18"/>
                <w:szCs w:val="18"/>
              </w:rPr>
              <w:t>torr</w:t>
            </w:r>
            <w:proofErr w:type="spellEnd"/>
            <w:r w:rsidRPr="00150952">
              <w:rPr>
                <w:rFonts w:ascii="Verdana" w:eastAsia="Calibri" w:hAnsi="Verdana" w:cs="Arial"/>
                <w:sz w:val="18"/>
                <w:szCs w:val="18"/>
              </w:rPr>
              <w:t xml:space="preserve">, maksymalnie 10 </w:t>
            </w:r>
            <w:proofErr w:type="spellStart"/>
            <w:r w:rsidRPr="00150952">
              <w:rPr>
                <w:rFonts w:ascii="Verdana" w:eastAsia="Calibri" w:hAnsi="Verdana" w:cs="Arial"/>
                <w:sz w:val="18"/>
                <w:szCs w:val="18"/>
              </w:rPr>
              <w:t>torr</w:t>
            </w:r>
            <w:proofErr w:type="spellEnd"/>
            <w:r w:rsidRPr="00150952">
              <w:rPr>
                <w:rFonts w:ascii="Verdana" w:eastAsia="Calibri" w:hAnsi="Verdana" w:cs="Arial"/>
                <w:sz w:val="18"/>
                <w:szCs w:val="18"/>
              </w:rPr>
              <w:t xml:space="preserve"> i maksymalnie 1100 </w:t>
            </w:r>
            <w:proofErr w:type="spellStart"/>
            <w:r w:rsidRPr="00150952">
              <w:rPr>
                <w:rFonts w:ascii="Verdana" w:eastAsia="Calibri" w:hAnsi="Verdana" w:cs="Arial"/>
                <w:sz w:val="18"/>
                <w:szCs w:val="18"/>
              </w:rPr>
              <w:t>torr</w:t>
            </w:r>
            <w:proofErr w:type="spellEnd"/>
            <w:r w:rsidRPr="00150952">
              <w:rPr>
                <w:rFonts w:ascii="Verdana" w:eastAsia="Calibri" w:hAnsi="Verdana" w:cs="Arial"/>
                <w:sz w:val="18"/>
                <w:szCs w:val="18"/>
              </w:rPr>
              <w:t>, niezależne dla każdej ze stacji pomiarowych.</w:t>
            </w:r>
            <w:r>
              <w:rPr>
                <w:rFonts w:ascii="Verdana" w:eastAsia="Calibri" w:hAnsi="Verdana" w:cs="Arial"/>
                <w:sz w:val="18"/>
                <w:szCs w:val="18"/>
              </w:rPr>
              <w:t xml:space="preserve"> </w:t>
            </w:r>
          </w:p>
          <w:p w14:paraId="45AB6356" w14:textId="61FECFB7" w:rsidR="00150952" w:rsidRPr="00150952" w:rsidRDefault="00150952" w:rsidP="00150952">
            <w:pPr>
              <w:tabs>
                <w:tab w:val="left" w:pos="426"/>
              </w:tabs>
              <w:suppressAutoHyphens/>
              <w:overflowPunct w:val="0"/>
              <w:autoSpaceDE w:val="0"/>
              <w:autoSpaceDN w:val="0"/>
              <w:spacing w:line="360" w:lineRule="auto"/>
              <w:ind w:right="20"/>
              <w:jc w:val="both"/>
              <w:rPr>
                <w:rFonts w:ascii="Verdana" w:eastAsia="Calibri" w:hAnsi="Verdana" w:cs="Arial"/>
                <w:sz w:val="18"/>
                <w:szCs w:val="18"/>
              </w:rPr>
            </w:pPr>
            <w:r w:rsidRPr="00150952">
              <w:rPr>
                <w:rFonts w:ascii="Verdana" w:eastAsia="Calibri" w:hAnsi="Verdana" w:cs="Arial"/>
                <w:sz w:val="18"/>
                <w:szCs w:val="18"/>
              </w:rPr>
              <w:t xml:space="preserve">Czy Zamawiający dopuści zaoferowania aparatu zgodne z powyższym opisem, które niezależnie dla każdej stacji pomiarowej posiada jako trzeci przetwornik 1550 </w:t>
            </w:r>
            <w:proofErr w:type="spellStart"/>
            <w:r w:rsidRPr="00150952">
              <w:rPr>
                <w:rFonts w:ascii="Verdana" w:eastAsia="Calibri" w:hAnsi="Verdana" w:cs="Arial"/>
                <w:sz w:val="18"/>
                <w:szCs w:val="18"/>
              </w:rPr>
              <w:t>torr</w:t>
            </w:r>
            <w:proofErr w:type="spellEnd"/>
            <w:r w:rsidRPr="00150952">
              <w:rPr>
                <w:rFonts w:ascii="Verdana" w:eastAsia="Calibri" w:hAnsi="Verdana" w:cs="Arial"/>
                <w:sz w:val="18"/>
                <w:szCs w:val="18"/>
              </w:rPr>
              <w:t xml:space="preserve">? </w:t>
            </w:r>
          </w:p>
          <w:p w14:paraId="5B989866" w14:textId="286D229B" w:rsidR="00150952" w:rsidRDefault="00150952" w:rsidP="00150952">
            <w:pPr>
              <w:tabs>
                <w:tab w:val="left" w:pos="851"/>
              </w:tabs>
              <w:suppressAutoHyphens/>
              <w:overflowPunct w:val="0"/>
              <w:autoSpaceDE w:val="0"/>
              <w:autoSpaceDN w:val="0"/>
              <w:spacing w:line="360" w:lineRule="auto"/>
              <w:ind w:right="20"/>
              <w:jc w:val="both"/>
              <w:rPr>
                <w:rFonts w:ascii="Verdana" w:eastAsia="Calibri" w:hAnsi="Verdana" w:cs="Arial"/>
                <w:sz w:val="18"/>
                <w:szCs w:val="18"/>
              </w:rPr>
            </w:pPr>
            <w:r w:rsidRPr="00150952">
              <w:rPr>
                <w:rFonts w:ascii="Verdana" w:eastAsia="Calibri" w:hAnsi="Verdana" w:cs="Arial"/>
                <w:sz w:val="18"/>
                <w:szCs w:val="18"/>
              </w:rPr>
              <w:t xml:space="preserve">Pragniemy poinformować, że przetwornik o zakresie do maksymalnie 1550 </w:t>
            </w:r>
            <w:proofErr w:type="spellStart"/>
            <w:r w:rsidRPr="00150952">
              <w:rPr>
                <w:rFonts w:ascii="Verdana" w:eastAsia="Calibri" w:hAnsi="Verdana" w:cs="Arial"/>
                <w:sz w:val="18"/>
                <w:szCs w:val="18"/>
              </w:rPr>
              <w:t>torr</w:t>
            </w:r>
            <w:proofErr w:type="spellEnd"/>
            <w:r w:rsidRPr="00150952">
              <w:rPr>
                <w:rFonts w:ascii="Verdana" w:eastAsia="Calibri" w:hAnsi="Verdana" w:cs="Arial"/>
                <w:sz w:val="18"/>
                <w:szCs w:val="18"/>
              </w:rPr>
              <w:t xml:space="preserve"> będzie miał nawet lepszą funkcjonalność pomiarową niż wymagany w opisie, ponieważ jego zakres pomiarowy przy wyższym ciśnieniu, bliskim atmosferycznemu, będzie nieco szerszy, co oznacza, że urządzenie będzie mogło zmierzyć w stacji pomiarowej nawet ciśnienie zauważalnie wyższe od ciśnienia atmosferycznego, jeśli kiedykolwiek zaszłaby taka potrzeba w procesach pomiarowych. </w:t>
            </w:r>
          </w:p>
          <w:p w14:paraId="7EAD9EF6" w14:textId="77777777" w:rsidR="00150952" w:rsidRPr="00150952" w:rsidRDefault="00150952" w:rsidP="00150952">
            <w:pPr>
              <w:tabs>
                <w:tab w:val="left" w:pos="851"/>
              </w:tabs>
              <w:suppressAutoHyphens/>
              <w:overflowPunct w:val="0"/>
              <w:autoSpaceDE w:val="0"/>
              <w:autoSpaceDN w:val="0"/>
              <w:spacing w:line="360" w:lineRule="auto"/>
              <w:ind w:right="20"/>
              <w:jc w:val="both"/>
              <w:rPr>
                <w:rFonts w:ascii="Verdana" w:eastAsia="Calibri" w:hAnsi="Verdana" w:cs="Arial"/>
                <w:sz w:val="18"/>
                <w:szCs w:val="18"/>
              </w:rPr>
            </w:pPr>
          </w:p>
          <w:p w14:paraId="081B60F7" w14:textId="77777777" w:rsidR="00150952" w:rsidRPr="00150952" w:rsidRDefault="00150952" w:rsidP="00150952">
            <w:pPr>
              <w:pStyle w:val="Akapitzlist"/>
              <w:numPr>
                <w:ilvl w:val="1"/>
                <w:numId w:val="8"/>
              </w:numPr>
              <w:tabs>
                <w:tab w:val="left" w:pos="426"/>
              </w:tabs>
              <w:suppressAutoHyphens/>
              <w:overflowPunct w:val="0"/>
              <w:autoSpaceDE w:val="0"/>
              <w:autoSpaceDN w:val="0"/>
              <w:spacing w:after="0" w:line="360" w:lineRule="auto"/>
              <w:ind w:right="20"/>
              <w:jc w:val="both"/>
              <w:rPr>
                <w:rFonts w:ascii="Verdana" w:hAnsi="Verdana"/>
                <w:sz w:val="18"/>
                <w:szCs w:val="18"/>
              </w:rPr>
            </w:pPr>
            <w:r w:rsidRPr="00150952">
              <w:rPr>
                <w:rFonts w:ascii="Verdana" w:hAnsi="Verdana"/>
                <w:sz w:val="18"/>
                <w:szCs w:val="18"/>
              </w:rPr>
              <w:t>Czy Zamawiający zgodzi się na wydłużenie terminu realizacji zamówienia do 95 dni od daty podpisania umowy?</w:t>
            </w:r>
          </w:p>
          <w:p w14:paraId="1D63AA64" w14:textId="77777777" w:rsidR="00150952" w:rsidRPr="00150952" w:rsidRDefault="00150952" w:rsidP="00150952">
            <w:pPr>
              <w:pStyle w:val="Akapitzlist"/>
              <w:tabs>
                <w:tab w:val="left" w:pos="426"/>
              </w:tabs>
              <w:suppressAutoHyphens/>
              <w:overflowPunct w:val="0"/>
              <w:autoSpaceDE w:val="0"/>
              <w:autoSpaceDN w:val="0"/>
              <w:spacing w:after="0" w:line="360" w:lineRule="auto"/>
              <w:ind w:left="0" w:right="20"/>
              <w:jc w:val="both"/>
              <w:rPr>
                <w:rFonts w:ascii="Verdana" w:hAnsi="Verdana"/>
                <w:sz w:val="18"/>
                <w:szCs w:val="18"/>
              </w:rPr>
            </w:pPr>
            <w:r w:rsidRPr="00150952">
              <w:rPr>
                <w:rFonts w:ascii="Verdana" w:hAnsi="Verdana"/>
                <w:sz w:val="18"/>
                <w:szCs w:val="18"/>
              </w:rPr>
              <w:t xml:space="preserve">Ze względu na złożoność urządzenia pomiarowego, jego produkcję na zamówienie według konfiguracji poza Polską, procedurę celną podczas dostawy do kraju oraz dodatkowe akcesoria zamawiane u naszych poddostawców (które musi dostarczyć Dostawca), chcemy mieć pewność, że dostawa, instalacja i szkolenie użytkowników zostanie wykonane w terminie. Jednocześnie dołożymy starań do jak najszybszej realizacji zamówienia i nie wykluczone, że będziemy mogli zrealizować dostawę przed terminem, jak to zwykle bywa i co wynika z naszych referencji. Niestety na tym etapie nie mamy 100% pewności jak sytuacja będzie wyglądała na początku listopada </w:t>
            </w:r>
            <w:r w:rsidRPr="00150952">
              <w:rPr>
                <w:rFonts w:ascii="Verdana" w:hAnsi="Verdana"/>
                <w:sz w:val="18"/>
                <w:szCs w:val="18"/>
              </w:rPr>
              <w:lastRenderedPageBreak/>
              <w:t xml:space="preserve">obecnego roku oraz czy nie dojdzie do pewnego drobnego opóźnienia w logistyce oraz procedurach celnych podczas samej dostawy, już po przyjeździe aparatury do kraju. </w:t>
            </w:r>
          </w:p>
          <w:p w14:paraId="60E34960" w14:textId="77777777" w:rsidR="00C87500" w:rsidRPr="00150952" w:rsidRDefault="00C87500" w:rsidP="00150952">
            <w:pPr>
              <w:spacing w:before="60" w:after="6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0BEF5C8B" w14:textId="77777777" w:rsidR="00832E39" w:rsidRDefault="00832E39" w:rsidP="00552D91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50952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0401066A" w14:textId="2E3619E9" w:rsidR="00150952" w:rsidRDefault="00150952" w:rsidP="00150952">
            <w:pPr>
              <w:numPr>
                <w:ilvl w:val="0"/>
                <w:numId w:val="9"/>
              </w:numPr>
              <w:spacing w:after="40"/>
              <w:ind w:right="-72"/>
              <w:rPr>
                <w:rFonts w:ascii="Verdana" w:hAnsi="Verdana"/>
                <w:sz w:val="18"/>
                <w:szCs w:val="18"/>
              </w:rPr>
            </w:pPr>
            <w:r w:rsidRPr="00150952">
              <w:rPr>
                <w:rFonts w:ascii="Verdana" w:hAnsi="Verdana"/>
                <w:sz w:val="18"/>
                <w:szCs w:val="18"/>
              </w:rPr>
              <w:t xml:space="preserve">Zamawiający </w:t>
            </w:r>
            <w:r>
              <w:rPr>
                <w:rFonts w:ascii="Verdana" w:hAnsi="Verdana"/>
                <w:sz w:val="18"/>
                <w:szCs w:val="18"/>
              </w:rPr>
              <w:t>wyraża zgodę na propozycję Wykonawcy.</w:t>
            </w:r>
          </w:p>
          <w:p w14:paraId="7002186D" w14:textId="2AEC5436" w:rsidR="00150952" w:rsidRDefault="00150952" w:rsidP="00150952">
            <w:pPr>
              <w:numPr>
                <w:ilvl w:val="0"/>
                <w:numId w:val="9"/>
              </w:numPr>
              <w:spacing w:after="40"/>
              <w:ind w:right="-72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Zamawiający wyraża zgodę na propozycję Wykonawcy.</w:t>
            </w:r>
          </w:p>
          <w:p w14:paraId="64E9F401" w14:textId="77777777" w:rsidR="00150952" w:rsidRDefault="00150952" w:rsidP="00150952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</w:p>
          <w:p w14:paraId="6558ADDC" w14:textId="0C6D7DCE" w:rsidR="00150952" w:rsidRDefault="00150952" w:rsidP="00150952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W związku z powyższym Zamawiający wprowadza zmiany do SWZ w następujący sposób:</w:t>
            </w:r>
          </w:p>
          <w:p w14:paraId="5DDEC482" w14:textId="77777777" w:rsidR="006D31D6" w:rsidRDefault="00150952" w:rsidP="006D31D6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50952">
              <w:rPr>
                <w:rFonts w:ascii="Verdana" w:hAnsi="Verdana"/>
                <w:b/>
                <w:bCs/>
                <w:sz w:val="18"/>
                <w:szCs w:val="18"/>
              </w:rPr>
              <w:t>W pkt. 4.1. SWZ jest:</w:t>
            </w:r>
          </w:p>
          <w:p w14:paraId="6B996FF8" w14:textId="79F3D6B2" w:rsidR="00E46303" w:rsidRPr="000F6013" w:rsidRDefault="006D31D6" w:rsidP="006D31D6">
            <w:pPr>
              <w:spacing w:after="40"/>
              <w:ind w:left="30" w:right="-72"/>
              <w:jc w:val="both"/>
              <w:rPr>
                <w:rFonts w:ascii="Verdana" w:eastAsia="Calibri" w:hAnsi="Verdana" w:cs="Arial"/>
                <w:sz w:val="18"/>
                <w:szCs w:val="18"/>
                <w:lang w:eastAsia="en-US"/>
              </w:rPr>
            </w:pPr>
            <w:r w:rsidRPr="006D31D6">
              <w:rPr>
                <w:rFonts w:ascii="Verdana" w:eastAsia="Calibri" w:hAnsi="Verdana" w:cs="Arial"/>
                <w:sz w:val="18"/>
                <w:szCs w:val="18"/>
                <w:lang w:eastAsia="en-US"/>
              </w:rPr>
              <w:t xml:space="preserve">Urządzenie powinno posiadać przy najmniej 3 przetworniki ciśnienia: maksymalnie 1 </w:t>
            </w:r>
            <w:proofErr w:type="spellStart"/>
            <w:r w:rsidRPr="006D31D6">
              <w:rPr>
                <w:rFonts w:ascii="Verdana" w:eastAsia="Calibri" w:hAnsi="Verdana" w:cs="Arial"/>
                <w:sz w:val="18"/>
                <w:szCs w:val="18"/>
                <w:lang w:eastAsia="en-US"/>
              </w:rPr>
              <w:t>torr</w:t>
            </w:r>
            <w:proofErr w:type="spellEnd"/>
            <w:r w:rsidRPr="006D31D6">
              <w:rPr>
                <w:rFonts w:ascii="Verdana" w:eastAsia="Calibri" w:hAnsi="Verdana" w:cs="Arial"/>
                <w:sz w:val="18"/>
                <w:szCs w:val="18"/>
                <w:lang w:eastAsia="en-US"/>
              </w:rPr>
              <w:t xml:space="preserve">, maksymalnie 10 </w:t>
            </w:r>
            <w:proofErr w:type="spellStart"/>
            <w:r w:rsidRPr="006D31D6">
              <w:rPr>
                <w:rFonts w:ascii="Verdana" w:eastAsia="Calibri" w:hAnsi="Verdana" w:cs="Arial"/>
                <w:sz w:val="18"/>
                <w:szCs w:val="18"/>
                <w:lang w:eastAsia="en-US"/>
              </w:rPr>
              <w:t>torr</w:t>
            </w:r>
            <w:proofErr w:type="spellEnd"/>
            <w:r w:rsidRPr="006D31D6">
              <w:rPr>
                <w:rFonts w:ascii="Verdana" w:eastAsia="Calibri" w:hAnsi="Verdana" w:cs="Arial"/>
                <w:sz w:val="18"/>
                <w:szCs w:val="18"/>
                <w:lang w:eastAsia="en-US"/>
              </w:rPr>
              <w:t xml:space="preserve"> i maksymalnie 1100 </w:t>
            </w:r>
            <w:proofErr w:type="spellStart"/>
            <w:r w:rsidRPr="006D31D6">
              <w:rPr>
                <w:rFonts w:ascii="Verdana" w:eastAsia="Calibri" w:hAnsi="Verdana" w:cs="Arial"/>
                <w:sz w:val="18"/>
                <w:szCs w:val="18"/>
                <w:lang w:eastAsia="en-US"/>
              </w:rPr>
              <w:t>torr</w:t>
            </w:r>
            <w:proofErr w:type="spellEnd"/>
            <w:r w:rsidRPr="006D31D6">
              <w:rPr>
                <w:rFonts w:ascii="Verdana" w:eastAsia="Calibri" w:hAnsi="Verdana" w:cs="Arial"/>
                <w:sz w:val="18"/>
                <w:szCs w:val="18"/>
                <w:lang w:eastAsia="en-US"/>
              </w:rPr>
              <w:t>, niezależne dla każdej ze stacji pomiarowych;</w:t>
            </w:r>
          </w:p>
          <w:p w14:paraId="700D5924" w14:textId="27640CEF" w:rsidR="00150952" w:rsidRPr="000F6013" w:rsidRDefault="00150952" w:rsidP="00150952">
            <w:pPr>
              <w:spacing w:after="40"/>
              <w:ind w:left="30" w:right="-72"/>
              <w:rPr>
                <w:rFonts w:ascii="Verdana" w:eastAsia="Calibri" w:hAnsi="Verdana" w:cs="Arial"/>
                <w:b/>
                <w:bCs/>
                <w:sz w:val="18"/>
                <w:szCs w:val="18"/>
                <w:lang w:eastAsia="en-US"/>
              </w:rPr>
            </w:pPr>
            <w:r w:rsidRPr="000F6013">
              <w:rPr>
                <w:rFonts w:ascii="Verdana" w:eastAsia="Calibri" w:hAnsi="Verdana" w:cs="Arial"/>
                <w:b/>
                <w:bCs/>
                <w:sz w:val="18"/>
                <w:szCs w:val="18"/>
                <w:lang w:eastAsia="en-US"/>
              </w:rPr>
              <w:t>Powyższy zapis otrzymuje nowe brzmienie:</w:t>
            </w:r>
          </w:p>
          <w:p w14:paraId="22D34D08" w14:textId="199A698F" w:rsidR="006D31D6" w:rsidRPr="000F6013" w:rsidRDefault="006D31D6" w:rsidP="006D31D6">
            <w:pPr>
              <w:tabs>
                <w:tab w:val="left" w:pos="727"/>
              </w:tabs>
              <w:suppressAutoHyphens/>
              <w:overflowPunct w:val="0"/>
              <w:autoSpaceDE w:val="0"/>
              <w:autoSpaceDN w:val="0"/>
              <w:ind w:right="20"/>
              <w:jc w:val="both"/>
              <w:rPr>
                <w:rFonts w:ascii="Verdana" w:eastAsia="Calibri" w:hAnsi="Verdana" w:cs="Arial"/>
                <w:sz w:val="18"/>
                <w:szCs w:val="18"/>
                <w:lang w:eastAsia="en-US"/>
              </w:rPr>
            </w:pPr>
            <w:r w:rsidRPr="000F6013">
              <w:rPr>
                <w:rFonts w:ascii="Verdana" w:eastAsia="Calibri" w:hAnsi="Verdana" w:cs="Arial"/>
                <w:sz w:val="18"/>
                <w:szCs w:val="18"/>
                <w:lang w:eastAsia="en-US"/>
              </w:rPr>
              <w:t xml:space="preserve">Urządzenie powinno posiadać przy najmniej 3 przetworniki ciśnienia: maksymalnie 1 </w:t>
            </w:r>
            <w:proofErr w:type="spellStart"/>
            <w:r w:rsidRPr="000F6013">
              <w:rPr>
                <w:rFonts w:ascii="Verdana" w:eastAsia="Calibri" w:hAnsi="Verdana" w:cs="Arial"/>
                <w:sz w:val="18"/>
                <w:szCs w:val="18"/>
                <w:lang w:eastAsia="en-US"/>
              </w:rPr>
              <w:t>torr</w:t>
            </w:r>
            <w:proofErr w:type="spellEnd"/>
            <w:r w:rsidRPr="000F6013">
              <w:rPr>
                <w:rFonts w:ascii="Verdana" w:eastAsia="Calibri" w:hAnsi="Verdana" w:cs="Arial"/>
                <w:sz w:val="18"/>
                <w:szCs w:val="18"/>
                <w:lang w:eastAsia="en-US"/>
              </w:rPr>
              <w:t xml:space="preserve">, maksymalnie 10 </w:t>
            </w:r>
            <w:proofErr w:type="spellStart"/>
            <w:r w:rsidRPr="000F6013">
              <w:rPr>
                <w:rFonts w:ascii="Verdana" w:eastAsia="Calibri" w:hAnsi="Verdana" w:cs="Arial"/>
                <w:sz w:val="18"/>
                <w:szCs w:val="18"/>
                <w:lang w:eastAsia="en-US"/>
              </w:rPr>
              <w:t>torr</w:t>
            </w:r>
            <w:proofErr w:type="spellEnd"/>
            <w:r w:rsidRPr="000F6013">
              <w:rPr>
                <w:rFonts w:ascii="Verdana" w:eastAsia="Calibri" w:hAnsi="Verdana" w:cs="Arial"/>
                <w:sz w:val="18"/>
                <w:szCs w:val="18"/>
                <w:lang w:eastAsia="en-US"/>
              </w:rPr>
              <w:t xml:space="preserve"> i maksymalnie </w:t>
            </w:r>
            <w:r w:rsidR="000F6013" w:rsidRPr="00150952">
              <w:rPr>
                <w:rFonts w:ascii="Verdana" w:eastAsia="Calibri" w:hAnsi="Verdana" w:cs="Arial"/>
                <w:sz w:val="18"/>
                <w:szCs w:val="18"/>
              </w:rPr>
              <w:t xml:space="preserve">1550 </w:t>
            </w:r>
            <w:proofErr w:type="spellStart"/>
            <w:r w:rsidR="000F6013" w:rsidRPr="00150952">
              <w:rPr>
                <w:rFonts w:ascii="Verdana" w:eastAsia="Calibri" w:hAnsi="Verdana" w:cs="Arial"/>
                <w:sz w:val="18"/>
                <w:szCs w:val="18"/>
              </w:rPr>
              <w:t>torr</w:t>
            </w:r>
            <w:proofErr w:type="spellEnd"/>
            <w:r w:rsidRPr="000F6013">
              <w:rPr>
                <w:rFonts w:ascii="Verdana" w:eastAsia="Calibri" w:hAnsi="Verdana" w:cs="Arial"/>
                <w:sz w:val="18"/>
                <w:szCs w:val="18"/>
                <w:lang w:eastAsia="en-US"/>
              </w:rPr>
              <w:t>, niezależne dla każdej ze stacji pomiarowych;</w:t>
            </w:r>
          </w:p>
          <w:p w14:paraId="7F6EFB95" w14:textId="77777777" w:rsidR="00E46303" w:rsidRPr="00150952" w:rsidRDefault="00E46303" w:rsidP="000F6013">
            <w:pPr>
              <w:spacing w:after="4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71575200" w14:textId="0BF69BE3" w:rsidR="00150952" w:rsidRPr="00150952" w:rsidRDefault="00150952" w:rsidP="00150952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50952">
              <w:rPr>
                <w:rFonts w:ascii="Verdana" w:hAnsi="Verdana"/>
                <w:b/>
                <w:bCs/>
                <w:sz w:val="18"/>
                <w:szCs w:val="18"/>
              </w:rPr>
              <w:t>W pkt. 7.1. SWZ jest:</w:t>
            </w:r>
          </w:p>
          <w:p w14:paraId="34426B6D" w14:textId="25F928EB" w:rsidR="00150952" w:rsidRDefault="00150952" w:rsidP="00AC6C98">
            <w:pPr>
              <w:spacing w:after="4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Zamówienie musi zostać zrealizowane w terminie: do 70 dni od daty podpisania umowy.</w:t>
            </w:r>
          </w:p>
          <w:p w14:paraId="05F1AB40" w14:textId="4FF834A4" w:rsidR="00150952" w:rsidRPr="00150952" w:rsidRDefault="00150952" w:rsidP="00AC6C98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50952">
              <w:rPr>
                <w:rFonts w:ascii="Verdana" w:hAnsi="Verdana"/>
                <w:b/>
                <w:bCs/>
                <w:sz w:val="18"/>
                <w:szCs w:val="18"/>
              </w:rPr>
              <w:t>Powyższy zapis otrzymuje nowe brzmienie:</w:t>
            </w:r>
          </w:p>
          <w:p w14:paraId="3AE6F4A7" w14:textId="17D9D86B" w:rsidR="00150952" w:rsidRDefault="00150952" w:rsidP="00AC6C98">
            <w:pPr>
              <w:spacing w:after="4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Zamówienie musi zostać zrealizowane w terminie: do 95 dni od daty podpisania umowy.</w:t>
            </w:r>
          </w:p>
          <w:p w14:paraId="17809529" w14:textId="77777777" w:rsidR="00150952" w:rsidRDefault="00150952" w:rsidP="00AC6C98">
            <w:pPr>
              <w:spacing w:after="4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5CFCA6F4" w14:textId="500DD0C0" w:rsidR="00150952" w:rsidRPr="00150952" w:rsidRDefault="00150952" w:rsidP="00AC6C98">
            <w:pPr>
              <w:spacing w:after="4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W związku z powyższym Zamawiający zamieszcza na stronie </w:t>
            </w:r>
            <w:r w:rsidR="00E46303">
              <w:rPr>
                <w:rFonts w:ascii="Verdana" w:hAnsi="Verdana"/>
                <w:sz w:val="18"/>
                <w:szCs w:val="18"/>
              </w:rPr>
              <w:t xml:space="preserve">internetowej </w:t>
            </w:r>
            <w:r>
              <w:rPr>
                <w:rFonts w:ascii="Verdana" w:hAnsi="Verdana"/>
                <w:sz w:val="18"/>
                <w:szCs w:val="18"/>
              </w:rPr>
              <w:t>Zamawiającego oraz na platformie zakupowej nowy obowiązujący wzór formularza oferty stanowiący załącznik nr 1a.</w:t>
            </w:r>
          </w:p>
          <w:p w14:paraId="78BDF0E6" w14:textId="014E8BAE" w:rsidR="00832E39" w:rsidRPr="00150952" w:rsidRDefault="00832E39" w:rsidP="00552D91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1A97FAF0" w14:textId="77777777" w:rsidR="00BE7BFD" w:rsidRPr="00150952" w:rsidRDefault="00BE7BFD" w:rsidP="00520165">
      <w:pPr>
        <w:jc w:val="both"/>
        <w:rPr>
          <w:rFonts w:ascii="Verdana" w:hAnsi="Verdana"/>
          <w:sz w:val="18"/>
          <w:szCs w:val="18"/>
        </w:rPr>
      </w:pPr>
    </w:p>
    <w:sectPr w:rsidR="00BE7BFD" w:rsidRPr="0015095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74A071" w14:textId="77777777" w:rsidR="00063F03" w:rsidRDefault="00063F03">
      <w:r>
        <w:separator/>
      </w:r>
    </w:p>
  </w:endnote>
  <w:endnote w:type="continuationSeparator" w:id="0">
    <w:p w14:paraId="1DC3D498" w14:textId="77777777" w:rsidR="00063F03" w:rsidRDefault="00063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D09D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BFDC5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6C043" w14:textId="77777777" w:rsidR="006D4AB3" w:rsidRDefault="00C44B64">
    <w:pPr>
      <w:pStyle w:val="Stopka"/>
      <w:tabs>
        <w:tab w:val="clear" w:pos="4536"/>
      </w:tabs>
      <w:jc w:val="center"/>
    </w:pPr>
    <w:r>
      <w:rPr>
        <w:noProof/>
      </w:rPr>
      <w:pict w14:anchorId="77D549D7">
        <v:line id="_x0000_s1025" style="position:absolute;left:0;text-align:left;z-index:251657728" from="-3.85pt,8.75pt" to="455.15pt,8.75pt"/>
      </w:pict>
    </w:r>
  </w:p>
  <w:p w14:paraId="4AEABE4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79EA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6EAF0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63DA67D" w14:textId="77777777" w:rsidR="006D4AB3" w:rsidRDefault="006D4AB3">
    <w:pPr>
      <w:pStyle w:val="Stopka"/>
      <w:tabs>
        <w:tab w:val="clear" w:pos="4536"/>
        <w:tab w:val="left" w:pos="6237"/>
      </w:tabs>
    </w:pPr>
  </w:p>
  <w:p w14:paraId="6628E86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E2C236" w14:textId="77777777" w:rsidR="00063F03" w:rsidRDefault="00063F03">
      <w:r>
        <w:separator/>
      </w:r>
    </w:p>
  </w:footnote>
  <w:footnote w:type="continuationSeparator" w:id="0">
    <w:p w14:paraId="6D8889EE" w14:textId="77777777" w:rsidR="00063F03" w:rsidRDefault="00063F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170FE" w14:textId="77777777" w:rsidR="00832E39" w:rsidRDefault="00832E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70572" w14:textId="77777777" w:rsidR="00832E39" w:rsidRDefault="00832E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F5CF1" w14:textId="77777777" w:rsidR="00832E39" w:rsidRDefault="00832E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hybridMultilevel"/>
    <w:tmpl w:val="486478A0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360AAD88">
      <w:start w:val="1"/>
      <w:numFmt w:val="decimal"/>
      <w:lvlText w:val="%2)"/>
      <w:lvlJc w:val="left"/>
      <w:pPr>
        <w:ind w:left="0" w:firstLine="0"/>
      </w:pPr>
      <w:rPr>
        <w:i w:val="0"/>
        <w:sz w:val="20"/>
        <w:szCs w:val="20"/>
      </w:r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C8A647E"/>
    <w:multiLevelType w:val="hybridMultilevel"/>
    <w:tmpl w:val="463E4B4E"/>
    <w:lvl w:ilvl="0" w:tplc="02CA789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0623E6F"/>
    <w:multiLevelType w:val="hybridMultilevel"/>
    <w:tmpl w:val="E118F81A"/>
    <w:lvl w:ilvl="0" w:tplc="360AAD88">
      <w:start w:val="1"/>
      <w:numFmt w:val="decimal"/>
      <w:lvlText w:val="%1)"/>
      <w:lvlJc w:val="left"/>
      <w:pPr>
        <w:ind w:left="0" w:firstLine="0"/>
      </w:pPr>
      <w:rPr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E7E45BB"/>
    <w:multiLevelType w:val="hybridMultilevel"/>
    <w:tmpl w:val="D30865F2"/>
    <w:lvl w:ilvl="0" w:tplc="360AAD88">
      <w:start w:val="1"/>
      <w:numFmt w:val="decimal"/>
      <w:lvlText w:val="%1)"/>
      <w:lvlJc w:val="left"/>
      <w:pPr>
        <w:ind w:left="0" w:firstLine="0"/>
      </w:pPr>
      <w:rPr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72274005">
    <w:abstractNumId w:val="6"/>
  </w:num>
  <w:num w:numId="2" w16cid:durableId="1734884769">
    <w:abstractNumId w:val="10"/>
  </w:num>
  <w:num w:numId="3" w16cid:durableId="249003321">
    <w:abstractNumId w:val="5"/>
  </w:num>
  <w:num w:numId="4" w16cid:durableId="991985175">
    <w:abstractNumId w:val="9"/>
  </w:num>
  <w:num w:numId="5" w16cid:durableId="500315141">
    <w:abstractNumId w:val="1"/>
  </w:num>
  <w:num w:numId="6" w16cid:durableId="1352218759">
    <w:abstractNumId w:val="3"/>
  </w:num>
  <w:num w:numId="7" w16cid:durableId="1101604729">
    <w:abstractNumId w:val="8"/>
  </w:num>
  <w:num w:numId="8" w16cid:durableId="529412670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 w16cid:durableId="932856699">
    <w:abstractNumId w:val="2"/>
  </w:num>
  <w:num w:numId="10" w16cid:durableId="279530971">
    <w:abstractNumId w:val="0"/>
  </w:num>
  <w:num w:numId="11" w16cid:durableId="348871581">
    <w:abstractNumId w:val="7"/>
  </w:num>
  <w:num w:numId="12" w16cid:durableId="18285217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3F03"/>
    <w:rsid w:val="00031374"/>
    <w:rsid w:val="00063F03"/>
    <w:rsid w:val="000A1097"/>
    <w:rsid w:val="000E2A8F"/>
    <w:rsid w:val="000F6013"/>
    <w:rsid w:val="00111220"/>
    <w:rsid w:val="0012774F"/>
    <w:rsid w:val="00144B7A"/>
    <w:rsid w:val="00150952"/>
    <w:rsid w:val="00180C6E"/>
    <w:rsid w:val="001D75AC"/>
    <w:rsid w:val="0029606A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A5DF1"/>
    <w:rsid w:val="006B7198"/>
    <w:rsid w:val="006D31D6"/>
    <w:rsid w:val="006D4AB3"/>
    <w:rsid w:val="006F3B81"/>
    <w:rsid w:val="00784A98"/>
    <w:rsid w:val="007D6860"/>
    <w:rsid w:val="007D7198"/>
    <w:rsid w:val="00832E39"/>
    <w:rsid w:val="00870F9F"/>
    <w:rsid w:val="008804B6"/>
    <w:rsid w:val="00893499"/>
    <w:rsid w:val="00897AB0"/>
    <w:rsid w:val="008A3553"/>
    <w:rsid w:val="008A7693"/>
    <w:rsid w:val="009159D1"/>
    <w:rsid w:val="00947A50"/>
    <w:rsid w:val="009B3429"/>
    <w:rsid w:val="009C67CA"/>
    <w:rsid w:val="00A905AC"/>
    <w:rsid w:val="00AC6C98"/>
    <w:rsid w:val="00BA6584"/>
    <w:rsid w:val="00BB55D0"/>
    <w:rsid w:val="00BE7BFD"/>
    <w:rsid w:val="00C370F2"/>
    <w:rsid w:val="00C44B64"/>
    <w:rsid w:val="00C44EEC"/>
    <w:rsid w:val="00C87500"/>
    <w:rsid w:val="00CF0649"/>
    <w:rsid w:val="00D22FFA"/>
    <w:rsid w:val="00D8461B"/>
    <w:rsid w:val="00D9049C"/>
    <w:rsid w:val="00D915F2"/>
    <w:rsid w:val="00DF32E8"/>
    <w:rsid w:val="00E21B49"/>
    <w:rsid w:val="00E2789F"/>
    <w:rsid w:val="00E46303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A52D59"/>
  <w15:chartTrackingRefBased/>
  <w15:docId w15:val="{328097EA-618B-4EC8-8BB9-8D40F76D7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50952"/>
    <w:pPr>
      <w:spacing w:after="160" w:line="259" w:lineRule="auto"/>
      <w:ind w:left="720"/>
      <w:contextualSpacing/>
    </w:pPr>
    <w:rPr>
      <w:rFonts w:ascii="Calibri" w:eastAsia="Calibri" w:hAnsi="Calibri" w:cs="Arial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rsid w:val="00150952"/>
  </w:style>
  <w:style w:type="character" w:customStyle="1" w:styleId="TekstprzypisukocowegoZnak">
    <w:name w:val="Tekst przypisu końcowego Znak"/>
    <w:basedOn w:val="Domylnaczcionkaakapitu"/>
    <w:link w:val="Tekstprzypisukocowego"/>
    <w:rsid w:val="00150952"/>
  </w:style>
  <w:style w:type="character" w:styleId="Odwoanieprzypisukocowego">
    <w:name w:val="endnote reference"/>
    <w:basedOn w:val="Domylnaczcionkaakapitu"/>
    <w:rsid w:val="0015095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498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2001-02-10T14:28:00Z</cp:lastPrinted>
  <dcterms:created xsi:type="dcterms:W3CDTF">2025-07-31T08:42:00Z</dcterms:created>
  <dcterms:modified xsi:type="dcterms:W3CDTF">2025-07-31T08:42:00Z</dcterms:modified>
</cp:coreProperties>
</file>