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413AF" w:rsidP="00890B92">
      <w:pPr>
        <w:spacing w:after="240"/>
        <w:jc w:val="right"/>
        <w:rPr>
          <w:sz w:val="22"/>
          <w:szCs w:val="22"/>
        </w:rPr>
      </w:pPr>
      <w:r w:rsidRPr="003413A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413AF">
        <w:rPr>
          <w:sz w:val="22"/>
          <w:szCs w:val="22"/>
        </w:rPr>
        <w:t>2025-07-31</w:t>
      </w:r>
    </w:p>
    <w:p w:rsidR="003413AF" w:rsidRPr="003413AF" w:rsidRDefault="003413AF" w:rsidP="00890B92">
      <w:pPr>
        <w:rPr>
          <w:b/>
          <w:bCs/>
          <w:sz w:val="22"/>
          <w:szCs w:val="22"/>
        </w:rPr>
      </w:pPr>
      <w:r w:rsidRPr="003413AF">
        <w:rPr>
          <w:b/>
          <w:bCs/>
          <w:sz w:val="22"/>
          <w:szCs w:val="22"/>
        </w:rPr>
        <w:t>Akademia Górniczo - Hutnicza</w:t>
      </w:r>
    </w:p>
    <w:p w:rsidR="003413AF" w:rsidRPr="003413AF" w:rsidRDefault="003413AF" w:rsidP="00890B92">
      <w:pPr>
        <w:rPr>
          <w:b/>
          <w:bCs/>
          <w:sz w:val="22"/>
          <w:szCs w:val="22"/>
        </w:rPr>
      </w:pPr>
      <w:r w:rsidRPr="003413A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413AF" w:rsidP="00890B92">
      <w:pPr>
        <w:rPr>
          <w:b/>
          <w:bCs/>
          <w:sz w:val="22"/>
          <w:szCs w:val="22"/>
        </w:rPr>
      </w:pPr>
      <w:r w:rsidRPr="003413AF">
        <w:rPr>
          <w:b/>
          <w:bCs/>
          <w:sz w:val="22"/>
          <w:szCs w:val="22"/>
        </w:rPr>
        <w:t>Dział Zamówień Publicznych</w:t>
      </w:r>
    </w:p>
    <w:p w:rsidR="00890B92" w:rsidRPr="00BD5546" w:rsidRDefault="003413AF" w:rsidP="00890B92">
      <w:pPr>
        <w:rPr>
          <w:sz w:val="22"/>
          <w:szCs w:val="22"/>
        </w:rPr>
      </w:pPr>
      <w:r w:rsidRPr="003413A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413AF">
        <w:rPr>
          <w:sz w:val="22"/>
          <w:szCs w:val="22"/>
        </w:rPr>
        <w:t>30</w:t>
      </w:r>
    </w:p>
    <w:p w:rsidR="00890B92" w:rsidRPr="00BD5546" w:rsidRDefault="003413AF" w:rsidP="00890B92">
      <w:pPr>
        <w:rPr>
          <w:sz w:val="22"/>
          <w:szCs w:val="22"/>
        </w:rPr>
      </w:pPr>
      <w:r w:rsidRPr="003413A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413A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13AF" w:rsidRPr="003413AF">
        <w:rPr>
          <w:b/>
          <w:sz w:val="22"/>
          <w:szCs w:val="22"/>
        </w:rPr>
        <w:t>DE-dzp.272-414/25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413AF" w:rsidRPr="003413A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413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13AF">
        <w:rPr>
          <w:b/>
          <w:sz w:val="22"/>
          <w:szCs w:val="22"/>
        </w:rPr>
        <w:t>Remont pomieszczeń dziekanatów oraz pomieszczeń socjalnych WILiGZ wraz z modernizacją instalacji klimatyzacji w budynku A-4 AGH w Krakowie - DE-dzp.272-414/25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413AF" w:rsidP="00A80738">
      <w:pPr>
        <w:spacing w:before="120" w:after="120"/>
        <w:jc w:val="both"/>
        <w:rPr>
          <w:sz w:val="22"/>
          <w:szCs w:val="22"/>
        </w:rPr>
      </w:pPr>
      <w:r w:rsidRPr="003413AF">
        <w:rPr>
          <w:b/>
          <w:sz w:val="22"/>
          <w:szCs w:val="22"/>
        </w:rPr>
        <w:t>349 816.00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10FED" w:rsidRDefault="00F10FED">
      <w:r>
        <w:separator/>
      </w:r>
    </w:p>
  </w:endnote>
  <w:endnote w:type="continuationSeparator" w:id="0">
    <w:p w:rsidR="00F10FED" w:rsidRDefault="00F10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10FED" w:rsidRDefault="00F10FED">
      <w:r>
        <w:separator/>
      </w:r>
    </w:p>
  </w:footnote>
  <w:footnote w:type="continuationSeparator" w:id="0">
    <w:p w:rsidR="00F10FED" w:rsidRDefault="00F10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13AF" w:rsidRDefault="00341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13AF" w:rsidRDefault="00341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13AF" w:rsidRDefault="003413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FE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413A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0F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2E4DDB-F3AC-462E-9352-EF76EF56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2025-07-31T09:09:00Z</dcterms:created>
  <dcterms:modified xsi:type="dcterms:W3CDTF">2025-07-31T09:09:00Z</dcterms:modified>
</cp:coreProperties>
</file>