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41214" w:rsidP="008F3C91">
      <w:pPr>
        <w:jc w:val="right"/>
        <w:rPr>
          <w:sz w:val="22"/>
          <w:szCs w:val="22"/>
        </w:rPr>
      </w:pPr>
      <w:bookmarkStart w:id="0" w:name="_Hlk53520193"/>
      <w:r w:rsidRPr="0094121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41214">
        <w:rPr>
          <w:sz w:val="22"/>
          <w:szCs w:val="22"/>
        </w:rPr>
        <w:t>2025-07-31</w:t>
      </w:r>
    </w:p>
    <w:p w:rsidR="00FB7F50" w:rsidRPr="002245BE" w:rsidRDefault="00FB7F50" w:rsidP="008F3C91">
      <w:pPr>
        <w:rPr>
          <w:sz w:val="22"/>
          <w:szCs w:val="22"/>
        </w:rPr>
      </w:pPr>
    </w:p>
    <w:p w:rsidR="00941214" w:rsidRPr="00941214" w:rsidRDefault="00941214" w:rsidP="008F3C91">
      <w:pPr>
        <w:rPr>
          <w:b/>
          <w:bCs/>
          <w:sz w:val="22"/>
          <w:szCs w:val="22"/>
        </w:rPr>
      </w:pPr>
      <w:r w:rsidRPr="00941214">
        <w:rPr>
          <w:b/>
          <w:bCs/>
          <w:sz w:val="22"/>
          <w:szCs w:val="22"/>
        </w:rPr>
        <w:t>Akademia Górniczo - Hutnicza</w:t>
      </w:r>
    </w:p>
    <w:p w:rsidR="00941214" w:rsidRPr="00941214" w:rsidRDefault="00941214" w:rsidP="008F3C91">
      <w:pPr>
        <w:rPr>
          <w:b/>
          <w:bCs/>
          <w:sz w:val="22"/>
          <w:szCs w:val="22"/>
        </w:rPr>
      </w:pPr>
      <w:r w:rsidRPr="00941214">
        <w:rPr>
          <w:b/>
          <w:bCs/>
          <w:sz w:val="22"/>
          <w:szCs w:val="22"/>
        </w:rPr>
        <w:t>im. Stanisława Staszica w Krakowie</w:t>
      </w:r>
    </w:p>
    <w:p w:rsidR="00FB7F50" w:rsidRPr="002245BE" w:rsidRDefault="00941214" w:rsidP="008F3C91">
      <w:pPr>
        <w:rPr>
          <w:b/>
          <w:bCs/>
          <w:sz w:val="22"/>
          <w:szCs w:val="22"/>
        </w:rPr>
      </w:pPr>
      <w:r w:rsidRPr="00941214">
        <w:rPr>
          <w:b/>
          <w:bCs/>
          <w:sz w:val="22"/>
          <w:szCs w:val="22"/>
        </w:rPr>
        <w:t>Dział Zamówień Publicznych</w:t>
      </w:r>
    </w:p>
    <w:p w:rsidR="00FB7F50" w:rsidRPr="002245BE" w:rsidRDefault="00941214" w:rsidP="008F3C91">
      <w:pPr>
        <w:rPr>
          <w:sz w:val="22"/>
          <w:szCs w:val="22"/>
        </w:rPr>
      </w:pPr>
      <w:r w:rsidRPr="0094121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41214">
        <w:rPr>
          <w:sz w:val="22"/>
          <w:szCs w:val="22"/>
        </w:rPr>
        <w:t>30</w:t>
      </w:r>
    </w:p>
    <w:p w:rsidR="00FB7F50" w:rsidRDefault="00941214" w:rsidP="008F3C91">
      <w:pPr>
        <w:rPr>
          <w:sz w:val="22"/>
          <w:szCs w:val="22"/>
        </w:rPr>
      </w:pPr>
      <w:r w:rsidRPr="0094121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41214">
        <w:rPr>
          <w:sz w:val="22"/>
          <w:szCs w:val="22"/>
        </w:rPr>
        <w:t>Kraków</w:t>
      </w:r>
    </w:p>
    <w:p w:rsidR="008F3C91" w:rsidRPr="002245BE" w:rsidRDefault="008F3C91" w:rsidP="008F3C91">
      <w:pPr>
        <w:rPr>
          <w:sz w:val="22"/>
          <w:szCs w:val="22"/>
        </w:rPr>
      </w:pPr>
    </w:p>
    <w:p w:rsidR="008F3C91" w:rsidRPr="00E103E6" w:rsidRDefault="008F3C91" w:rsidP="008F3C91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8F3C91" w:rsidRDefault="008F3C91" w:rsidP="008F3C91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8F3C91" w:rsidRDefault="008F3C91" w:rsidP="008F3C91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41214" w:rsidRPr="00607F9B" w:rsidTr="00856E5A">
        <w:trPr>
          <w:trHeight w:val="638"/>
        </w:trPr>
        <w:tc>
          <w:tcPr>
            <w:tcW w:w="959" w:type="dxa"/>
            <w:shd w:val="clear" w:color="auto" w:fill="auto"/>
          </w:tcPr>
          <w:p w:rsidR="00941214" w:rsidRPr="00607F9B" w:rsidRDefault="00941214" w:rsidP="008F3C9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41214" w:rsidRDefault="00941214" w:rsidP="008F3C91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4121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1214">
              <w:rPr>
                <w:b/>
                <w:bCs/>
                <w:sz w:val="22"/>
                <w:szCs w:val="22"/>
              </w:rPr>
              <w:t>Dostawa stanowiska do badania właściwości reologicznych i mechanicznych proszków i w szerokim zakresie temperatury 1 zestaw - DE-dzp.272-346/25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1214">
              <w:rPr>
                <w:b/>
                <w:sz w:val="22"/>
                <w:szCs w:val="22"/>
              </w:rPr>
              <w:t>DE-dzp.272-346/25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8F3C91" w:rsidRPr="00607F9B" w:rsidRDefault="008F3C91" w:rsidP="008F3C91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8F3C91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41214" w:rsidTr="00856E5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41214" w:rsidRPr="00D26ED6" w:rsidRDefault="00941214" w:rsidP="008F3C91">
            <w:pPr>
              <w:jc w:val="both"/>
              <w:rPr>
                <w:b/>
                <w:sz w:val="22"/>
                <w:szCs w:val="22"/>
              </w:rPr>
            </w:pPr>
            <w:r w:rsidRPr="00941214">
              <w:rPr>
                <w:b/>
                <w:sz w:val="22"/>
                <w:szCs w:val="22"/>
              </w:rPr>
              <w:t>RHL-Service Radosław Leszczyński</w:t>
            </w:r>
          </w:p>
          <w:p w:rsidR="00941214" w:rsidRPr="009F0E5C" w:rsidRDefault="00941214" w:rsidP="008F3C91">
            <w:pPr>
              <w:jc w:val="both"/>
              <w:rPr>
                <w:bCs/>
                <w:sz w:val="22"/>
                <w:szCs w:val="22"/>
              </w:rPr>
            </w:pPr>
            <w:r w:rsidRPr="00941214">
              <w:rPr>
                <w:bCs/>
                <w:sz w:val="22"/>
                <w:szCs w:val="22"/>
              </w:rPr>
              <w:t>Warzywna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1214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41214" w:rsidRPr="009F0E5C" w:rsidRDefault="00941214" w:rsidP="008F3C91">
            <w:pPr>
              <w:jc w:val="both"/>
              <w:rPr>
                <w:bCs/>
                <w:sz w:val="22"/>
                <w:szCs w:val="22"/>
              </w:rPr>
            </w:pPr>
            <w:r w:rsidRPr="00941214">
              <w:rPr>
                <w:bCs/>
                <w:sz w:val="22"/>
                <w:szCs w:val="22"/>
              </w:rPr>
              <w:t>62-081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1214">
              <w:rPr>
                <w:bCs/>
                <w:sz w:val="22"/>
                <w:szCs w:val="22"/>
              </w:rPr>
              <w:t>Wysogotowo</w:t>
            </w:r>
          </w:p>
          <w:p w:rsidR="00941214" w:rsidRDefault="00941214" w:rsidP="008F3C9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8F3C91">
              <w:rPr>
                <w:sz w:val="22"/>
                <w:szCs w:val="22"/>
              </w:rPr>
              <w:t xml:space="preserve"> </w:t>
            </w:r>
            <w:r w:rsidRPr="00941214">
              <w:rPr>
                <w:sz w:val="22"/>
                <w:szCs w:val="22"/>
              </w:rPr>
              <w:t>Dostawa stanowiska do badania właściwości reologicznych i mechanicznych proszków i w szerokim zakresie temperatury 1 zestaw - DE-dzp.272-346/25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941214" w:rsidRPr="00D26ED6" w:rsidRDefault="00941214" w:rsidP="008F3C91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41214">
              <w:rPr>
                <w:b/>
                <w:sz w:val="22"/>
                <w:szCs w:val="22"/>
              </w:rPr>
              <w:t>499 564.50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41214" w:rsidRDefault="00941214" w:rsidP="008F3C91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8F3C91" w:rsidRDefault="008F3C91" w:rsidP="008F3C91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8F3C91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701"/>
        <w:gridCol w:w="1701"/>
        <w:gridCol w:w="2268"/>
      </w:tblGrid>
      <w:tr w:rsidR="008F3C91" w:rsidRPr="008567C7" w:rsidTr="008F3C91">
        <w:trPr>
          <w:trHeight w:val="510"/>
        </w:trPr>
        <w:tc>
          <w:tcPr>
            <w:tcW w:w="709" w:type="dxa"/>
            <w:vAlign w:val="center"/>
          </w:tcPr>
          <w:p w:rsidR="008F3C91" w:rsidRPr="008567C7" w:rsidRDefault="008F3C91" w:rsidP="008F3C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8F3C91" w:rsidRPr="008567C7" w:rsidRDefault="008F3C91" w:rsidP="008F3C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8F3C91" w:rsidRPr="008567C7" w:rsidRDefault="008F3C91" w:rsidP="008F3C9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8F3C91" w:rsidRPr="008567C7" w:rsidRDefault="008F3C91" w:rsidP="008F3C9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:rsidR="008F3C91" w:rsidRPr="008567C7" w:rsidRDefault="008F3C91" w:rsidP="008F3C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F3C91" w:rsidRPr="008567C7" w:rsidTr="008F3C91">
        <w:tc>
          <w:tcPr>
            <w:tcW w:w="709" w:type="dxa"/>
            <w:vAlign w:val="center"/>
          </w:tcPr>
          <w:p w:rsidR="008F3C91" w:rsidRPr="008567C7" w:rsidRDefault="008F3C91" w:rsidP="008F3C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8F3C91" w:rsidRPr="002B6761" w:rsidRDefault="008F3C91" w:rsidP="008F3C91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b/>
                <w:sz w:val="18"/>
                <w:szCs w:val="18"/>
              </w:rPr>
              <w:t>RHL-Service Radosław Leszczyński</w:t>
            </w:r>
          </w:p>
          <w:p w:rsidR="008F3C91" w:rsidRPr="008567C7" w:rsidRDefault="008F3C91" w:rsidP="008F3C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bCs/>
                <w:sz w:val="18"/>
                <w:szCs w:val="18"/>
              </w:rPr>
              <w:t>Warzywna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1214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F3C91" w:rsidRPr="001B7815" w:rsidRDefault="008F3C91" w:rsidP="008F3C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bCs/>
                <w:sz w:val="18"/>
                <w:szCs w:val="18"/>
              </w:rPr>
              <w:t>62-081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1214">
              <w:rPr>
                <w:rFonts w:ascii="Times New Roman" w:hAnsi="Times New Roman" w:cs="Times New Roman"/>
                <w:bCs/>
                <w:sz w:val="18"/>
                <w:szCs w:val="18"/>
              </w:rPr>
              <w:t>Wysogotowo</w:t>
            </w:r>
          </w:p>
        </w:tc>
        <w:tc>
          <w:tcPr>
            <w:tcW w:w="1701" w:type="dxa"/>
            <w:vAlign w:val="center"/>
          </w:tcPr>
          <w:p w:rsidR="008F3C91" w:rsidRPr="008567C7" w:rsidRDefault="008F3C91" w:rsidP="008F3C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8F3C91" w:rsidRPr="008567C7" w:rsidRDefault="008F3C91" w:rsidP="008F3C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sz w:val="18"/>
                <w:szCs w:val="18"/>
              </w:rPr>
              <w:t xml:space="preserve">  26,67</w:t>
            </w:r>
          </w:p>
        </w:tc>
        <w:tc>
          <w:tcPr>
            <w:tcW w:w="2268" w:type="dxa"/>
            <w:vAlign w:val="center"/>
          </w:tcPr>
          <w:p w:rsidR="008F3C91" w:rsidRPr="008567C7" w:rsidRDefault="008F3C91" w:rsidP="008F3C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sz w:val="18"/>
                <w:szCs w:val="18"/>
              </w:rPr>
              <w:t xml:space="preserve">  86,67</w:t>
            </w:r>
          </w:p>
        </w:tc>
      </w:tr>
      <w:tr w:rsidR="008F3C91" w:rsidRPr="008567C7" w:rsidTr="008F3C91">
        <w:tc>
          <w:tcPr>
            <w:tcW w:w="709" w:type="dxa"/>
            <w:vAlign w:val="center"/>
          </w:tcPr>
          <w:p w:rsidR="008F3C91" w:rsidRPr="008567C7" w:rsidRDefault="008F3C91" w:rsidP="008F3C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8F3C91" w:rsidRPr="002B6761" w:rsidRDefault="008F3C91" w:rsidP="008F3C91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Anton </w:t>
            </w:r>
            <w:proofErr w:type="spellStart"/>
            <w:r w:rsidRPr="00941214">
              <w:rPr>
                <w:rFonts w:ascii="Times New Roman" w:hAnsi="Times New Roman" w:cs="Times New Roman"/>
                <w:b/>
                <w:sz w:val="18"/>
                <w:szCs w:val="18"/>
              </w:rPr>
              <w:t>Paar</w:t>
            </w:r>
            <w:proofErr w:type="spellEnd"/>
            <w:r w:rsidRPr="009412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 o.o.</w:t>
            </w:r>
          </w:p>
          <w:p w:rsidR="008F3C91" w:rsidRPr="008567C7" w:rsidRDefault="008F3C91" w:rsidP="008F3C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bCs/>
                <w:sz w:val="18"/>
                <w:szCs w:val="18"/>
              </w:rPr>
              <w:t>Osmańska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1214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F3C91" w:rsidRPr="001B7815" w:rsidRDefault="008F3C91" w:rsidP="008F3C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bCs/>
                <w:sz w:val="18"/>
                <w:szCs w:val="18"/>
              </w:rPr>
              <w:t>02-823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121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8F3C91" w:rsidRPr="008567C7" w:rsidRDefault="008F3C91" w:rsidP="008F3C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sz w:val="18"/>
                <w:szCs w:val="18"/>
              </w:rPr>
              <w:t xml:space="preserve">  44,39</w:t>
            </w:r>
          </w:p>
        </w:tc>
        <w:tc>
          <w:tcPr>
            <w:tcW w:w="1701" w:type="dxa"/>
            <w:vAlign w:val="center"/>
          </w:tcPr>
          <w:p w:rsidR="008F3C91" w:rsidRPr="008567C7" w:rsidRDefault="008F3C91" w:rsidP="008F3C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8F3C91" w:rsidRPr="008567C7" w:rsidRDefault="008F3C91" w:rsidP="008F3C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1214">
              <w:rPr>
                <w:rFonts w:ascii="Times New Roman" w:hAnsi="Times New Roman" w:cs="Times New Roman"/>
                <w:sz w:val="18"/>
                <w:szCs w:val="18"/>
              </w:rPr>
              <w:t xml:space="preserve">  84,39</w:t>
            </w:r>
          </w:p>
        </w:tc>
      </w:tr>
    </w:tbl>
    <w:p w:rsidR="00E85D70" w:rsidRDefault="00E85D70" w:rsidP="008F3C91">
      <w:pPr>
        <w:ind w:firstLine="709"/>
        <w:jc w:val="both"/>
        <w:rPr>
          <w:color w:val="000000"/>
        </w:rPr>
      </w:pPr>
    </w:p>
    <w:p w:rsidR="00F960D7" w:rsidRPr="00F33C66" w:rsidRDefault="00F960D7" w:rsidP="008F3C91">
      <w:pPr>
        <w:jc w:val="both"/>
        <w:rPr>
          <w:sz w:val="22"/>
          <w:szCs w:val="22"/>
        </w:rPr>
      </w:pPr>
    </w:p>
    <w:bookmarkEnd w:id="0"/>
    <w:p w:rsidR="00F960D7" w:rsidRDefault="00F960D7" w:rsidP="008F3C91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5CDD" w:rsidRDefault="00EF5CDD">
      <w:r>
        <w:separator/>
      </w:r>
    </w:p>
  </w:endnote>
  <w:endnote w:type="continuationSeparator" w:id="0">
    <w:p w:rsidR="00EF5CDD" w:rsidRDefault="00EF5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5CDD" w:rsidRDefault="00EF5CDD">
      <w:r>
        <w:separator/>
      </w:r>
    </w:p>
  </w:footnote>
  <w:footnote w:type="continuationSeparator" w:id="0">
    <w:p w:rsidR="00EF5CDD" w:rsidRDefault="00EF5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8F3C91">
    <w:pPr>
      <w:pStyle w:val="Nagwek"/>
    </w:pPr>
    <w:r w:rsidRPr="00471E4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CD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3C91"/>
    <w:rsid w:val="00915B9E"/>
    <w:rsid w:val="00941214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5CDD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40AAF0"/>
  <w15:chartTrackingRefBased/>
  <w15:docId w15:val="{AB38BF3A-EDEA-4925-8B4C-DC2FE1494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2025-07-31T08:41:00Z</cp:lastPrinted>
  <dcterms:created xsi:type="dcterms:W3CDTF">2025-07-31T08:41:00Z</dcterms:created>
  <dcterms:modified xsi:type="dcterms:W3CDTF">2025-07-31T08:41:00Z</dcterms:modified>
</cp:coreProperties>
</file>