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F6B5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6B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F6B55">
        <w:rPr>
          <w:sz w:val="22"/>
          <w:szCs w:val="22"/>
        </w:rPr>
        <w:t>2025-07-31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F6B55" w:rsidRPr="007F6B55" w:rsidRDefault="007F6B55" w:rsidP="00FB7F50">
      <w:pPr>
        <w:spacing w:after="40"/>
        <w:rPr>
          <w:b/>
          <w:bCs/>
          <w:sz w:val="22"/>
          <w:szCs w:val="22"/>
        </w:rPr>
      </w:pPr>
      <w:r w:rsidRPr="007F6B55">
        <w:rPr>
          <w:b/>
          <w:bCs/>
          <w:sz w:val="22"/>
          <w:szCs w:val="22"/>
        </w:rPr>
        <w:t>Akademia Górniczo - Hutnicza</w:t>
      </w:r>
    </w:p>
    <w:p w:rsidR="007F6B55" w:rsidRPr="007F6B55" w:rsidRDefault="007F6B55" w:rsidP="00FB7F50">
      <w:pPr>
        <w:spacing w:after="40"/>
        <w:rPr>
          <w:b/>
          <w:bCs/>
          <w:sz w:val="22"/>
          <w:szCs w:val="22"/>
        </w:rPr>
      </w:pPr>
      <w:r w:rsidRPr="007F6B55">
        <w:rPr>
          <w:b/>
          <w:bCs/>
          <w:sz w:val="22"/>
          <w:szCs w:val="22"/>
        </w:rPr>
        <w:t>im. Stanisława Staszica w Krakowie</w:t>
      </w:r>
    </w:p>
    <w:p w:rsidR="00FB7F50" w:rsidRPr="002245BE" w:rsidRDefault="007F6B55" w:rsidP="00FB7F50">
      <w:pPr>
        <w:spacing w:after="40"/>
        <w:rPr>
          <w:b/>
          <w:bCs/>
          <w:sz w:val="22"/>
          <w:szCs w:val="22"/>
        </w:rPr>
      </w:pPr>
      <w:r w:rsidRPr="007F6B55">
        <w:rPr>
          <w:b/>
          <w:bCs/>
          <w:sz w:val="22"/>
          <w:szCs w:val="22"/>
        </w:rPr>
        <w:t>Dział Zamówień Publicznych</w:t>
      </w:r>
    </w:p>
    <w:p w:rsidR="00FB7F50" w:rsidRPr="002245BE" w:rsidRDefault="007F6B55" w:rsidP="00FB7F50">
      <w:pPr>
        <w:rPr>
          <w:sz w:val="22"/>
          <w:szCs w:val="22"/>
        </w:rPr>
      </w:pPr>
      <w:r w:rsidRPr="007F6B5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F6B55">
        <w:rPr>
          <w:sz w:val="22"/>
          <w:szCs w:val="22"/>
        </w:rPr>
        <w:t>30</w:t>
      </w:r>
    </w:p>
    <w:p w:rsidR="00FB7F50" w:rsidRPr="002245BE" w:rsidRDefault="007F6B55" w:rsidP="00FB7F50">
      <w:pPr>
        <w:rPr>
          <w:sz w:val="22"/>
          <w:szCs w:val="22"/>
        </w:rPr>
      </w:pPr>
      <w:r w:rsidRPr="007F6B5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F6B5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6B55" w:rsidRPr="00607F9B" w:rsidTr="009458B7">
        <w:trPr>
          <w:trHeight w:val="638"/>
        </w:trPr>
        <w:tc>
          <w:tcPr>
            <w:tcW w:w="959" w:type="dxa"/>
            <w:shd w:val="clear" w:color="auto" w:fill="auto"/>
          </w:tcPr>
          <w:p w:rsidR="007F6B55" w:rsidRPr="00607F9B" w:rsidRDefault="007F6B55" w:rsidP="009458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6B55" w:rsidRPr="00607F9B" w:rsidRDefault="007F6B55" w:rsidP="009458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F6B5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F6B5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6B55">
              <w:rPr>
                <w:b/>
                <w:bCs/>
                <w:sz w:val="22"/>
                <w:szCs w:val="22"/>
              </w:rPr>
              <w:t>Dostawa systemu mikrowagi kwarcowej z monitoringiem dyssypacji energii (QCM-f) - DE-dzp.272-357/25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6B55">
              <w:rPr>
                <w:b/>
                <w:sz w:val="22"/>
                <w:szCs w:val="22"/>
              </w:rPr>
              <w:t>DE-dzp.272-357/25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6B55" w:rsidTr="009458B7">
        <w:trPr>
          <w:cantSplit/>
        </w:trPr>
        <w:tc>
          <w:tcPr>
            <w:tcW w:w="10150" w:type="dxa"/>
          </w:tcPr>
          <w:p w:rsidR="00B40DEB" w:rsidRPr="00D26ED6" w:rsidRDefault="00B40DEB" w:rsidP="00B40D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72B">
              <w:rPr>
                <w:b/>
                <w:sz w:val="22"/>
                <w:szCs w:val="22"/>
              </w:rPr>
              <w:t>Quantum Design GmbH</w:t>
            </w:r>
          </w:p>
          <w:p w:rsidR="00B40DEB" w:rsidRPr="009F0E5C" w:rsidRDefault="00B40DEB" w:rsidP="00B40DEB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7572B">
              <w:rPr>
                <w:bCs/>
                <w:sz w:val="22"/>
                <w:szCs w:val="22"/>
              </w:rPr>
              <w:t>Breitwieserweg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572B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0DEB" w:rsidRPr="009F0E5C" w:rsidRDefault="00B40DEB" w:rsidP="00B40DEB">
            <w:pPr>
              <w:jc w:val="both"/>
              <w:rPr>
                <w:bCs/>
                <w:sz w:val="22"/>
                <w:szCs w:val="22"/>
              </w:rPr>
            </w:pPr>
            <w:r w:rsidRPr="0067572B">
              <w:rPr>
                <w:bCs/>
                <w:sz w:val="22"/>
                <w:szCs w:val="22"/>
              </w:rPr>
              <w:t>64319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7572B">
              <w:rPr>
                <w:bCs/>
                <w:sz w:val="22"/>
                <w:szCs w:val="22"/>
              </w:rPr>
              <w:t>Pfungstadt</w:t>
            </w:r>
            <w:proofErr w:type="spellEnd"/>
          </w:p>
          <w:p w:rsidR="007F6B55" w:rsidRPr="00B40DEB" w:rsidRDefault="007F6B55" w:rsidP="009458B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6B55">
              <w:rPr>
                <w:b/>
                <w:sz w:val="22"/>
                <w:szCs w:val="22"/>
              </w:rPr>
              <w:t>264 220.00 zł</w:t>
            </w:r>
            <w:r w:rsidRPr="004657DA">
              <w:rPr>
                <w:bCs/>
                <w:sz w:val="22"/>
                <w:szCs w:val="22"/>
              </w:rPr>
              <w:t>.</w:t>
            </w:r>
            <w:r w:rsidR="00B40DEB">
              <w:rPr>
                <w:bCs/>
                <w:sz w:val="22"/>
                <w:szCs w:val="22"/>
              </w:rPr>
              <w:t xml:space="preserve"> </w:t>
            </w:r>
            <w:r w:rsidR="00B40DEB" w:rsidRPr="00B40DEB">
              <w:rPr>
                <w:b/>
                <w:bCs/>
                <w:sz w:val="22"/>
                <w:szCs w:val="22"/>
              </w:rPr>
              <w:t>netto</w:t>
            </w:r>
          </w:p>
          <w:p w:rsidR="007F6B55" w:rsidRDefault="007F6B55" w:rsidP="009458B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1701"/>
        <w:gridCol w:w="1417"/>
        <w:gridCol w:w="1418"/>
      </w:tblGrid>
      <w:tr w:rsidR="00B32095" w:rsidRPr="008567C7" w:rsidTr="00B32095">
        <w:trPr>
          <w:trHeight w:val="510"/>
        </w:trPr>
        <w:tc>
          <w:tcPr>
            <w:tcW w:w="709" w:type="dxa"/>
            <w:vAlign w:val="center"/>
          </w:tcPr>
          <w:p w:rsidR="00B32095" w:rsidRPr="008567C7" w:rsidRDefault="00B320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B32095" w:rsidRPr="008567C7" w:rsidRDefault="00B320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B32095" w:rsidRPr="008567C7" w:rsidRDefault="00B320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32095" w:rsidRPr="008567C7" w:rsidRDefault="00B320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vAlign w:val="center"/>
          </w:tcPr>
          <w:p w:rsidR="00B32095" w:rsidRPr="008567C7" w:rsidRDefault="00B320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B32095" w:rsidRPr="008567C7" w:rsidRDefault="00B320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32095" w:rsidRPr="008567C7" w:rsidTr="00B32095">
        <w:tc>
          <w:tcPr>
            <w:tcW w:w="709" w:type="dxa"/>
            <w:vAlign w:val="center"/>
          </w:tcPr>
          <w:p w:rsidR="00B32095" w:rsidRPr="008567C7" w:rsidRDefault="00B32095" w:rsidP="00945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B40DEB" w:rsidRPr="00B40DEB" w:rsidRDefault="00B40DEB" w:rsidP="00B40DEB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B40DEB">
              <w:rPr>
                <w:b/>
                <w:sz w:val="20"/>
                <w:szCs w:val="20"/>
              </w:rPr>
              <w:t>Quantum Design GmbH</w:t>
            </w:r>
          </w:p>
          <w:p w:rsidR="00B40DEB" w:rsidRPr="00B40DEB" w:rsidRDefault="00B40DEB" w:rsidP="00B40DEB">
            <w:pPr>
              <w:jc w:val="both"/>
              <w:rPr>
                <w:bCs/>
                <w:sz w:val="20"/>
                <w:szCs w:val="20"/>
              </w:rPr>
            </w:pPr>
            <w:proofErr w:type="spellStart"/>
            <w:r w:rsidRPr="00B40DEB">
              <w:rPr>
                <w:bCs/>
                <w:sz w:val="20"/>
                <w:szCs w:val="20"/>
              </w:rPr>
              <w:t>Breitwieserweg</w:t>
            </w:r>
            <w:proofErr w:type="spellEnd"/>
            <w:r w:rsidRPr="00B40DEB">
              <w:rPr>
                <w:bCs/>
                <w:sz w:val="20"/>
                <w:szCs w:val="20"/>
              </w:rPr>
              <w:t xml:space="preserve"> 9 </w:t>
            </w:r>
          </w:p>
          <w:p w:rsidR="00B40DEB" w:rsidRPr="009F0E5C" w:rsidRDefault="00B40DEB" w:rsidP="00B40DEB">
            <w:pPr>
              <w:jc w:val="both"/>
              <w:rPr>
                <w:bCs/>
                <w:sz w:val="22"/>
                <w:szCs w:val="22"/>
              </w:rPr>
            </w:pPr>
            <w:r w:rsidRPr="00B40DEB">
              <w:rPr>
                <w:bCs/>
                <w:sz w:val="20"/>
                <w:szCs w:val="20"/>
              </w:rPr>
              <w:t xml:space="preserve">64319 </w:t>
            </w:r>
            <w:proofErr w:type="spellStart"/>
            <w:r w:rsidRPr="00B40DEB">
              <w:rPr>
                <w:bCs/>
                <w:sz w:val="20"/>
                <w:szCs w:val="20"/>
              </w:rPr>
              <w:t>Pfungstadt</w:t>
            </w:r>
            <w:proofErr w:type="spellEnd"/>
          </w:p>
          <w:p w:rsidR="00B32095" w:rsidRPr="001B7815" w:rsidRDefault="00B32095" w:rsidP="009458B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32095" w:rsidRPr="008567C7" w:rsidRDefault="00B32095" w:rsidP="00945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B32095" w:rsidRPr="008567C7" w:rsidRDefault="00B32095" w:rsidP="00945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B32095" w:rsidRPr="008567C7" w:rsidRDefault="00B32095" w:rsidP="00945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B32095" w:rsidRPr="008567C7" w:rsidRDefault="00B32095" w:rsidP="009458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B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D5B" w:rsidRDefault="007A2D5B">
      <w:r>
        <w:separator/>
      </w:r>
    </w:p>
  </w:endnote>
  <w:endnote w:type="continuationSeparator" w:id="0">
    <w:p w:rsidR="007A2D5B" w:rsidRDefault="007A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D5B" w:rsidRDefault="007A2D5B">
      <w:r>
        <w:separator/>
      </w:r>
    </w:p>
  </w:footnote>
  <w:footnote w:type="continuationSeparator" w:id="0">
    <w:p w:rsidR="007A2D5B" w:rsidRDefault="007A2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D5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2D5B"/>
    <w:rsid w:val="007E2ACC"/>
    <w:rsid w:val="007E68C5"/>
    <w:rsid w:val="007F6B5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095"/>
    <w:rsid w:val="00B32D12"/>
    <w:rsid w:val="00B40DEB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CBE22"/>
  <w15:chartTrackingRefBased/>
  <w15:docId w15:val="{BEC0615F-93B9-48CF-B98F-3BE5AB4B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2025-07-31T06:21:00Z</dcterms:created>
  <dcterms:modified xsi:type="dcterms:W3CDTF">2025-07-31T06:31:00Z</dcterms:modified>
</cp:coreProperties>
</file>