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85893" w14:textId="77777777" w:rsidR="006A5DF1" w:rsidRPr="003D17E7" w:rsidRDefault="001E36DF" w:rsidP="006A5DF1">
      <w:pPr>
        <w:spacing w:after="240"/>
        <w:jc w:val="right"/>
        <w:rPr>
          <w:sz w:val="24"/>
          <w:szCs w:val="24"/>
        </w:rPr>
      </w:pPr>
      <w:r w:rsidRPr="003D17E7">
        <w:rPr>
          <w:sz w:val="24"/>
          <w:szCs w:val="24"/>
        </w:rPr>
        <w:t>Kraków</w:t>
      </w:r>
      <w:r w:rsidR="006A5DF1" w:rsidRPr="003D17E7">
        <w:rPr>
          <w:sz w:val="24"/>
          <w:szCs w:val="24"/>
        </w:rPr>
        <w:t xml:space="preserve"> dnia: </w:t>
      </w:r>
      <w:r w:rsidRPr="003D17E7">
        <w:rPr>
          <w:sz w:val="24"/>
          <w:szCs w:val="24"/>
        </w:rPr>
        <w:t>2025-07-29</w:t>
      </w:r>
    </w:p>
    <w:p w14:paraId="5E2AEDEC" w14:textId="77777777" w:rsidR="0029606A" w:rsidRPr="003D17E7" w:rsidRDefault="0029606A" w:rsidP="006A5DF1">
      <w:pPr>
        <w:spacing w:after="240"/>
        <w:jc w:val="right"/>
        <w:rPr>
          <w:sz w:val="24"/>
          <w:szCs w:val="24"/>
        </w:rPr>
      </w:pPr>
    </w:p>
    <w:p w14:paraId="2FF64D94" w14:textId="77777777" w:rsidR="007427BD" w:rsidRPr="003D17E7" w:rsidRDefault="007427BD" w:rsidP="007427BD">
      <w:pPr>
        <w:rPr>
          <w:b/>
          <w:bCs/>
          <w:sz w:val="24"/>
          <w:szCs w:val="24"/>
        </w:rPr>
      </w:pPr>
      <w:r w:rsidRPr="003D17E7">
        <w:rPr>
          <w:b/>
          <w:bCs/>
          <w:sz w:val="24"/>
          <w:szCs w:val="24"/>
        </w:rPr>
        <w:t xml:space="preserve">Szpital Miejski Specjalistyczny </w:t>
      </w:r>
    </w:p>
    <w:p w14:paraId="170AEE40" w14:textId="77777777" w:rsidR="007427BD" w:rsidRPr="003D17E7" w:rsidRDefault="007427BD" w:rsidP="007427BD">
      <w:pPr>
        <w:rPr>
          <w:sz w:val="24"/>
          <w:szCs w:val="24"/>
        </w:rPr>
      </w:pPr>
      <w:r w:rsidRPr="003D17E7">
        <w:rPr>
          <w:b/>
          <w:bCs/>
          <w:sz w:val="24"/>
          <w:szCs w:val="24"/>
        </w:rPr>
        <w:t>im. Gabriela Narutowicza w Krakowie</w:t>
      </w:r>
    </w:p>
    <w:p w14:paraId="1962CBAB" w14:textId="77777777" w:rsidR="007427BD" w:rsidRPr="003D17E7" w:rsidRDefault="007427BD" w:rsidP="007427BD">
      <w:pPr>
        <w:pStyle w:val="Nagwek"/>
        <w:tabs>
          <w:tab w:val="clear" w:pos="4536"/>
          <w:tab w:val="clear" w:pos="9072"/>
        </w:tabs>
        <w:rPr>
          <w:sz w:val="24"/>
          <w:szCs w:val="24"/>
        </w:rPr>
      </w:pPr>
      <w:r w:rsidRPr="003D17E7">
        <w:rPr>
          <w:sz w:val="24"/>
          <w:szCs w:val="24"/>
        </w:rPr>
        <w:t>ul. Prądnicka 35-37</w:t>
      </w:r>
    </w:p>
    <w:p w14:paraId="7D9594F2" w14:textId="6FF63094" w:rsidR="006A5DF1" w:rsidRPr="003D17E7" w:rsidRDefault="007427BD" w:rsidP="006A5DF1">
      <w:pPr>
        <w:pStyle w:val="Nagwek"/>
        <w:tabs>
          <w:tab w:val="clear" w:pos="4536"/>
          <w:tab w:val="clear" w:pos="9072"/>
        </w:tabs>
        <w:rPr>
          <w:sz w:val="24"/>
          <w:szCs w:val="24"/>
        </w:rPr>
      </w:pPr>
      <w:r w:rsidRPr="003D17E7">
        <w:rPr>
          <w:sz w:val="24"/>
          <w:szCs w:val="24"/>
        </w:rPr>
        <w:t>31-202 Kraków</w:t>
      </w:r>
    </w:p>
    <w:p w14:paraId="75BB625C" w14:textId="77777777" w:rsidR="006D4AB3" w:rsidRPr="003D17E7" w:rsidRDefault="006D4AB3">
      <w:pPr>
        <w:pStyle w:val="Nagwek"/>
        <w:tabs>
          <w:tab w:val="clear" w:pos="4536"/>
          <w:tab w:val="clear" w:pos="9072"/>
        </w:tabs>
        <w:rPr>
          <w:sz w:val="22"/>
          <w:szCs w:val="22"/>
        </w:rPr>
      </w:pPr>
    </w:p>
    <w:p w14:paraId="30B95756" w14:textId="77777777" w:rsidR="006D4AB3" w:rsidRPr="003D17E7" w:rsidRDefault="006D4AB3">
      <w:pPr>
        <w:pStyle w:val="Nagwek"/>
        <w:tabs>
          <w:tab w:val="clear" w:pos="4536"/>
          <w:tab w:val="clear" w:pos="9072"/>
        </w:tabs>
        <w:rPr>
          <w:sz w:val="22"/>
          <w:szCs w:val="22"/>
        </w:rPr>
      </w:pPr>
    </w:p>
    <w:p w14:paraId="51585815" w14:textId="77801854" w:rsidR="00632C3C" w:rsidRPr="003D17E7" w:rsidRDefault="00E21B49" w:rsidP="0029606A">
      <w:pPr>
        <w:pStyle w:val="Nagwek1"/>
        <w:spacing w:after="480" w:line="276" w:lineRule="auto"/>
        <w:jc w:val="center"/>
        <w:rPr>
          <w:rFonts w:ascii="Times New Roman" w:hAnsi="Times New Roman"/>
          <w:szCs w:val="28"/>
        </w:rPr>
      </w:pPr>
      <w:r w:rsidRPr="003D17E7">
        <w:rPr>
          <w:rFonts w:ascii="Times New Roman" w:hAnsi="Times New Roman"/>
          <w:szCs w:val="28"/>
        </w:rPr>
        <w:t>WYJAŚNIENI</w:t>
      </w:r>
      <w:r w:rsidR="00520165" w:rsidRPr="003D17E7">
        <w:rPr>
          <w:rFonts w:ascii="Times New Roman" w:hAnsi="Times New Roman"/>
          <w:szCs w:val="28"/>
        </w:rPr>
        <w:t>A</w:t>
      </w:r>
      <w:r w:rsidR="00632C3C" w:rsidRPr="003D17E7">
        <w:rPr>
          <w:rFonts w:ascii="Times New Roman" w:hAnsi="Times New Roman"/>
          <w:szCs w:val="28"/>
        </w:rPr>
        <w:t xml:space="preserve"> TREŚCI</w:t>
      </w:r>
      <w:r w:rsidR="0029606A" w:rsidRPr="003D17E7">
        <w:rPr>
          <w:rFonts w:ascii="Times New Roman" w:hAnsi="Times New Roman"/>
          <w:szCs w:val="28"/>
        </w:rPr>
        <w:t xml:space="preserve"> SWZ</w:t>
      </w:r>
      <w:r w:rsidR="000D4AE4" w:rsidRPr="003D17E7">
        <w:rPr>
          <w:rFonts w:ascii="Times New Roman" w:hAnsi="Times New Roman"/>
          <w:szCs w:val="28"/>
        </w:rPr>
        <w:t xml:space="preserve"> - 7</w:t>
      </w:r>
    </w:p>
    <w:p w14:paraId="4537EF4D" w14:textId="5FE665B4" w:rsidR="006D4AB3" w:rsidRPr="003D17E7" w:rsidRDefault="00632C3C" w:rsidP="00520165">
      <w:pPr>
        <w:spacing w:after="360" w:line="276" w:lineRule="auto"/>
        <w:jc w:val="both"/>
        <w:rPr>
          <w:sz w:val="22"/>
          <w:szCs w:val="22"/>
        </w:rPr>
      </w:pPr>
      <w:r w:rsidRPr="003D17E7">
        <w:rPr>
          <w:sz w:val="22"/>
          <w:szCs w:val="22"/>
        </w:rPr>
        <w:t xml:space="preserve">Dotyczy: </w:t>
      </w:r>
      <w:r w:rsidR="006A5DF1" w:rsidRPr="003D17E7">
        <w:rPr>
          <w:sz w:val="22"/>
          <w:szCs w:val="22"/>
        </w:rPr>
        <w:t>p</w:t>
      </w:r>
      <w:r w:rsidRPr="003D17E7">
        <w:rPr>
          <w:sz w:val="22"/>
          <w:szCs w:val="22"/>
        </w:rPr>
        <w:t>ostępowani</w:t>
      </w:r>
      <w:r w:rsidR="006A5DF1" w:rsidRPr="003D17E7">
        <w:rPr>
          <w:sz w:val="22"/>
          <w:szCs w:val="22"/>
        </w:rPr>
        <w:t>a</w:t>
      </w:r>
      <w:r w:rsidRPr="003D17E7">
        <w:rPr>
          <w:sz w:val="22"/>
          <w:szCs w:val="22"/>
        </w:rPr>
        <w:t xml:space="preserve"> o udzielenie zamówienia publicznego, prowadzone</w:t>
      </w:r>
      <w:r w:rsidR="006A5DF1" w:rsidRPr="003D17E7">
        <w:rPr>
          <w:sz w:val="22"/>
          <w:szCs w:val="22"/>
        </w:rPr>
        <w:t>go</w:t>
      </w:r>
      <w:r w:rsidRPr="003D17E7">
        <w:rPr>
          <w:sz w:val="22"/>
          <w:szCs w:val="22"/>
        </w:rPr>
        <w:t xml:space="preserve"> w</w:t>
      </w:r>
      <w:r w:rsidR="007427BD" w:rsidRPr="003D17E7">
        <w:rPr>
          <w:sz w:val="22"/>
          <w:szCs w:val="22"/>
        </w:rPr>
        <w:t> </w:t>
      </w:r>
      <w:r w:rsidRPr="003D17E7">
        <w:rPr>
          <w:sz w:val="22"/>
          <w:szCs w:val="22"/>
        </w:rPr>
        <w:t xml:space="preserve">trybie </w:t>
      </w:r>
      <w:r w:rsidR="001E36DF" w:rsidRPr="003D17E7">
        <w:rPr>
          <w:sz w:val="22"/>
          <w:szCs w:val="22"/>
        </w:rPr>
        <w:t>podstawowy</w:t>
      </w:r>
      <w:r w:rsidR="003D17E7" w:rsidRPr="003D17E7">
        <w:rPr>
          <w:sz w:val="22"/>
          <w:szCs w:val="22"/>
        </w:rPr>
        <w:t>m</w:t>
      </w:r>
      <w:r w:rsidR="001E36DF" w:rsidRPr="003D17E7">
        <w:rPr>
          <w:sz w:val="22"/>
          <w:szCs w:val="22"/>
        </w:rPr>
        <w:t xml:space="preserve"> bez negocjacji - art. 275 pkt. 1 ustawy </w:t>
      </w:r>
      <w:proofErr w:type="spellStart"/>
      <w:r w:rsidR="001E36DF" w:rsidRPr="003D17E7">
        <w:rPr>
          <w:sz w:val="22"/>
          <w:szCs w:val="22"/>
        </w:rPr>
        <w:t>Pzp</w:t>
      </w:r>
      <w:proofErr w:type="spellEnd"/>
      <w:r w:rsidRPr="003D17E7">
        <w:rPr>
          <w:b/>
          <w:sz w:val="22"/>
          <w:szCs w:val="22"/>
        </w:rPr>
        <w:t xml:space="preserve"> </w:t>
      </w:r>
      <w:r w:rsidRPr="003D17E7">
        <w:rPr>
          <w:bCs/>
          <w:sz w:val="22"/>
          <w:szCs w:val="22"/>
        </w:rPr>
        <w:t>na</w:t>
      </w:r>
      <w:r w:rsidRPr="003D17E7">
        <w:rPr>
          <w:b/>
          <w:sz w:val="22"/>
          <w:szCs w:val="22"/>
        </w:rPr>
        <w:t xml:space="preserve"> </w:t>
      </w:r>
      <w:r w:rsidR="00E72428" w:rsidRPr="003D17E7">
        <w:rPr>
          <w:bCs/>
          <w:sz w:val="22"/>
          <w:szCs w:val="22"/>
        </w:rPr>
        <w:t>”</w:t>
      </w:r>
      <w:r w:rsidR="001E36DF" w:rsidRPr="003D17E7">
        <w:rPr>
          <w:b/>
          <w:bCs/>
          <w:i/>
          <w:iCs/>
          <w:sz w:val="22"/>
          <w:szCs w:val="22"/>
        </w:rPr>
        <w:t>Zakup i dostawa nici chirurgicznych II</w:t>
      </w:r>
      <w:r w:rsidR="00E72428" w:rsidRPr="003D17E7">
        <w:rPr>
          <w:bCs/>
          <w:sz w:val="22"/>
          <w:szCs w:val="22"/>
        </w:rPr>
        <w:t>”</w:t>
      </w:r>
      <w:r w:rsidRPr="003D17E7">
        <w:rPr>
          <w:b/>
          <w:sz w:val="22"/>
          <w:szCs w:val="22"/>
        </w:rPr>
        <w:t xml:space="preserve"> </w:t>
      </w:r>
      <w:r w:rsidRPr="003D17E7">
        <w:rPr>
          <w:bCs/>
          <w:sz w:val="22"/>
          <w:szCs w:val="22"/>
        </w:rPr>
        <w:t>– znak sprawy</w:t>
      </w:r>
      <w:r w:rsidRPr="003D17E7">
        <w:rPr>
          <w:b/>
          <w:sz w:val="22"/>
          <w:szCs w:val="22"/>
        </w:rPr>
        <w:t xml:space="preserve"> </w:t>
      </w:r>
      <w:r w:rsidR="001E36DF" w:rsidRPr="003D17E7">
        <w:rPr>
          <w:b/>
          <w:sz w:val="22"/>
          <w:szCs w:val="22"/>
        </w:rPr>
        <w:t>ZP/37/2025</w:t>
      </w:r>
      <w:r w:rsidRPr="003D17E7">
        <w:rPr>
          <w:b/>
          <w:sz w:val="22"/>
          <w:szCs w:val="22"/>
        </w:rPr>
        <w:t>.</w:t>
      </w:r>
    </w:p>
    <w:p w14:paraId="0DE4365E" w14:textId="77777777" w:rsidR="0012774F" w:rsidRPr="003D17E7" w:rsidRDefault="00520165" w:rsidP="00D8461B">
      <w:pPr>
        <w:spacing w:after="240" w:line="276" w:lineRule="auto"/>
        <w:jc w:val="both"/>
      </w:pPr>
      <w:r w:rsidRPr="003D17E7">
        <w:rPr>
          <w:sz w:val="22"/>
          <w:szCs w:val="22"/>
        </w:rPr>
        <w:t>Zamawiający</w:t>
      </w:r>
      <w:r w:rsidR="007427BD" w:rsidRPr="003D17E7">
        <w:rPr>
          <w:sz w:val="22"/>
          <w:szCs w:val="22"/>
        </w:rPr>
        <w:t xml:space="preserve"> </w:t>
      </w:r>
      <w:r w:rsidRPr="003D17E7">
        <w:rPr>
          <w:sz w:val="22"/>
          <w:szCs w:val="22"/>
        </w:rPr>
        <w:t xml:space="preserve">działając na podstawie art. </w:t>
      </w:r>
      <w:r w:rsidR="00E74BC3" w:rsidRPr="003D17E7">
        <w:rPr>
          <w:sz w:val="22"/>
          <w:szCs w:val="22"/>
        </w:rPr>
        <w:t>284</w:t>
      </w:r>
      <w:r w:rsidRPr="003D17E7">
        <w:rPr>
          <w:sz w:val="22"/>
          <w:szCs w:val="22"/>
        </w:rPr>
        <w:t xml:space="preserve"> ust. </w:t>
      </w:r>
      <w:r w:rsidR="0029606A" w:rsidRPr="003D17E7">
        <w:rPr>
          <w:sz w:val="22"/>
          <w:szCs w:val="22"/>
        </w:rPr>
        <w:t>6</w:t>
      </w:r>
      <w:r w:rsidRPr="003D17E7">
        <w:rPr>
          <w:sz w:val="22"/>
          <w:szCs w:val="22"/>
        </w:rPr>
        <w:t xml:space="preserve"> ustawy z dnia </w:t>
      </w:r>
      <w:r w:rsidR="0029606A" w:rsidRPr="003D17E7">
        <w:rPr>
          <w:sz w:val="22"/>
          <w:szCs w:val="22"/>
        </w:rPr>
        <w:t>11</w:t>
      </w:r>
      <w:r w:rsidRPr="003D17E7">
        <w:rPr>
          <w:sz w:val="22"/>
          <w:szCs w:val="22"/>
        </w:rPr>
        <w:t xml:space="preserve"> </w:t>
      </w:r>
      <w:r w:rsidR="0029606A" w:rsidRPr="003D17E7">
        <w:rPr>
          <w:sz w:val="22"/>
          <w:szCs w:val="22"/>
        </w:rPr>
        <w:t xml:space="preserve">września </w:t>
      </w:r>
      <w:r w:rsidRPr="003D17E7">
        <w:rPr>
          <w:sz w:val="22"/>
          <w:szCs w:val="22"/>
        </w:rPr>
        <w:t>20</w:t>
      </w:r>
      <w:r w:rsidR="0029606A" w:rsidRPr="003D17E7">
        <w:rPr>
          <w:sz w:val="22"/>
          <w:szCs w:val="22"/>
        </w:rPr>
        <w:t>19</w:t>
      </w:r>
      <w:r w:rsidR="007427BD" w:rsidRPr="003D17E7">
        <w:rPr>
          <w:sz w:val="22"/>
          <w:szCs w:val="22"/>
        </w:rPr>
        <w:t> </w:t>
      </w:r>
      <w:r w:rsidRPr="003D17E7">
        <w:rPr>
          <w:sz w:val="22"/>
          <w:szCs w:val="22"/>
        </w:rPr>
        <w:t>r</w:t>
      </w:r>
      <w:r w:rsidR="0029606A" w:rsidRPr="003D17E7">
        <w:rPr>
          <w:sz w:val="22"/>
          <w:szCs w:val="22"/>
        </w:rPr>
        <w:t>.</w:t>
      </w:r>
      <w:r w:rsidRPr="003D17E7">
        <w:rPr>
          <w:sz w:val="22"/>
          <w:szCs w:val="22"/>
        </w:rPr>
        <w:t xml:space="preserve"> Prawo </w:t>
      </w:r>
      <w:r w:rsidR="0029606A" w:rsidRPr="003D17E7">
        <w:rPr>
          <w:sz w:val="22"/>
          <w:szCs w:val="22"/>
        </w:rPr>
        <w:t>z</w:t>
      </w:r>
      <w:r w:rsidRPr="003D17E7">
        <w:rPr>
          <w:sz w:val="22"/>
          <w:szCs w:val="22"/>
        </w:rPr>
        <w:t xml:space="preserve">amówień </w:t>
      </w:r>
      <w:r w:rsidR="0029606A" w:rsidRPr="003D17E7">
        <w:rPr>
          <w:sz w:val="22"/>
          <w:szCs w:val="22"/>
        </w:rPr>
        <w:t>p</w:t>
      </w:r>
      <w:r w:rsidRPr="003D17E7">
        <w:rPr>
          <w:sz w:val="22"/>
          <w:szCs w:val="22"/>
        </w:rPr>
        <w:t xml:space="preserve">ublicznych </w:t>
      </w:r>
      <w:r w:rsidR="00E74BC3" w:rsidRPr="003D17E7">
        <w:rPr>
          <w:sz w:val="22"/>
          <w:szCs w:val="22"/>
        </w:rPr>
        <w:t>udostępnia</w:t>
      </w:r>
      <w:r w:rsidR="00BE7BFD" w:rsidRPr="003D17E7">
        <w:rPr>
          <w:sz w:val="22"/>
          <w:szCs w:val="22"/>
        </w:rPr>
        <w:t xml:space="preserve"> poniżej treść zapytań do S</w:t>
      </w:r>
      <w:r w:rsidR="0012774F" w:rsidRPr="003D17E7">
        <w:rPr>
          <w:sz w:val="22"/>
          <w:szCs w:val="22"/>
        </w:rPr>
        <w:t>pecyfikacji Warunków Zamówienia (</w:t>
      </w:r>
      <w:r w:rsidR="0012774F" w:rsidRPr="003D17E7">
        <w:rPr>
          <w:sz w:val="22"/>
          <w:szCs w:val="22"/>
          <w:lang w:eastAsia="ar-SA"/>
        </w:rPr>
        <w:t>zwanej dalej</w:t>
      </w:r>
      <w:r w:rsidR="0012774F" w:rsidRPr="003D17E7">
        <w:rPr>
          <w:b/>
          <w:sz w:val="22"/>
          <w:szCs w:val="22"/>
          <w:lang w:eastAsia="ar-SA"/>
        </w:rPr>
        <w:t xml:space="preserve"> </w:t>
      </w:r>
      <w:r w:rsidR="0012774F" w:rsidRPr="003D17E7">
        <w:rPr>
          <w:bCs/>
          <w:sz w:val="22"/>
          <w:szCs w:val="22"/>
          <w:lang w:eastAsia="ar-SA"/>
        </w:rPr>
        <w:t>”SWZ”)</w:t>
      </w:r>
      <w:r w:rsidR="00E74BC3" w:rsidRPr="003D17E7">
        <w:rPr>
          <w:bCs/>
          <w:sz w:val="22"/>
          <w:szCs w:val="22"/>
          <w:lang w:eastAsia="ar-SA"/>
        </w:rPr>
        <w:t xml:space="preserve"> </w:t>
      </w:r>
      <w:r w:rsidR="00E74BC3" w:rsidRPr="003D17E7">
        <w:rPr>
          <w:sz w:val="22"/>
          <w:szCs w:val="22"/>
        </w:rPr>
        <w:t>wraz z wyjaśnieniami</w:t>
      </w:r>
      <w:r w:rsidR="0012774F" w:rsidRPr="003D17E7">
        <w:rPr>
          <w:bCs/>
          <w:sz w:val="22"/>
          <w:szCs w:val="22"/>
          <w:lang w:eastAsia="ar-SA"/>
        </w:rPr>
        <w:t>:</w:t>
      </w:r>
    </w:p>
    <w:tbl>
      <w:tblPr>
        <w:tblW w:w="9356" w:type="dxa"/>
        <w:tblInd w:w="-34" w:type="dxa"/>
        <w:tblLook w:val="04A0" w:firstRow="1" w:lastRow="0" w:firstColumn="1" w:lastColumn="0" w:noHBand="0" w:noVBand="1"/>
      </w:tblPr>
      <w:tblGrid>
        <w:gridCol w:w="9356"/>
      </w:tblGrid>
      <w:tr w:rsidR="001E36DF" w:rsidRPr="003D17E7" w14:paraId="3EF63221" w14:textId="77777777" w:rsidTr="00666B49">
        <w:tc>
          <w:tcPr>
            <w:tcW w:w="9356" w:type="dxa"/>
          </w:tcPr>
          <w:p w14:paraId="1A04AAD8" w14:textId="77777777" w:rsidR="001E36DF" w:rsidRPr="003D17E7" w:rsidRDefault="001E36DF" w:rsidP="00666B49">
            <w:pPr>
              <w:spacing w:after="120"/>
              <w:ind w:left="30" w:right="-72"/>
              <w:jc w:val="both"/>
            </w:pPr>
            <w:r w:rsidRPr="003D17E7">
              <w:t>1. Prosimy o wskazanie, czy Zamawiający wyrazi zgodę na zmianę brzmienia postanowienia projektu umowy dotyczącemu limitu kar umownych, poprzez obniżenie limitu kar umownych do 20%.</w:t>
            </w:r>
          </w:p>
          <w:p w14:paraId="401AEC72" w14:textId="77777777" w:rsidR="001E36DF" w:rsidRPr="003D17E7" w:rsidRDefault="001E36DF" w:rsidP="00666B49">
            <w:pPr>
              <w:spacing w:after="120"/>
              <w:ind w:left="30" w:right="-72"/>
              <w:jc w:val="both"/>
            </w:pPr>
            <w:r w:rsidRPr="003D17E7">
              <w:t xml:space="preserve"> </w:t>
            </w:r>
          </w:p>
          <w:p w14:paraId="63EDB24B" w14:textId="77777777" w:rsidR="001E36DF" w:rsidRPr="003D17E7" w:rsidRDefault="001E36DF" w:rsidP="00666B49">
            <w:pPr>
              <w:spacing w:after="120"/>
              <w:ind w:left="30" w:right="-72"/>
              <w:jc w:val="both"/>
            </w:pPr>
            <w:r w:rsidRPr="003D17E7">
              <w:t xml:space="preserve">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 </w:t>
            </w:r>
          </w:p>
          <w:p w14:paraId="68A87B4E" w14:textId="5AAB42FC" w:rsidR="000D4AE4" w:rsidRPr="003D17E7" w:rsidRDefault="000D4AE4" w:rsidP="00666B49">
            <w:pPr>
              <w:spacing w:after="120"/>
              <w:ind w:left="30" w:right="-72"/>
              <w:jc w:val="both"/>
              <w:rPr>
                <w:b/>
                <w:bCs/>
              </w:rPr>
            </w:pPr>
            <w:r w:rsidRPr="003D17E7">
              <w:rPr>
                <w:b/>
                <w:bCs/>
              </w:rPr>
              <w:t xml:space="preserve">Odpowiedź: Zamawiający </w:t>
            </w:r>
            <w:r w:rsidR="00F34862" w:rsidRPr="003D17E7">
              <w:rPr>
                <w:b/>
                <w:bCs/>
              </w:rPr>
              <w:t>nie wyraża zgody</w:t>
            </w:r>
            <w:r w:rsidRPr="003D17E7">
              <w:rPr>
                <w:b/>
                <w:bCs/>
              </w:rPr>
              <w:t>. Zgodnie z SWZ</w:t>
            </w:r>
          </w:p>
          <w:p w14:paraId="30DDE221" w14:textId="77777777" w:rsidR="001E36DF" w:rsidRPr="003D17E7" w:rsidRDefault="001E36DF" w:rsidP="00666B49">
            <w:pPr>
              <w:spacing w:after="120"/>
              <w:ind w:left="30" w:right="-72"/>
              <w:jc w:val="both"/>
              <w:rPr>
                <w:b/>
                <w:bCs/>
              </w:rPr>
            </w:pPr>
          </w:p>
          <w:p w14:paraId="4B38E1A2" w14:textId="77777777" w:rsidR="001E36DF" w:rsidRPr="003D17E7" w:rsidRDefault="001E36DF" w:rsidP="00666B49">
            <w:pPr>
              <w:spacing w:after="120"/>
              <w:ind w:left="30" w:right="-72"/>
              <w:jc w:val="both"/>
            </w:pPr>
            <w:r w:rsidRPr="003D17E7">
              <w:t xml:space="preserve">2. Prosimy o wskazanie, czy Zamawiający wyrazi zgodę na zmianę brzmienia §12 ust. 1 pkt c projektu umowy poprzez nadanie mu następującego brzmienie: </w:t>
            </w:r>
          </w:p>
          <w:p w14:paraId="6034CEEE" w14:textId="77777777" w:rsidR="001E36DF" w:rsidRPr="003D17E7" w:rsidRDefault="001E36DF" w:rsidP="00666B49">
            <w:pPr>
              <w:spacing w:after="120"/>
              <w:ind w:left="30" w:right="-72"/>
              <w:jc w:val="both"/>
            </w:pPr>
            <w:r w:rsidRPr="003D17E7">
              <w:t>niewykonania lub nienależytego wykonania zobowiązań Wykonawcy skutkującego odstąpieniem przez Zamawiającego od Umowy z przyczyn leżących po stronie Wykonawcy - karę umowną w wysokości 10% niezrealizowanej części umowy</w:t>
            </w:r>
          </w:p>
          <w:p w14:paraId="64F35A73" w14:textId="77777777" w:rsidR="001E36DF" w:rsidRPr="003D17E7" w:rsidRDefault="001E36DF" w:rsidP="00666B49">
            <w:pPr>
              <w:spacing w:after="120"/>
              <w:ind w:left="30" w:right="-72"/>
              <w:jc w:val="both"/>
            </w:pPr>
            <w:r w:rsidRPr="003D17E7">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30D93EDC" w14:textId="61353C2A" w:rsidR="000D4AE4" w:rsidRPr="003D17E7" w:rsidRDefault="000D4AE4" w:rsidP="000D4AE4">
            <w:pPr>
              <w:spacing w:after="120"/>
              <w:ind w:left="30" w:right="-72"/>
              <w:jc w:val="both"/>
              <w:rPr>
                <w:b/>
                <w:bCs/>
              </w:rPr>
            </w:pPr>
            <w:r w:rsidRPr="003D17E7">
              <w:rPr>
                <w:b/>
                <w:bCs/>
              </w:rPr>
              <w:t xml:space="preserve">Odpowiedź: Zamawiający nie </w:t>
            </w:r>
            <w:r w:rsidR="00F34862" w:rsidRPr="003D17E7">
              <w:rPr>
                <w:b/>
                <w:bCs/>
              </w:rPr>
              <w:t>wyraża zgody</w:t>
            </w:r>
            <w:r w:rsidRPr="003D17E7">
              <w:rPr>
                <w:b/>
                <w:bCs/>
              </w:rPr>
              <w:t>. Zgodnie z SWZ</w:t>
            </w:r>
          </w:p>
          <w:p w14:paraId="7BD4E16E" w14:textId="77777777" w:rsidR="000D4AE4" w:rsidRPr="003D17E7" w:rsidRDefault="000D4AE4" w:rsidP="000D4AE4">
            <w:pPr>
              <w:spacing w:after="120"/>
              <w:ind w:right="-72"/>
              <w:jc w:val="both"/>
            </w:pPr>
          </w:p>
          <w:p w14:paraId="66E1CD62" w14:textId="77777777" w:rsidR="001E36DF" w:rsidRPr="003D17E7" w:rsidRDefault="001E36DF" w:rsidP="00666B49">
            <w:pPr>
              <w:spacing w:after="120"/>
              <w:ind w:left="30" w:right="-72"/>
              <w:jc w:val="both"/>
            </w:pPr>
            <w:r w:rsidRPr="003D17E7">
              <w:t xml:space="preserve">3. Prosimy o wskazanie, czy Zamawiający wyrazi zgodę na zmianę brzmienia §12 ust. 1 pkt d projektu umowy poprzez nadanie mu następującego brzmienie: </w:t>
            </w:r>
          </w:p>
          <w:p w14:paraId="7F91201C" w14:textId="77777777" w:rsidR="001E36DF" w:rsidRPr="003D17E7" w:rsidRDefault="001E36DF" w:rsidP="00666B49">
            <w:pPr>
              <w:spacing w:after="120"/>
              <w:ind w:left="30" w:right="-72"/>
              <w:jc w:val="both"/>
            </w:pPr>
            <w:r w:rsidRPr="003D17E7">
              <w:t>odstąpienia od umowy przez Wykonawcę z przyczyn leżących po jego stronie  - karę umowną  wysokości 10% niezrealizowanej części umowy</w:t>
            </w:r>
          </w:p>
          <w:p w14:paraId="7D89C782" w14:textId="77777777" w:rsidR="001E36DF" w:rsidRPr="003D17E7" w:rsidRDefault="001E36DF" w:rsidP="00666B49">
            <w:pPr>
              <w:spacing w:after="120"/>
              <w:ind w:left="30" w:right="-72"/>
              <w:jc w:val="both"/>
            </w:pPr>
            <w:r w:rsidRPr="003D17E7">
              <w:t xml:space="preserve">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w:t>
            </w:r>
            <w:r w:rsidRPr="003D17E7">
              <w:lastRenderedPageBreak/>
              <w:t>stanowi przyczynek dla zamawiającego do wzbogacenia się."</w:t>
            </w:r>
          </w:p>
          <w:p w14:paraId="0CF8203D" w14:textId="52AB1CD1" w:rsidR="000D4AE4" w:rsidRPr="003D17E7" w:rsidRDefault="000D4AE4" w:rsidP="000D4AE4">
            <w:pPr>
              <w:spacing w:after="120"/>
              <w:ind w:left="30" w:right="-72"/>
              <w:jc w:val="both"/>
              <w:rPr>
                <w:b/>
                <w:bCs/>
              </w:rPr>
            </w:pPr>
            <w:r w:rsidRPr="003D17E7">
              <w:rPr>
                <w:b/>
                <w:bCs/>
              </w:rPr>
              <w:t xml:space="preserve">Odpowiedź: Zamawiający nie </w:t>
            </w:r>
            <w:r w:rsidR="00F34862" w:rsidRPr="003D17E7">
              <w:rPr>
                <w:b/>
                <w:bCs/>
              </w:rPr>
              <w:t>wyraża zgody</w:t>
            </w:r>
            <w:r w:rsidRPr="003D17E7">
              <w:rPr>
                <w:b/>
                <w:bCs/>
              </w:rPr>
              <w:t>. Zgodnie z SWZ</w:t>
            </w:r>
          </w:p>
          <w:p w14:paraId="7DA062B8" w14:textId="77777777" w:rsidR="000D4AE4" w:rsidRPr="003D17E7" w:rsidRDefault="000D4AE4" w:rsidP="000D4AE4">
            <w:pPr>
              <w:spacing w:after="120"/>
              <w:ind w:right="-72"/>
              <w:jc w:val="both"/>
            </w:pPr>
          </w:p>
          <w:p w14:paraId="29B7B173" w14:textId="77777777" w:rsidR="001E36DF" w:rsidRPr="003D17E7" w:rsidRDefault="001E36DF" w:rsidP="00666B49">
            <w:pPr>
              <w:spacing w:after="120"/>
              <w:ind w:left="30" w:right="-72"/>
              <w:jc w:val="both"/>
            </w:pPr>
            <w:r w:rsidRPr="003D17E7">
              <w:t xml:space="preserve">4. Prosimy o wskazanie, czy Zamawiający wyrazi zgodę na zmianę brzmienia §12 ust. 1 pkt a projektu umowy poprzez nadanie mu następującego brzmienie: </w:t>
            </w:r>
          </w:p>
          <w:p w14:paraId="071F5FEC" w14:textId="77777777" w:rsidR="001E36DF" w:rsidRPr="003D17E7" w:rsidRDefault="001E36DF" w:rsidP="00666B49">
            <w:pPr>
              <w:spacing w:after="120"/>
              <w:ind w:left="30" w:right="-72"/>
              <w:jc w:val="both"/>
            </w:pPr>
            <w:r w:rsidRPr="003D17E7">
              <w:t xml:space="preserve">a) zwłoki w realizacji dostawy towaru, w terminach określonych w niniejszej umowie - kwoty </w:t>
            </w:r>
          </w:p>
          <w:p w14:paraId="59AF9DBA" w14:textId="77777777" w:rsidR="001E36DF" w:rsidRPr="003D17E7" w:rsidRDefault="001E36DF" w:rsidP="00666B49">
            <w:pPr>
              <w:spacing w:after="120"/>
              <w:ind w:left="30" w:right="-72"/>
              <w:jc w:val="both"/>
            </w:pPr>
            <w:r w:rsidRPr="003D17E7">
              <w:t>w wysokości 2% wartości brutto zamawianej partii produktu za każdy dzień zwłoki . Taka sama kara będzie się należeć za niewydanie przedmiotu umowy wolnego od wad w miejsce wadliwego w terminie, o którym mowa w § 7 ust. 3Pragniemy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6B210D78" w14:textId="2321C334" w:rsidR="000D4AE4" w:rsidRPr="003D17E7" w:rsidRDefault="000D4AE4" w:rsidP="000D4AE4">
            <w:pPr>
              <w:spacing w:after="120"/>
              <w:ind w:left="30" w:right="-72"/>
              <w:jc w:val="both"/>
              <w:rPr>
                <w:b/>
                <w:bCs/>
              </w:rPr>
            </w:pPr>
            <w:r w:rsidRPr="003D17E7">
              <w:rPr>
                <w:b/>
                <w:bCs/>
              </w:rPr>
              <w:t xml:space="preserve">Odpowiedź: Zamawiający nie </w:t>
            </w:r>
            <w:r w:rsidR="00F34862" w:rsidRPr="003D17E7">
              <w:rPr>
                <w:b/>
                <w:bCs/>
              </w:rPr>
              <w:t>wyraża zgody</w:t>
            </w:r>
            <w:r w:rsidR="003C03D1">
              <w:rPr>
                <w:b/>
                <w:bCs/>
              </w:rPr>
              <w:t xml:space="preserve"> na zmiany w zakresie kar umownych.</w:t>
            </w:r>
          </w:p>
          <w:p w14:paraId="7721EA29" w14:textId="77777777" w:rsidR="000D4AE4" w:rsidRPr="003D17E7" w:rsidRDefault="000D4AE4" w:rsidP="000D4AE4">
            <w:pPr>
              <w:spacing w:after="120"/>
              <w:ind w:right="-72"/>
              <w:jc w:val="both"/>
            </w:pPr>
          </w:p>
          <w:p w14:paraId="4142BCDD" w14:textId="77777777" w:rsidR="001E36DF" w:rsidRPr="003D17E7" w:rsidRDefault="001E36DF" w:rsidP="00666B49">
            <w:pPr>
              <w:spacing w:after="120"/>
              <w:ind w:left="30" w:right="-72"/>
              <w:jc w:val="both"/>
            </w:pPr>
            <w:r w:rsidRPr="003D17E7">
              <w:t xml:space="preserve">5. Czy Zamawiający wyrazi zgodę na modyfikację obowiązku wskazanego w § 5 ust. 5 poprzez odstąpienie od obowiązku uwzględnienia w przekazywanym zestawieniu / informacjach danych dotyczących kodu UDI (lub poprzez dopuszczenie przekazywania danych dotyczących kodu UDI - DI zamiast danych dotyczących pełnego kodu UDI). Wykonawca nadmienia, iż kody UDI znajdują się na produkcie, a zatem ich przekazywanie w formie elektronicznej stanowi dodatkowe, niestandardowe rozszerzenie zakresu obowiązków Wykonawcy, wpływające na koszty realizacji umowy. W ocenie Wykonawcy możliwym byłoby jednak przekazywanie kodów UDI-DI (tj. stałej części kodu UDI).  </w:t>
            </w:r>
          </w:p>
          <w:p w14:paraId="4B762AE0" w14:textId="76C7A30C" w:rsidR="000D4AE4" w:rsidRPr="003D17E7" w:rsidRDefault="000D4AE4" w:rsidP="000D4AE4">
            <w:pPr>
              <w:spacing w:after="120"/>
              <w:ind w:left="30" w:right="-72"/>
              <w:jc w:val="both"/>
              <w:rPr>
                <w:b/>
                <w:bCs/>
              </w:rPr>
            </w:pPr>
            <w:r w:rsidRPr="003D17E7">
              <w:rPr>
                <w:b/>
                <w:bCs/>
              </w:rPr>
              <w:t xml:space="preserve">Odpowiedź: Zamawiający </w:t>
            </w:r>
            <w:r w:rsidR="003C03D1">
              <w:rPr>
                <w:b/>
                <w:bCs/>
              </w:rPr>
              <w:t>wyraża zgodę.</w:t>
            </w:r>
          </w:p>
          <w:p w14:paraId="404FAB94" w14:textId="77777777" w:rsidR="000D4AE4" w:rsidRPr="003D17E7" w:rsidRDefault="000D4AE4" w:rsidP="000D4AE4">
            <w:pPr>
              <w:spacing w:after="120"/>
              <w:ind w:right="-72"/>
              <w:jc w:val="both"/>
            </w:pPr>
          </w:p>
          <w:p w14:paraId="38545163" w14:textId="77777777" w:rsidR="001E36DF" w:rsidRPr="003D17E7" w:rsidRDefault="001E36DF" w:rsidP="00666B49">
            <w:pPr>
              <w:spacing w:after="120"/>
              <w:ind w:left="30" w:right="-72"/>
              <w:jc w:val="both"/>
            </w:pPr>
            <w:r w:rsidRPr="003D17E7">
              <w:t>6. Prosimy o wskazanie, czy Zamawiający wyrazi zgodę na zmianę brzmienia postanowienia § 6 ust. 1 projektu umowy poprzez wskazanie, że towar nie musi być dostarczany z fakturą, jeśli faktura zostanie przesłana za pomocą systemu PEF.</w:t>
            </w:r>
          </w:p>
          <w:p w14:paraId="4CAF3ED9" w14:textId="7E96E642" w:rsidR="00D6587A" w:rsidRPr="003D17E7" w:rsidRDefault="000D4AE4" w:rsidP="00D6587A">
            <w:pPr>
              <w:rPr>
                <w:b/>
                <w:bCs/>
              </w:rPr>
            </w:pPr>
            <w:r w:rsidRPr="003D17E7">
              <w:rPr>
                <w:b/>
                <w:bCs/>
              </w:rPr>
              <w:t xml:space="preserve">Odpowiedź: </w:t>
            </w:r>
            <w:r w:rsidR="00F34862" w:rsidRPr="003D17E7">
              <w:rPr>
                <w:b/>
                <w:bCs/>
              </w:rPr>
              <w:t>T</w:t>
            </w:r>
            <w:r w:rsidR="00D6587A" w:rsidRPr="003D17E7">
              <w:rPr>
                <w:b/>
                <w:bCs/>
              </w:rPr>
              <w:t>ak</w:t>
            </w:r>
            <w:r w:rsidR="00F34862" w:rsidRPr="003D17E7">
              <w:rPr>
                <w:b/>
                <w:bCs/>
              </w:rPr>
              <w:t>,</w:t>
            </w:r>
            <w:r w:rsidR="00D6587A" w:rsidRPr="003D17E7">
              <w:rPr>
                <w:b/>
                <w:bCs/>
              </w:rPr>
              <w:t xml:space="preserve"> Zamawiający wyraża zgodę na przesyłanie faktur w formie elektronicznej za pomocą systemu PEF lub w formacie pdf na adres: </w:t>
            </w:r>
          </w:p>
          <w:p w14:paraId="1655A45D" w14:textId="5D9E07FF" w:rsidR="00D6587A" w:rsidRPr="003D17E7" w:rsidRDefault="00D6587A" w:rsidP="00D6587A">
            <w:pPr>
              <w:rPr>
                <w:b/>
                <w:bCs/>
              </w:rPr>
            </w:pPr>
            <w:hyperlink r:id="rId7" w:history="1">
              <w:r w:rsidRPr="003D17E7">
                <w:rPr>
                  <w:rStyle w:val="Hipercze"/>
                  <w:b/>
                  <w:bCs/>
                </w:rPr>
                <w:t>faktury@narutowicz.krakow.pl</w:t>
              </w:r>
            </w:hyperlink>
          </w:p>
          <w:p w14:paraId="6F63F02F" w14:textId="77777777" w:rsidR="000D4AE4" w:rsidRPr="003D17E7" w:rsidRDefault="000D4AE4" w:rsidP="000D4AE4">
            <w:pPr>
              <w:spacing w:after="120"/>
              <w:ind w:right="-72"/>
              <w:jc w:val="both"/>
            </w:pPr>
          </w:p>
          <w:p w14:paraId="15C31A69" w14:textId="77777777" w:rsidR="001E36DF" w:rsidRPr="003D17E7" w:rsidRDefault="001E36DF" w:rsidP="00666B49">
            <w:pPr>
              <w:spacing w:after="120"/>
              <w:ind w:left="30" w:right="-72"/>
              <w:jc w:val="both"/>
            </w:pPr>
            <w:r w:rsidRPr="003D17E7">
              <w:t>7. Czy Zamawiający wyraża zgodę na usunięcie obowiązku przedstawienia przez Wykonawcę dokumentów potwierdzających obniżenie cen materiałów lub kosztów związanych z realizacją Umowy (tj. obowiązku wskazanego § 13 ust. 1 pkt. f Umowy. W przypadku braku zgody na usunięcie, czy Zamawiający wyraża zgodę na modyfikację i wskazanie, że Wykonawca może przedstawić przedmiotowe informacje, o ile jest to możliwe do zrealizowania w sposób pozwalający na zapewnienie ochrony tajemnicy jego przedsiębiorstwa. Nadmieniamy, iż odgórne narzucenie Wykonawcy obowiązku przedstawienia przedmiotowych danych może zostać uznane jako naruszenie zasad uczciwej konkurencji. Ponadto, brak analogicznego zobowiązania do udostępniania przedmiotowej dokumentacji może stanowić o naruszeniu zasady równości stron umowy i nieproporcjonalności obowiązków nałożonych wyłącznie na jedną stronę umowy o zamówienie publiczne.</w:t>
            </w:r>
          </w:p>
          <w:p w14:paraId="205B107E" w14:textId="304A91A5" w:rsidR="000D4AE4" w:rsidRPr="003D17E7" w:rsidRDefault="000D4AE4" w:rsidP="000D4AE4">
            <w:pPr>
              <w:spacing w:after="120"/>
              <w:ind w:left="30" w:right="-72"/>
              <w:jc w:val="both"/>
              <w:rPr>
                <w:b/>
                <w:bCs/>
              </w:rPr>
            </w:pPr>
            <w:r w:rsidRPr="003D17E7">
              <w:rPr>
                <w:b/>
                <w:bCs/>
              </w:rPr>
              <w:t>Odpowiedź: Zamawiający nie wyraża zgody. Zgodnie z SWZ</w:t>
            </w:r>
          </w:p>
          <w:p w14:paraId="4F94F3D5" w14:textId="77777777" w:rsidR="000D4AE4" w:rsidRPr="003D17E7" w:rsidRDefault="000D4AE4" w:rsidP="000D4AE4">
            <w:pPr>
              <w:spacing w:after="120"/>
              <w:ind w:right="-72"/>
              <w:jc w:val="both"/>
            </w:pPr>
          </w:p>
          <w:p w14:paraId="78D8E0A5" w14:textId="77777777" w:rsidR="001E36DF" w:rsidRPr="003D17E7" w:rsidRDefault="001E36DF" w:rsidP="00666B49">
            <w:pPr>
              <w:spacing w:after="120"/>
              <w:ind w:left="30" w:right="-72"/>
              <w:jc w:val="both"/>
            </w:pPr>
            <w:r w:rsidRPr="003D17E7">
              <w:t xml:space="preserve">8. Czy Zamawiający w pakiecie 3 pozycja 1 dopuści bezwęzłowe urządzenie do kontrolowanego zamykania ran z igłą na jednym końcu i z regulowaną pętlą mocującą na drugim. Syntetyczny </w:t>
            </w:r>
            <w:proofErr w:type="spellStart"/>
            <w:r w:rsidRPr="003D17E7">
              <w:t>wchłanialny</w:t>
            </w:r>
            <w:proofErr w:type="spellEnd"/>
            <w:r w:rsidRPr="003D17E7">
              <w:t xml:space="preserve"> szew ze spiralnie ułożonymi kotwicami, wykonany z </w:t>
            </w:r>
            <w:proofErr w:type="spellStart"/>
            <w:r w:rsidRPr="003D17E7">
              <w:t>polidioksanonu</w:t>
            </w:r>
            <w:proofErr w:type="spellEnd"/>
            <w:r w:rsidRPr="003D17E7">
              <w:t xml:space="preserve">. Barwiony na fioletowo. Posiada antyseptyczny czynnik antybakteryjny -  </w:t>
            </w:r>
            <w:proofErr w:type="spellStart"/>
            <w:r w:rsidRPr="003D17E7">
              <w:t>triklosan</w:t>
            </w:r>
            <w:proofErr w:type="spellEnd"/>
            <w:r w:rsidRPr="003D17E7">
              <w:t xml:space="preserve">, posiadający potwierdzone testami in-vitro działanie hamujące wzrost drobnoustrojów chorobotwórczych, najczęściej wywołujących infekcje pooperacyjne: </w:t>
            </w:r>
            <w:proofErr w:type="spellStart"/>
            <w:r w:rsidRPr="003D17E7">
              <w:t>Staphylococcus</w:t>
            </w:r>
            <w:proofErr w:type="spellEnd"/>
            <w:r w:rsidRPr="003D17E7">
              <w:t xml:space="preserve"> </w:t>
            </w:r>
            <w:proofErr w:type="spellStart"/>
            <w:r w:rsidRPr="003D17E7">
              <w:t>aureus</w:t>
            </w:r>
            <w:proofErr w:type="spellEnd"/>
            <w:r w:rsidRPr="003D17E7">
              <w:t xml:space="preserve">, </w:t>
            </w:r>
            <w:proofErr w:type="spellStart"/>
            <w:r w:rsidRPr="003D17E7">
              <w:t>Staphylococcus</w:t>
            </w:r>
            <w:proofErr w:type="spellEnd"/>
            <w:r w:rsidRPr="003D17E7">
              <w:t xml:space="preserve"> </w:t>
            </w:r>
            <w:proofErr w:type="spellStart"/>
            <w:r w:rsidRPr="003D17E7">
              <w:t>epidermidis</w:t>
            </w:r>
            <w:proofErr w:type="spellEnd"/>
            <w:r w:rsidRPr="003D17E7">
              <w:t xml:space="preserve">, </w:t>
            </w:r>
            <w:proofErr w:type="spellStart"/>
            <w:r w:rsidRPr="003D17E7">
              <w:t>Metycylinooporny</w:t>
            </w:r>
            <w:proofErr w:type="spellEnd"/>
            <w:r w:rsidRPr="003D17E7">
              <w:t xml:space="preserve"> </w:t>
            </w:r>
            <w:proofErr w:type="spellStart"/>
            <w:r w:rsidRPr="003D17E7">
              <w:t>Staphylococcus</w:t>
            </w:r>
            <w:proofErr w:type="spellEnd"/>
            <w:r w:rsidRPr="003D17E7">
              <w:t xml:space="preserve"> </w:t>
            </w:r>
            <w:proofErr w:type="spellStart"/>
            <w:r w:rsidRPr="003D17E7">
              <w:t>aureus</w:t>
            </w:r>
            <w:proofErr w:type="spellEnd"/>
            <w:r w:rsidRPr="003D17E7">
              <w:t xml:space="preserve"> (MRSA), </w:t>
            </w:r>
            <w:proofErr w:type="spellStart"/>
            <w:r w:rsidRPr="003D17E7">
              <w:t>Metycylinooporny</w:t>
            </w:r>
            <w:proofErr w:type="spellEnd"/>
            <w:r w:rsidRPr="003D17E7">
              <w:t xml:space="preserve"> </w:t>
            </w:r>
            <w:proofErr w:type="spellStart"/>
            <w:r w:rsidRPr="003D17E7">
              <w:t>Staphylococcus</w:t>
            </w:r>
            <w:proofErr w:type="spellEnd"/>
            <w:r w:rsidRPr="003D17E7">
              <w:t xml:space="preserve"> </w:t>
            </w:r>
            <w:proofErr w:type="spellStart"/>
            <w:r w:rsidRPr="003D17E7">
              <w:t>epidermidis</w:t>
            </w:r>
            <w:proofErr w:type="spellEnd"/>
            <w:r w:rsidRPr="003D17E7">
              <w:t xml:space="preserve"> (MRSE), Escherichia coli, </w:t>
            </w:r>
            <w:proofErr w:type="spellStart"/>
            <w:r w:rsidRPr="003D17E7">
              <w:t>Klebsiella</w:t>
            </w:r>
            <w:proofErr w:type="spellEnd"/>
            <w:r w:rsidRPr="003D17E7">
              <w:t xml:space="preserve"> </w:t>
            </w:r>
            <w:proofErr w:type="spellStart"/>
            <w:r w:rsidRPr="003D17E7">
              <w:t>pneumoniae</w:t>
            </w:r>
            <w:proofErr w:type="spellEnd"/>
            <w:r w:rsidRPr="003D17E7">
              <w:t>. Podtrzymywanie tkankowe in vivo: 4/0 i mniejsze - 67% po 2 tyg., 50% po 4 tyg., 37% po 6 tyg.; 3/0 i większe - 80% po 2 tyg., 80% po 4 tyg., 40% po 6 tyg. Okres wchłaniania: 210 dni. Igła okrągła, krzywizna ? koła 36mm , nitka fioletowa 23 cm rozmiar 0.</w:t>
            </w:r>
          </w:p>
          <w:p w14:paraId="2EFCD0C7" w14:textId="559912B9" w:rsidR="000D4AE4" w:rsidRPr="003D17E7" w:rsidRDefault="000D4AE4" w:rsidP="000D4AE4">
            <w:pPr>
              <w:spacing w:after="120"/>
              <w:ind w:left="30" w:right="-72"/>
              <w:jc w:val="both"/>
              <w:rPr>
                <w:b/>
                <w:bCs/>
              </w:rPr>
            </w:pPr>
            <w:r w:rsidRPr="003D17E7">
              <w:rPr>
                <w:b/>
                <w:bCs/>
              </w:rPr>
              <w:t>Odpowiedź: Zamawiający dopuszcza przy zachowaniu pozostałych parametrów SWZ</w:t>
            </w:r>
          </w:p>
          <w:p w14:paraId="332F041E" w14:textId="77777777" w:rsidR="001E36DF" w:rsidRPr="003D17E7" w:rsidRDefault="001E36DF" w:rsidP="000D4AE4">
            <w:pPr>
              <w:spacing w:after="120"/>
              <w:ind w:right="-72"/>
              <w:jc w:val="both"/>
            </w:pPr>
          </w:p>
          <w:p w14:paraId="2DBDB536" w14:textId="77777777" w:rsidR="001E36DF" w:rsidRPr="003D17E7" w:rsidRDefault="001E36DF" w:rsidP="00666B49">
            <w:pPr>
              <w:spacing w:after="120"/>
              <w:ind w:left="30" w:right="-72"/>
              <w:jc w:val="both"/>
            </w:pPr>
            <w:r w:rsidRPr="003D17E7">
              <w:lastRenderedPageBreak/>
              <w:t>9. Czy Zamawiający a pakiecie 3 pozycja 2 dopuści szew w przedziale długości 70-75cm, rozmiarze 31-32mm mm oraz igle okrągło-tnącej "J".</w:t>
            </w:r>
          </w:p>
          <w:p w14:paraId="1ADCBC94" w14:textId="7AC4E670" w:rsidR="000D4AE4" w:rsidRPr="003D17E7" w:rsidRDefault="000D4AE4" w:rsidP="000D4AE4">
            <w:pPr>
              <w:spacing w:after="120"/>
              <w:ind w:left="30" w:right="-72"/>
              <w:jc w:val="both"/>
              <w:rPr>
                <w:b/>
                <w:bCs/>
              </w:rPr>
            </w:pPr>
            <w:r w:rsidRPr="003D17E7">
              <w:rPr>
                <w:b/>
                <w:bCs/>
              </w:rPr>
              <w:t>Odpowiedź: Zamawiający dopuszcza przy zachowaniu pozostałych parametrów SWZ</w:t>
            </w:r>
          </w:p>
          <w:p w14:paraId="61DDA8F0" w14:textId="77777777" w:rsidR="001E36DF" w:rsidRPr="003D17E7" w:rsidRDefault="001E36DF" w:rsidP="00666B49">
            <w:pPr>
              <w:spacing w:after="120"/>
              <w:ind w:left="30" w:right="-72"/>
              <w:jc w:val="both"/>
            </w:pPr>
          </w:p>
          <w:p w14:paraId="0FA6F49A" w14:textId="77777777" w:rsidR="001E36DF" w:rsidRPr="003D17E7" w:rsidRDefault="001E36DF" w:rsidP="00666B49">
            <w:pPr>
              <w:spacing w:after="120"/>
              <w:ind w:left="30" w:right="-72"/>
              <w:jc w:val="both"/>
            </w:pPr>
            <w:r w:rsidRPr="003D17E7">
              <w:t>10. Czy Zamawiający a pakiecie 3 pozycja 3 dopuści szew w przedziale długości 70-75cm, rozmiarze 26-27mm mm oraz igle okrągłej, wzmacnianej.</w:t>
            </w:r>
          </w:p>
          <w:p w14:paraId="3F6D340D" w14:textId="77777777" w:rsidR="000D4AE4" w:rsidRPr="003D17E7" w:rsidRDefault="000D4AE4" w:rsidP="000D4AE4">
            <w:pPr>
              <w:spacing w:after="120"/>
              <w:ind w:left="30" w:right="-72"/>
              <w:jc w:val="both"/>
              <w:rPr>
                <w:b/>
                <w:bCs/>
              </w:rPr>
            </w:pPr>
            <w:r w:rsidRPr="003D17E7">
              <w:rPr>
                <w:b/>
                <w:bCs/>
              </w:rPr>
              <w:t>Odpowiedź: Zamawiający dopuszcza przy zachowaniu pozostałych parametrów SWZ</w:t>
            </w:r>
          </w:p>
          <w:p w14:paraId="130283A0" w14:textId="77777777" w:rsidR="001E36DF" w:rsidRPr="003D17E7" w:rsidRDefault="001E36DF" w:rsidP="000D4AE4">
            <w:pPr>
              <w:spacing w:after="120"/>
              <w:ind w:right="-72"/>
              <w:jc w:val="both"/>
            </w:pPr>
          </w:p>
          <w:p w14:paraId="62805622" w14:textId="060827D1" w:rsidR="001E36DF" w:rsidRPr="003D17E7" w:rsidRDefault="001E36DF" w:rsidP="00666B49">
            <w:pPr>
              <w:spacing w:after="120"/>
              <w:ind w:left="30" w:right="-72"/>
              <w:jc w:val="both"/>
            </w:pPr>
            <w:r w:rsidRPr="003D17E7">
              <w:t xml:space="preserve">11. Czy Zamawiający a pakiecie 3 pozycja 4 dopuści bezwęzłowe urządzenie do kontrolowanego zamykania ran z igłą na jednym końcu i z regulowaną pętlą mocującą na drugim. Syntetyczny </w:t>
            </w:r>
            <w:proofErr w:type="spellStart"/>
            <w:r w:rsidRPr="003D17E7">
              <w:t>wchłanialny</w:t>
            </w:r>
            <w:proofErr w:type="spellEnd"/>
            <w:r w:rsidRPr="003D17E7">
              <w:t xml:space="preserve"> szew ze spiralnie ułożonymi kotwicami, wykonany z </w:t>
            </w:r>
            <w:proofErr w:type="spellStart"/>
            <w:r w:rsidRPr="003D17E7">
              <w:t>polidioksanonu</w:t>
            </w:r>
            <w:proofErr w:type="spellEnd"/>
            <w:r w:rsidRPr="003D17E7">
              <w:t xml:space="preserve">. Barwiony na fioletowo. Posiada antyseptyczny czynnik antybakteryjny -  </w:t>
            </w:r>
            <w:proofErr w:type="spellStart"/>
            <w:r w:rsidRPr="003D17E7">
              <w:t>triklosan</w:t>
            </w:r>
            <w:proofErr w:type="spellEnd"/>
            <w:r w:rsidRPr="003D17E7">
              <w:t xml:space="preserve">, posiadający potwierdzone testami in-vitro działanie hamujące wzrost drobnoustrojów chorobotwórczych, najczęściej wywołujących infekcje pooperacyjne: </w:t>
            </w:r>
            <w:proofErr w:type="spellStart"/>
            <w:r w:rsidRPr="003D17E7">
              <w:t>Staphylococcus</w:t>
            </w:r>
            <w:proofErr w:type="spellEnd"/>
            <w:r w:rsidRPr="003D17E7">
              <w:t xml:space="preserve"> </w:t>
            </w:r>
            <w:proofErr w:type="spellStart"/>
            <w:r w:rsidRPr="003D17E7">
              <w:t>aureus</w:t>
            </w:r>
            <w:proofErr w:type="spellEnd"/>
            <w:r w:rsidRPr="003D17E7">
              <w:t xml:space="preserve">, </w:t>
            </w:r>
            <w:proofErr w:type="spellStart"/>
            <w:r w:rsidRPr="003D17E7">
              <w:t>Staphylococcus</w:t>
            </w:r>
            <w:proofErr w:type="spellEnd"/>
            <w:r w:rsidRPr="003D17E7">
              <w:t xml:space="preserve"> </w:t>
            </w:r>
            <w:proofErr w:type="spellStart"/>
            <w:r w:rsidRPr="003D17E7">
              <w:t>epidermidis</w:t>
            </w:r>
            <w:proofErr w:type="spellEnd"/>
            <w:r w:rsidRPr="003D17E7">
              <w:t xml:space="preserve">, </w:t>
            </w:r>
            <w:proofErr w:type="spellStart"/>
            <w:r w:rsidRPr="003D17E7">
              <w:t>Metycylinooporny</w:t>
            </w:r>
            <w:proofErr w:type="spellEnd"/>
            <w:r w:rsidRPr="003D17E7">
              <w:t xml:space="preserve"> </w:t>
            </w:r>
            <w:proofErr w:type="spellStart"/>
            <w:r w:rsidRPr="003D17E7">
              <w:t>Staphylococcus</w:t>
            </w:r>
            <w:proofErr w:type="spellEnd"/>
            <w:r w:rsidRPr="003D17E7">
              <w:t xml:space="preserve"> </w:t>
            </w:r>
            <w:proofErr w:type="spellStart"/>
            <w:r w:rsidRPr="003D17E7">
              <w:t>aureus</w:t>
            </w:r>
            <w:proofErr w:type="spellEnd"/>
            <w:r w:rsidRPr="003D17E7">
              <w:t xml:space="preserve"> (MRSA), </w:t>
            </w:r>
            <w:proofErr w:type="spellStart"/>
            <w:r w:rsidRPr="003D17E7">
              <w:t>Metycylinooporny</w:t>
            </w:r>
            <w:proofErr w:type="spellEnd"/>
            <w:r w:rsidRPr="003D17E7">
              <w:t xml:space="preserve"> </w:t>
            </w:r>
            <w:proofErr w:type="spellStart"/>
            <w:r w:rsidRPr="003D17E7">
              <w:t>Staphylococcus</w:t>
            </w:r>
            <w:proofErr w:type="spellEnd"/>
            <w:r w:rsidRPr="003D17E7">
              <w:t xml:space="preserve"> </w:t>
            </w:r>
            <w:proofErr w:type="spellStart"/>
            <w:r w:rsidRPr="003D17E7">
              <w:t>epidermidis</w:t>
            </w:r>
            <w:proofErr w:type="spellEnd"/>
            <w:r w:rsidRPr="003D17E7">
              <w:t xml:space="preserve"> (MRSE), Escherichia coli, </w:t>
            </w:r>
            <w:proofErr w:type="spellStart"/>
            <w:r w:rsidRPr="003D17E7">
              <w:t>Klebsiella</w:t>
            </w:r>
            <w:proofErr w:type="spellEnd"/>
            <w:r w:rsidRPr="003D17E7">
              <w:t xml:space="preserve"> </w:t>
            </w:r>
            <w:proofErr w:type="spellStart"/>
            <w:r w:rsidRPr="003D17E7">
              <w:t>pneumoniae</w:t>
            </w:r>
            <w:proofErr w:type="spellEnd"/>
            <w:r w:rsidRPr="003D17E7">
              <w:t>. Podtrzymywanie tkankowe in vivo: 4/0 i mniejsze - 67% po 2 tyg., 50% po 4 tyg., 37% po 6 tyg.; 3/0 i większe - 80% po 2 tyg., 80% po 4 tyg., 40% po 6 tyg. Okres wchłaniania: 210 dni. Igła okrągła, krzywizna</w:t>
            </w:r>
            <w:r w:rsidR="000D4AE4" w:rsidRPr="003D17E7">
              <w:t xml:space="preserve"> ½ </w:t>
            </w:r>
            <w:r w:rsidRPr="003D17E7">
              <w:t>koła 26mm , nitka fioletowa 30 cm rozmiar 2-0.</w:t>
            </w:r>
          </w:p>
          <w:p w14:paraId="028803D2" w14:textId="02040822" w:rsidR="000D4AE4" w:rsidRPr="003D17E7" w:rsidRDefault="000D4AE4" w:rsidP="000D4AE4">
            <w:pPr>
              <w:spacing w:after="120"/>
              <w:ind w:left="30" w:right="-72"/>
              <w:jc w:val="both"/>
              <w:rPr>
                <w:b/>
                <w:bCs/>
              </w:rPr>
            </w:pPr>
            <w:r w:rsidRPr="003D17E7">
              <w:rPr>
                <w:b/>
                <w:bCs/>
              </w:rPr>
              <w:t xml:space="preserve">Odpowiedź: Zamawiający </w:t>
            </w:r>
            <w:r w:rsidR="00241E15">
              <w:rPr>
                <w:b/>
                <w:bCs/>
              </w:rPr>
              <w:t xml:space="preserve">nie </w:t>
            </w:r>
            <w:r w:rsidRPr="003D17E7">
              <w:rPr>
                <w:b/>
                <w:bCs/>
              </w:rPr>
              <w:t>dopuszcza</w:t>
            </w:r>
            <w:r w:rsidR="00241E15">
              <w:rPr>
                <w:b/>
                <w:bCs/>
              </w:rPr>
              <w:t xml:space="preserve">. Zgodnie z </w:t>
            </w:r>
            <w:r w:rsidRPr="003D17E7">
              <w:rPr>
                <w:b/>
                <w:bCs/>
              </w:rPr>
              <w:t>SWZ</w:t>
            </w:r>
          </w:p>
          <w:p w14:paraId="37074AB5" w14:textId="77777777" w:rsidR="000D4AE4" w:rsidRPr="003D17E7" w:rsidRDefault="000D4AE4" w:rsidP="000D4AE4">
            <w:pPr>
              <w:spacing w:after="120"/>
              <w:ind w:right="-72"/>
              <w:jc w:val="both"/>
              <w:rPr>
                <w:sz w:val="22"/>
                <w:szCs w:val="22"/>
              </w:rPr>
            </w:pPr>
          </w:p>
          <w:p w14:paraId="5C72E634" w14:textId="570F56F6" w:rsidR="001E36DF" w:rsidRPr="003D17E7" w:rsidRDefault="001E36DF" w:rsidP="00666B49">
            <w:pPr>
              <w:spacing w:after="60"/>
              <w:ind w:left="30" w:right="-72"/>
              <w:jc w:val="both"/>
              <w:rPr>
                <w:sz w:val="22"/>
                <w:szCs w:val="22"/>
                <w:highlight w:val="darkGray"/>
              </w:rPr>
            </w:pPr>
          </w:p>
        </w:tc>
      </w:tr>
    </w:tbl>
    <w:p w14:paraId="05EE02A5" w14:textId="77777777" w:rsidR="00BE7BFD" w:rsidRPr="003D17E7" w:rsidRDefault="00BE7BFD" w:rsidP="00520165">
      <w:pPr>
        <w:jc w:val="both"/>
        <w:rPr>
          <w:sz w:val="22"/>
          <w:szCs w:val="22"/>
        </w:rPr>
      </w:pPr>
    </w:p>
    <w:p w14:paraId="16E82193" w14:textId="42E357B9" w:rsidR="006D4AB3" w:rsidRPr="003D17E7" w:rsidRDefault="003D17E7" w:rsidP="007427BD">
      <w:pPr>
        <w:pStyle w:val="Tekstpodstawowy"/>
        <w:spacing w:before="120" w:after="480"/>
        <w:ind w:left="3119" w:firstLine="425"/>
        <w:jc w:val="center"/>
        <w:rPr>
          <w:i/>
          <w:iCs/>
          <w:sz w:val="24"/>
          <w:szCs w:val="24"/>
        </w:rPr>
      </w:pPr>
      <w:r>
        <w:rPr>
          <w:sz w:val="24"/>
          <w:szCs w:val="24"/>
        </w:rPr>
        <w:t xml:space="preserve">               </w:t>
      </w:r>
      <w:r w:rsidR="007427BD" w:rsidRPr="003D17E7">
        <w:rPr>
          <w:i/>
          <w:iCs/>
          <w:sz w:val="24"/>
          <w:szCs w:val="24"/>
        </w:rPr>
        <w:t>Przewodniczący Komisji Przetargowej</w:t>
      </w:r>
    </w:p>
    <w:p w14:paraId="625CCFA1" w14:textId="51FCA90B" w:rsidR="006D4AB3" w:rsidRPr="003D17E7" w:rsidRDefault="000D4AE4" w:rsidP="000D4AE4">
      <w:pPr>
        <w:spacing w:before="120" w:after="120" w:line="360" w:lineRule="auto"/>
        <w:ind w:left="567"/>
        <w:jc w:val="center"/>
        <w:rPr>
          <w:i/>
          <w:iCs/>
          <w:sz w:val="24"/>
          <w:szCs w:val="24"/>
        </w:rPr>
      </w:pPr>
      <w:r w:rsidRPr="003D17E7">
        <w:rPr>
          <w:i/>
          <w:iCs/>
          <w:sz w:val="24"/>
          <w:szCs w:val="24"/>
        </w:rPr>
        <w:t xml:space="preserve">                                                      </w:t>
      </w:r>
      <w:r w:rsidR="001E36DF" w:rsidRPr="003D17E7">
        <w:rPr>
          <w:i/>
          <w:iCs/>
          <w:sz w:val="24"/>
          <w:szCs w:val="24"/>
        </w:rPr>
        <w:t>Czesław</w:t>
      </w:r>
      <w:r w:rsidR="006D4AB3" w:rsidRPr="003D17E7">
        <w:rPr>
          <w:i/>
          <w:iCs/>
          <w:sz w:val="24"/>
          <w:szCs w:val="24"/>
        </w:rPr>
        <w:t xml:space="preserve"> </w:t>
      </w:r>
      <w:r w:rsidR="001E36DF" w:rsidRPr="003D17E7">
        <w:rPr>
          <w:i/>
          <w:iCs/>
          <w:sz w:val="24"/>
          <w:szCs w:val="24"/>
        </w:rPr>
        <w:t>Osuch</w:t>
      </w:r>
    </w:p>
    <w:sectPr w:rsidR="006D4AB3" w:rsidRPr="003D17E7" w:rsidSect="000D4AE4">
      <w:footerReference w:type="even" r:id="rId8"/>
      <w:footerReference w:type="default" r:id="rId9"/>
      <w:footerReference w:type="first" r:id="rId10"/>
      <w:pgSz w:w="11906" w:h="16838" w:code="9"/>
      <w:pgMar w:top="851" w:right="1418" w:bottom="1418" w:left="1418"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AB72F" w14:textId="77777777" w:rsidR="00C62BF9" w:rsidRDefault="00C62BF9">
      <w:r>
        <w:separator/>
      </w:r>
    </w:p>
  </w:endnote>
  <w:endnote w:type="continuationSeparator" w:id="0">
    <w:p w14:paraId="3C475A30" w14:textId="77777777" w:rsidR="00C62BF9" w:rsidRDefault="00C6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ECE9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06887F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95F1" w14:textId="77777777" w:rsidR="006D4AB3" w:rsidRDefault="00241E15">
    <w:pPr>
      <w:pStyle w:val="Stopka"/>
      <w:tabs>
        <w:tab w:val="clear" w:pos="4536"/>
      </w:tabs>
      <w:jc w:val="center"/>
    </w:pPr>
    <w:r>
      <w:rPr>
        <w:noProof/>
      </w:rPr>
      <w:pict w14:anchorId="3552744D">
        <v:line id="_x0000_s1025" style="position:absolute;left:0;text-align:left;z-index:251657728" from="-3.85pt,8.75pt" to="455.15pt,8.75pt"/>
      </w:pict>
    </w:r>
  </w:p>
  <w:p w14:paraId="13F714B9" w14:textId="21B2EC4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63B55" w14:textId="77777777" w:rsidR="006D4AB3" w:rsidRDefault="006D4AB3">
    <w:pPr>
      <w:pStyle w:val="Stopka"/>
      <w:pBdr>
        <w:bottom w:val="single" w:sz="6" w:space="0" w:color="auto"/>
      </w:pBdr>
      <w:tabs>
        <w:tab w:val="clear" w:pos="4536"/>
        <w:tab w:val="left" w:pos="6237"/>
      </w:tabs>
    </w:pPr>
  </w:p>
  <w:p w14:paraId="6B6F0B1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E0A2C35" w14:textId="77777777" w:rsidR="006D4AB3" w:rsidRDefault="006D4AB3">
    <w:pPr>
      <w:pStyle w:val="Stopka"/>
      <w:tabs>
        <w:tab w:val="clear" w:pos="4536"/>
        <w:tab w:val="left" w:pos="6237"/>
      </w:tabs>
    </w:pPr>
  </w:p>
  <w:p w14:paraId="074EAAA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D4D30" w14:textId="77777777" w:rsidR="00C62BF9" w:rsidRDefault="00C62BF9">
      <w:r>
        <w:separator/>
      </w:r>
    </w:p>
  </w:footnote>
  <w:footnote w:type="continuationSeparator" w:id="0">
    <w:p w14:paraId="52152069" w14:textId="77777777" w:rsidR="00C62BF9" w:rsidRDefault="00C62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96996500">
    <w:abstractNumId w:val="3"/>
  </w:num>
  <w:num w:numId="2" w16cid:durableId="333992022">
    <w:abstractNumId w:val="6"/>
  </w:num>
  <w:num w:numId="3" w16cid:durableId="1263612160">
    <w:abstractNumId w:val="2"/>
  </w:num>
  <w:num w:numId="4" w16cid:durableId="351759100">
    <w:abstractNumId w:val="5"/>
  </w:num>
  <w:num w:numId="5" w16cid:durableId="36011461">
    <w:abstractNumId w:val="0"/>
  </w:num>
  <w:num w:numId="6" w16cid:durableId="1012609096">
    <w:abstractNumId w:val="1"/>
  </w:num>
  <w:num w:numId="7" w16cid:durableId="1852600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2BF9"/>
    <w:rsid w:val="00031374"/>
    <w:rsid w:val="000A1097"/>
    <w:rsid w:val="000D4AE4"/>
    <w:rsid w:val="000E2A8F"/>
    <w:rsid w:val="0012774F"/>
    <w:rsid w:val="00144B7A"/>
    <w:rsid w:val="00180C6E"/>
    <w:rsid w:val="001E36DF"/>
    <w:rsid w:val="00241E15"/>
    <w:rsid w:val="0029606A"/>
    <w:rsid w:val="003C03D1"/>
    <w:rsid w:val="003D17E7"/>
    <w:rsid w:val="004676B0"/>
    <w:rsid w:val="004708C8"/>
    <w:rsid w:val="004848F3"/>
    <w:rsid w:val="004A75F2"/>
    <w:rsid w:val="005144A9"/>
    <w:rsid w:val="00520165"/>
    <w:rsid w:val="005B1B08"/>
    <w:rsid w:val="00632C3C"/>
    <w:rsid w:val="00662BDB"/>
    <w:rsid w:val="006A5DF1"/>
    <w:rsid w:val="006B2696"/>
    <w:rsid w:val="006B7198"/>
    <w:rsid w:val="006D4AB3"/>
    <w:rsid w:val="006F3B81"/>
    <w:rsid w:val="007427BD"/>
    <w:rsid w:val="007D7198"/>
    <w:rsid w:val="00864A4B"/>
    <w:rsid w:val="00870F9F"/>
    <w:rsid w:val="008804B6"/>
    <w:rsid w:val="00897AB0"/>
    <w:rsid w:val="008A3553"/>
    <w:rsid w:val="00926BBA"/>
    <w:rsid w:val="00A905AC"/>
    <w:rsid w:val="00BA6584"/>
    <w:rsid w:val="00BE7BFD"/>
    <w:rsid w:val="00C370F2"/>
    <w:rsid w:val="00C44EEC"/>
    <w:rsid w:val="00C62BF9"/>
    <w:rsid w:val="00D22FFA"/>
    <w:rsid w:val="00D26652"/>
    <w:rsid w:val="00D6587A"/>
    <w:rsid w:val="00D8461B"/>
    <w:rsid w:val="00D915F2"/>
    <w:rsid w:val="00DF32E8"/>
    <w:rsid w:val="00DF53CA"/>
    <w:rsid w:val="00E21B49"/>
    <w:rsid w:val="00E2789F"/>
    <w:rsid w:val="00E72428"/>
    <w:rsid w:val="00E74BC3"/>
    <w:rsid w:val="00E935D6"/>
    <w:rsid w:val="00EA14B3"/>
    <w:rsid w:val="00EA416E"/>
    <w:rsid w:val="00F3486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FAEAC6"/>
  <w15:chartTrackingRefBased/>
  <w15:docId w15:val="{2D3C6247-B07A-4117-9C9C-6D129456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basedOn w:val="Domylnaczcionkaakapitu"/>
    <w:rsid w:val="00D6587A"/>
    <w:rPr>
      <w:color w:val="0563C1" w:themeColor="hyperlink"/>
      <w:u w:val="single"/>
    </w:rPr>
  </w:style>
  <w:style w:type="character" w:styleId="Nierozpoznanawzmianka">
    <w:name w:val="Unresolved Mention"/>
    <w:basedOn w:val="Domylnaczcionkaakapitu"/>
    <w:uiPriority w:val="99"/>
    <w:semiHidden/>
    <w:unhideWhenUsed/>
    <w:rsid w:val="00D65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UZ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3</Pages>
  <Words>1168</Words>
  <Characters>7443</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Guzowska</dc:creator>
  <cp:keywords/>
  <cp:lastModifiedBy>Agnieszka Guzowska</cp:lastModifiedBy>
  <cp:revision>8</cp:revision>
  <cp:lastPrinted>2001-02-10T14:28:00Z</cp:lastPrinted>
  <dcterms:created xsi:type="dcterms:W3CDTF">2025-07-29T05:54:00Z</dcterms:created>
  <dcterms:modified xsi:type="dcterms:W3CDTF">2025-07-29T12:52:00Z</dcterms:modified>
</cp:coreProperties>
</file>