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C829D4" w:rsidP="00D665F5">
      <w:pPr>
        <w:spacing w:after="240"/>
        <w:jc w:val="right"/>
        <w:rPr>
          <w:sz w:val="22"/>
          <w:szCs w:val="22"/>
        </w:rPr>
      </w:pPr>
      <w:r w:rsidRPr="00C829D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829D4">
        <w:rPr>
          <w:sz w:val="22"/>
          <w:szCs w:val="22"/>
        </w:rPr>
        <w:t>2025-07-28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829D4" w:rsidRPr="00C829D4" w:rsidRDefault="00C829D4" w:rsidP="00577BC6">
      <w:pPr>
        <w:spacing w:after="40"/>
        <w:rPr>
          <w:b/>
          <w:bCs/>
          <w:sz w:val="22"/>
          <w:szCs w:val="22"/>
        </w:rPr>
      </w:pPr>
      <w:r w:rsidRPr="00C829D4">
        <w:rPr>
          <w:b/>
          <w:bCs/>
          <w:sz w:val="22"/>
          <w:szCs w:val="22"/>
        </w:rPr>
        <w:t>Akademia Górniczo - Hutnicza</w:t>
      </w:r>
    </w:p>
    <w:p w:rsidR="00C829D4" w:rsidRPr="00C829D4" w:rsidRDefault="00C829D4" w:rsidP="00577BC6">
      <w:pPr>
        <w:spacing w:after="40"/>
        <w:rPr>
          <w:b/>
          <w:bCs/>
          <w:sz w:val="22"/>
          <w:szCs w:val="22"/>
        </w:rPr>
      </w:pPr>
      <w:r w:rsidRPr="00C829D4">
        <w:rPr>
          <w:b/>
          <w:bCs/>
          <w:sz w:val="22"/>
          <w:szCs w:val="22"/>
        </w:rPr>
        <w:t>im. Stanisława Staszica w Krakowie</w:t>
      </w:r>
    </w:p>
    <w:p w:rsidR="00D665F5" w:rsidRPr="00D91931" w:rsidRDefault="00C829D4" w:rsidP="00577BC6">
      <w:pPr>
        <w:spacing w:after="40"/>
        <w:rPr>
          <w:b/>
          <w:bCs/>
          <w:sz w:val="22"/>
          <w:szCs w:val="22"/>
        </w:rPr>
      </w:pPr>
      <w:r w:rsidRPr="00C829D4">
        <w:rPr>
          <w:b/>
          <w:bCs/>
          <w:sz w:val="22"/>
          <w:szCs w:val="22"/>
        </w:rPr>
        <w:t>Dział Zamówień Publicznych</w:t>
      </w:r>
    </w:p>
    <w:p w:rsidR="00D665F5" w:rsidRPr="00BD5546" w:rsidRDefault="00C829D4" w:rsidP="00D665F5">
      <w:pPr>
        <w:rPr>
          <w:sz w:val="22"/>
          <w:szCs w:val="22"/>
        </w:rPr>
      </w:pPr>
      <w:r w:rsidRPr="00C829D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829D4">
        <w:rPr>
          <w:sz w:val="22"/>
          <w:szCs w:val="22"/>
        </w:rPr>
        <w:t>30</w:t>
      </w:r>
    </w:p>
    <w:p w:rsidR="00D665F5" w:rsidRPr="00BD5546" w:rsidRDefault="00C829D4" w:rsidP="00D665F5">
      <w:pPr>
        <w:rPr>
          <w:sz w:val="22"/>
          <w:szCs w:val="22"/>
        </w:rPr>
      </w:pPr>
      <w:r w:rsidRPr="00C829D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829D4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829D4" w:rsidRPr="00C829D4">
        <w:rPr>
          <w:b/>
          <w:sz w:val="22"/>
          <w:szCs w:val="22"/>
        </w:rPr>
        <w:t>DE-dzp.272-358/25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829D4" w:rsidRPr="00C829D4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829D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829D4">
        <w:rPr>
          <w:b/>
          <w:sz w:val="22"/>
          <w:szCs w:val="22"/>
        </w:rPr>
        <w:t>Rozbudowa spektrometru masowego TSQ Altis Plus firmy Thermo Scientific dla WGGiOŚ - DE-dzp.272-358/25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829D4" w:rsidRPr="00C829D4">
        <w:rPr>
          <w:sz w:val="22"/>
          <w:szCs w:val="22"/>
        </w:rPr>
        <w:t>28/07/2025</w:t>
      </w:r>
      <w:r w:rsidR="00FF4AB1" w:rsidRPr="00577BC6">
        <w:rPr>
          <w:sz w:val="22"/>
          <w:szCs w:val="22"/>
        </w:rPr>
        <w:t xml:space="preserve"> o godz. </w:t>
      </w:r>
      <w:r w:rsidR="00C829D4" w:rsidRPr="00C829D4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829D4" w:rsidRPr="00493F8C" w:rsidTr="00D311D4">
        <w:tc>
          <w:tcPr>
            <w:tcW w:w="993" w:type="dxa"/>
            <w:vAlign w:val="center"/>
          </w:tcPr>
          <w:p w:rsidR="00C829D4" w:rsidRPr="00490DC0" w:rsidRDefault="00C829D4" w:rsidP="00D311D4">
            <w:pPr>
              <w:spacing w:before="120" w:after="120"/>
              <w:jc w:val="center"/>
            </w:pPr>
            <w:r w:rsidRPr="00C829D4">
              <w:t>1</w:t>
            </w:r>
          </w:p>
        </w:tc>
        <w:tc>
          <w:tcPr>
            <w:tcW w:w="5244" w:type="dxa"/>
          </w:tcPr>
          <w:p w:rsidR="00C829D4" w:rsidRPr="00490DC0" w:rsidRDefault="00C829D4" w:rsidP="00D311D4">
            <w:pPr>
              <w:spacing w:before="40"/>
            </w:pPr>
            <w:r w:rsidRPr="00C829D4">
              <w:t>Anchem Sp. z o.o.</w:t>
            </w:r>
          </w:p>
          <w:p w:rsidR="00C829D4" w:rsidRPr="00490DC0" w:rsidRDefault="00C829D4" w:rsidP="00D311D4">
            <w:r w:rsidRPr="00C829D4">
              <w:t>Międzyborska</w:t>
            </w:r>
            <w:r w:rsidRPr="00490DC0">
              <w:t xml:space="preserve"> </w:t>
            </w:r>
            <w:r w:rsidRPr="00C829D4">
              <w:t>23</w:t>
            </w:r>
            <w:r w:rsidRPr="00490DC0">
              <w:t xml:space="preserve"> </w:t>
            </w:r>
          </w:p>
          <w:p w:rsidR="00C829D4" w:rsidRPr="00490DC0" w:rsidRDefault="00C829D4" w:rsidP="00D311D4">
            <w:pPr>
              <w:spacing w:after="40"/>
              <w:jc w:val="both"/>
            </w:pPr>
            <w:r w:rsidRPr="00C829D4">
              <w:t>04-041</w:t>
            </w:r>
            <w:r w:rsidRPr="00490DC0">
              <w:t xml:space="preserve"> </w:t>
            </w:r>
            <w:r w:rsidRPr="00C829D4">
              <w:t>Warszawa</w:t>
            </w:r>
          </w:p>
        </w:tc>
        <w:tc>
          <w:tcPr>
            <w:tcW w:w="2835" w:type="dxa"/>
            <w:vAlign w:val="center"/>
          </w:tcPr>
          <w:p w:rsidR="00C829D4" w:rsidRPr="00490DC0" w:rsidRDefault="00C829D4" w:rsidP="00D311D4">
            <w:pPr>
              <w:spacing w:before="120" w:after="120"/>
              <w:jc w:val="both"/>
            </w:pPr>
            <w:r w:rsidRPr="00C829D4">
              <w:t>490 902.84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016F8" w:rsidRDefault="00A016F8">
      <w:r>
        <w:separator/>
      </w:r>
    </w:p>
  </w:endnote>
  <w:endnote w:type="continuationSeparator" w:id="0">
    <w:p w:rsidR="00A016F8" w:rsidRDefault="00A01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016F8" w:rsidRDefault="00A016F8">
      <w:r>
        <w:separator/>
      </w:r>
    </w:p>
  </w:footnote>
  <w:footnote w:type="continuationSeparator" w:id="0">
    <w:p w:rsidR="00A016F8" w:rsidRDefault="00A016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829D4" w:rsidRDefault="00C829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829D4" w:rsidRDefault="00C829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829D4" w:rsidRDefault="00C829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16F8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016F8"/>
    <w:rsid w:val="00A120F7"/>
    <w:rsid w:val="00A67C20"/>
    <w:rsid w:val="00A80738"/>
    <w:rsid w:val="00AA718D"/>
    <w:rsid w:val="00C236D3"/>
    <w:rsid w:val="00C659E2"/>
    <w:rsid w:val="00C829D4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C873327-D390-49E9-961D-8962CA092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2025-07-28T11:32:00Z</dcterms:created>
  <dcterms:modified xsi:type="dcterms:W3CDTF">2025-07-28T11:32:00Z</dcterms:modified>
</cp:coreProperties>
</file>