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A7480" w:rsidP="00890B92">
      <w:pPr>
        <w:spacing w:after="240"/>
        <w:jc w:val="right"/>
        <w:rPr>
          <w:sz w:val="22"/>
          <w:szCs w:val="22"/>
        </w:rPr>
      </w:pPr>
      <w:r w:rsidRPr="001A74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7480">
        <w:rPr>
          <w:sz w:val="22"/>
          <w:szCs w:val="22"/>
        </w:rPr>
        <w:t>2025-07-28</w:t>
      </w:r>
    </w:p>
    <w:p w:rsidR="001A7480" w:rsidRPr="001A7480" w:rsidRDefault="001A7480" w:rsidP="00890B92">
      <w:pPr>
        <w:rPr>
          <w:b/>
          <w:bCs/>
          <w:sz w:val="22"/>
          <w:szCs w:val="22"/>
        </w:rPr>
      </w:pPr>
      <w:r w:rsidRPr="001A7480">
        <w:rPr>
          <w:b/>
          <w:bCs/>
          <w:sz w:val="22"/>
          <w:szCs w:val="22"/>
        </w:rPr>
        <w:t>Akademia Górniczo - Hutnicza</w:t>
      </w:r>
    </w:p>
    <w:p w:rsidR="001A7480" w:rsidRPr="001A7480" w:rsidRDefault="001A7480" w:rsidP="00890B92">
      <w:pPr>
        <w:rPr>
          <w:b/>
          <w:bCs/>
          <w:sz w:val="22"/>
          <w:szCs w:val="22"/>
        </w:rPr>
      </w:pPr>
      <w:r w:rsidRPr="001A748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A7480" w:rsidP="00890B92">
      <w:pPr>
        <w:rPr>
          <w:b/>
          <w:bCs/>
          <w:sz w:val="22"/>
          <w:szCs w:val="22"/>
        </w:rPr>
      </w:pPr>
      <w:r w:rsidRPr="001A7480">
        <w:rPr>
          <w:b/>
          <w:bCs/>
          <w:sz w:val="22"/>
          <w:szCs w:val="22"/>
        </w:rPr>
        <w:t>Dział Zamówień Publicznych</w:t>
      </w:r>
    </w:p>
    <w:p w:rsidR="00890B92" w:rsidRPr="00BD5546" w:rsidRDefault="001A7480" w:rsidP="00890B92">
      <w:pPr>
        <w:rPr>
          <w:sz w:val="22"/>
          <w:szCs w:val="22"/>
        </w:rPr>
      </w:pPr>
      <w:r w:rsidRPr="001A74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7480">
        <w:rPr>
          <w:sz w:val="22"/>
          <w:szCs w:val="22"/>
        </w:rPr>
        <w:t>30</w:t>
      </w:r>
    </w:p>
    <w:p w:rsidR="00890B92" w:rsidRPr="00BD5546" w:rsidRDefault="001A7480" w:rsidP="00890B92">
      <w:pPr>
        <w:rPr>
          <w:sz w:val="22"/>
          <w:szCs w:val="22"/>
        </w:rPr>
      </w:pPr>
      <w:r w:rsidRPr="001A74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748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7480" w:rsidRPr="001A7480">
        <w:rPr>
          <w:b/>
          <w:sz w:val="22"/>
          <w:szCs w:val="22"/>
        </w:rPr>
        <w:t>DE-dzp.272-358/25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A7480" w:rsidRPr="001A748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A74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7480">
        <w:rPr>
          <w:b/>
          <w:sz w:val="22"/>
          <w:szCs w:val="22"/>
        </w:rPr>
        <w:t>Rozbudowa spektrometru masowego TSQ Altis Plus firmy Thermo Scientific dla WGGiOŚ - DE-dzp.272-358/25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A7480" w:rsidP="00A80738">
      <w:pPr>
        <w:spacing w:before="120" w:after="120"/>
        <w:jc w:val="both"/>
        <w:rPr>
          <w:sz w:val="22"/>
          <w:szCs w:val="22"/>
        </w:rPr>
      </w:pPr>
      <w:r w:rsidRPr="001A7480">
        <w:rPr>
          <w:b/>
          <w:sz w:val="22"/>
          <w:szCs w:val="22"/>
        </w:rPr>
        <w:t>491 000.00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3CE9" w:rsidRDefault="00D73CE9">
      <w:r>
        <w:separator/>
      </w:r>
    </w:p>
  </w:endnote>
  <w:endnote w:type="continuationSeparator" w:id="0">
    <w:p w:rsidR="00D73CE9" w:rsidRDefault="00D73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3CE9" w:rsidRDefault="00D73CE9">
      <w:r>
        <w:separator/>
      </w:r>
    </w:p>
  </w:footnote>
  <w:footnote w:type="continuationSeparator" w:id="0">
    <w:p w:rsidR="00D73CE9" w:rsidRDefault="00D73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A7480" w:rsidRDefault="001A7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A7480" w:rsidRDefault="001A74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A7480" w:rsidRDefault="001A74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CE9"/>
    <w:rsid w:val="00007727"/>
    <w:rsid w:val="00017720"/>
    <w:rsid w:val="00027748"/>
    <w:rsid w:val="00035488"/>
    <w:rsid w:val="000D7F25"/>
    <w:rsid w:val="000E00E5"/>
    <w:rsid w:val="00163A18"/>
    <w:rsid w:val="00173B20"/>
    <w:rsid w:val="001A748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3CE9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BE1BC5E-744C-45F2-87D5-A9278D60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2025-07-28T08:32:00Z</dcterms:created>
  <dcterms:modified xsi:type="dcterms:W3CDTF">2025-07-28T08:32:00Z</dcterms:modified>
</cp:coreProperties>
</file>