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AD4EB" w14:textId="0A7C1A38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F3045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64B72D8F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25BC042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609E9" w:rsidRPr="00B609E9">
        <w:rPr>
          <w:rFonts w:ascii="Arial" w:hAnsi="Arial" w:cs="Arial"/>
          <w:b/>
          <w:sz w:val="24"/>
          <w:szCs w:val="24"/>
        </w:rPr>
        <w:t>SZP-271-35/25</w:t>
      </w:r>
    </w:p>
    <w:p w14:paraId="74EB80BC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9B6A78F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609E9" w:rsidRPr="00B609E9">
        <w:rPr>
          <w:rFonts w:ascii="Arial" w:hAnsi="Arial" w:cs="Arial"/>
        </w:rPr>
        <w:t>Szpital Specjalistyczny im. Stefana Żeromskiego SPZOZ w Krakowie</w:t>
      </w:r>
    </w:p>
    <w:p w14:paraId="3F46C4C8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609E9" w:rsidRPr="00B609E9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B609E9" w:rsidRPr="00B609E9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18F81077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609E9" w:rsidRPr="00B609E9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B609E9" w:rsidRPr="00B609E9">
        <w:rPr>
          <w:rFonts w:ascii="Arial" w:hAnsi="Arial" w:cs="Arial"/>
        </w:rPr>
        <w:t>Kraków</w:t>
      </w:r>
    </w:p>
    <w:p w14:paraId="7F9C569B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B36D0C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D6B3F3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664593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2BED2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DAE4F9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13306C56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3B8EB38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824A43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09E9" w:rsidRPr="0012157F" w14:paraId="2626205B" w14:textId="77777777" w:rsidTr="00D41F32">
        <w:tc>
          <w:tcPr>
            <w:tcW w:w="9104" w:type="dxa"/>
            <w:shd w:val="clear" w:color="auto" w:fill="D9D9D9"/>
          </w:tcPr>
          <w:p w14:paraId="20BD1997" w14:textId="77777777" w:rsidR="00B609E9" w:rsidRPr="0012157F" w:rsidRDefault="00B609E9" w:rsidP="00D41F3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18B8B80" w14:textId="77777777" w:rsidR="00B609E9" w:rsidRDefault="00B609E9" w:rsidP="00D41F3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609E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609E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609E9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1737894" w14:textId="77777777" w:rsidR="00B609E9" w:rsidRPr="00C86421" w:rsidRDefault="00B609E9" w:rsidP="00D41F3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5E59FC1" w14:textId="77777777" w:rsidR="00B609E9" w:rsidRDefault="00B609E9" w:rsidP="00D41F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52E8EB9" w14:textId="77777777" w:rsidR="00B609E9" w:rsidRPr="00C86421" w:rsidRDefault="00B609E9" w:rsidP="00D41F3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1FB41209" w14:textId="77777777" w:rsidR="00E50194" w:rsidRDefault="00B609E9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A24A7FA" w14:textId="77777777" w:rsidR="00E50194" w:rsidRDefault="00B609E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609E9">
        <w:rPr>
          <w:rFonts w:ascii="Arial" w:hAnsi="Arial" w:cs="Arial"/>
          <w:b/>
          <w:sz w:val="24"/>
          <w:szCs w:val="24"/>
        </w:rPr>
        <w:t>Usługi serwisowe w zakresie okresowych przeglądów technicznych, konserwacji, napraw oraz serwisu systemu ENDOBASE aparatury i sprzętu medycznego (producent OLYMPUS)</w:t>
      </w:r>
    </w:p>
    <w:p w14:paraId="4B4D115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609E9" w:rsidRPr="00B609E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8A673F7" w14:textId="77777777" w:rsidTr="00650D6C">
        <w:tc>
          <w:tcPr>
            <w:tcW w:w="9104" w:type="dxa"/>
            <w:shd w:val="clear" w:color="auto" w:fill="D9D9D9"/>
          </w:tcPr>
          <w:p w14:paraId="669E0EB0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4BBB881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0A1E450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00AD863" w14:textId="77777777" w:rsidTr="00CD4DD1">
        <w:tc>
          <w:tcPr>
            <w:tcW w:w="9104" w:type="dxa"/>
            <w:shd w:val="clear" w:color="auto" w:fill="D9D9D9"/>
          </w:tcPr>
          <w:p w14:paraId="4DC0946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B1C300B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36C0D5C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1C3F48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94389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0B2B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609E9" w:rsidRPr="0012157F" w14:paraId="6CB88347" w14:textId="77777777" w:rsidTr="00D41F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9FDFF" w14:textId="77777777" w:rsidR="00B609E9" w:rsidRPr="0012157F" w:rsidRDefault="00B609E9" w:rsidP="00D41F3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9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1F6A2" w14:textId="77777777" w:rsidR="00B609E9" w:rsidRPr="0012157F" w:rsidRDefault="00B609E9" w:rsidP="00D41F3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09E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CBF53E8" w14:textId="77777777" w:rsidR="00B609E9" w:rsidRPr="00B609E9" w:rsidRDefault="00B609E9" w:rsidP="00D41F3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09E9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B609E9">
              <w:rPr>
                <w:rFonts w:ascii="Arial" w:hAnsi="Arial" w:cs="Arial"/>
                <w:sz w:val="24"/>
                <w:szCs w:val="24"/>
              </w:rPr>
              <w:lastRenderedPageBreak/>
              <w:t>którzy spełniają warunki, dotyczące  zdolności technicznej lub zawodowej. Ocena spełniania warunków udziału w postępowaniu będzie dokonana na zasadzie spełnia/nie spełnia.</w:t>
            </w:r>
          </w:p>
          <w:p w14:paraId="1302C7D2" w14:textId="2F030B4C" w:rsidR="00B609E9" w:rsidRPr="00924C1F" w:rsidRDefault="00B609E9" w:rsidP="00D41F3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4C1F">
              <w:rPr>
                <w:rFonts w:ascii="Arial" w:hAnsi="Arial" w:cs="Arial"/>
                <w:b/>
                <w:bCs/>
                <w:sz w:val="24"/>
                <w:szCs w:val="24"/>
              </w:rPr>
              <w:t>Wykonawca zobowiązany jest wykazać, że w  okresie ostatnich 3 lat przed upływem terminu składania ofert, a jeżeli okres prowadzenia działalności  jest krótszy - w tym okresie, wykonał lub wykonuje co najmniej 2 zamówienia, których przedmiotem były</w:t>
            </w:r>
            <w:r w:rsidR="00087BC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lub są</w:t>
            </w:r>
            <w:r w:rsidRPr="00924C1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usługi wykonywania przeglądów okresowych, napraw bieżących oraz konserwacji sprzętu i aparatury medycznej firmy Olympus (obejmujące gastroskopy i/lub </w:t>
            </w:r>
            <w:proofErr w:type="spellStart"/>
            <w:r w:rsidRPr="00924C1F">
              <w:rPr>
                <w:rFonts w:ascii="Arial" w:hAnsi="Arial" w:cs="Arial"/>
                <w:b/>
                <w:bCs/>
                <w:sz w:val="24"/>
                <w:szCs w:val="24"/>
              </w:rPr>
              <w:t>kolonoskopy</w:t>
            </w:r>
            <w:proofErr w:type="spellEnd"/>
            <w:r w:rsidRPr="00924C1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i/lub bronchoskopy) o rocznej wartości nie mniejszej niż 250 000,00 zł brutto każda.</w:t>
            </w:r>
          </w:p>
        </w:tc>
      </w:tr>
    </w:tbl>
    <w:p w14:paraId="7D911946" w14:textId="77777777" w:rsidR="00122954" w:rsidRDefault="00B609E9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  <w:r w:rsidR="00122954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4283949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CE7DF3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66BE91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4DA37EE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2A062D3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DFC2FCA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49F3D30D" w14:textId="77777777" w:rsidTr="0061040C">
        <w:tc>
          <w:tcPr>
            <w:tcW w:w="9104" w:type="dxa"/>
            <w:shd w:val="clear" w:color="auto" w:fill="D9D9D9"/>
          </w:tcPr>
          <w:p w14:paraId="0EC22AE2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9F48758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4F90AD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121CC13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89EB2F2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B43B0AD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1B86B633" w14:textId="77777777" w:rsidTr="0061040C">
        <w:tc>
          <w:tcPr>
            <w:tcW w:w="9104" w:type="dxa"/>
            <w:shd w:val="clear" w:color="auto" w:fill="D9D9D9"/>
          </w:tcPr>
          <w:p w14:paraId="7EDDBC1E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A087A34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5244CEC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4BE1A8A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14:paraId="7C0CDCF9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486292E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D9946DE" w14:textId="77777777" w:rsidTr="00CD4DD1">
        <w:tc>
          <w:tcPr>
            <w:tcW w:w="9104" w:type="dxa"/>
            <w:shd w:val="clear" w:color="auto" w:fill="D9D9D9"/>
          </w:tcPr>
          <w:p w14:paraId="79E692C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C40683A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15DF0EF" w14:textId="77777777" w:rsidTr="00847232">
        <w:tc>
          <w:tcPr>
            <w:tcW w:w="9104" w:type="dxa"/>
            <w:shd w:val="clear" w:color="auto" w:fill="D9D9D9"/>
          </w:tcPr>
          <w:p w14:paraId="6DEB27A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BF0FFF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798FD1A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3329BC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78EBFC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A607F7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3063B2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11892C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6C29715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22AD77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0990FF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B055D9D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7E5360C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5E665" w14:textId="77777777" w:rsidR="0050120D" w:rsidRDefault="0050120D" w:rsidP="0038231F">
      <w:pPr>
        <w:spacing w:after="0" w:line="240" w:lineRule="auto"/>
      </w:pPr>
      <w:r>
        <w:separator/>
      </w:r>
    </w:p>
  </w:endnote>
  <w:endnote w:type="continuationSeparator" w:id="0">
    <w:p w14:paraId="705E2698" w14:textId="77777777" w:rsidR="0050120D" w:rsidRDefault="005012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11DC5" w14:textId="77777777" w:rsidR="00B609E9" w:rsidRDefault="00B609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CAA5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BF852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0A6BC" w14:textId="77777777" w:rsidR="00B609E9" w:rsidRDefault="00B609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762FF" w14:textId="77777777" w:rsidR="0050120D" w:rsidRDefault="0050120D" w:rsidP="0038231F">
      <w:pPr>
        <w:spacing w:after="0" w:line="240" w:lineRule="auto"/>
      </w:pPr>
      <w:r>
        <w:separator/>
      </w:r>
    </w:p>
  </w:footnote>
  <w:footnote w:type="continuationSeparator" w:id="0">
    <w:p w14:paraId="5AD180B8" w14:textId="77777777" w:rsidR="0050120D" w:rsidRDefault="0050120D" w:rsidP="0038231F">
      <w:pPr>
        <w:spacing w:after="0" w:line="240" w:lineRule="auto"/>
      </w:pPr>
      <w:r>
        <w:continuationSeparator/>
      </w:r>
    </w:p>
  </w:footnote>
  <w:footnote w:id="1">
    <w:p w14:paraId="3452CBE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76529C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EFFC89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5BF013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B9DF22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55F4F81" w14:textId="77777777" w:rsidR="0032618A" w:rsidRDefault="0032618A" w:rsidP="0032618A">
      <w:pPr>
        <w:pStyle w:val="Tekstprzypisudolnego"/>
      </w:pPr>
    </w:p>
  </w:footnote>
  <w:footnote w:id="2">
    <w:p w14:paraId="1479EE7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4BD321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36F89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CEC869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D634B" w14:textId="77777777" w:rsidR="00B609E9" w:rsidRDefault="00B609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7D662" w14:textId="77777777" w:rsidR="00B609E9" w:rsidRDefault="00B609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45682" w14:textId="77777777" w:rsidR="00B609E9" w:rsidRDefault="00B609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85525">
    <w:abstractNumId w:val="11"/>
  </w:num>
  <w:num w:numId="2" w16cid:durableId="1381243695">
    <w:abstractNumId w:val="0"/>
  </w:num>
  <w:num w:numId="3" w16cid:durableId="392897754">
    <w:abstractNumId w:val="10"/>
  </w:num>
  <w:num w:numId="4" w16cid:durableId="1928146453">
    <w:abstractNumId w:val="13"/>
  </w:num>
  <w:num w:numId="5" w16cid:durableId="559679764">
    <w:abstractNumId w:val="12"/>
  </w:num>
  <w:num w:numId="6" w16cid:durableId="1667367530">
    <w:abstractNumId w:val="9"/>
  </w:num>
  <w:num w:numId="7" w16cid:durableId="1053116580">
    <w:abstractNumId w:val="1"/>
  </w:num>
  <w:num w:numId="8" w16cid:durableId="2029136718">
    <w:abstractNumId w:val="6"/>
  </w:num>
  <w:num w:numId="9" w16cid:durableId="129171482">
    <w:abstractNumId w:val="4"/>
  </w:num>
  <w:num w:numId="10" w16cid:durableId="283771438">
    <w:abstractNumId w:val="7"/>
  </w:num>
  <w:num w:numId="11" w16cid:durableId="1438255046">
    <w:abstractNumId w:val="5"/>
  </w:num>
  <w:num w:numId="12" w16cid:durableId="2023507556">
    <w:abstractNumId w:val="8"/>
  </w:num>
  <w:num w:numId="13" w16cid:durableId="792021335">
    <w:abstractNumId w:val="3"/>
  </w:num>
  <w:num w:numId="14" w16cid:durableId="1673021682">
    <w:abstractNumId w:val="2"/>
  </w:num>
  <w:num w:numId="15" w16cid:durableId="9511349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120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7BC2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3045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0120D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4C1F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09E9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7ED15"/>
  <w15:docId w15:val="{1F1C5AB1-CA2D-4BB2-B339-668F206AF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978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2025-07-24T10:01:00Z</dcterms:created>
  <dcterms:modified xsi:type="dcterms:W3CDTF">2025-07-24T10:01:00Z</dcterms:modified>
</cp:coreProperties>
</file>