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1E2CBF62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537972">
        <w:rPr>
          <w:b/>
          <w:bCs/>
        </w:rPr>
        <w:t>7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1B157CEB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537972">
        <w:rPr>
          <w:b/>
          <w:sz w:val="22"/>
          <w:szCs w:val="22"/>
        </w:rPr>
        <w:t>39</w:t>
      </w:r>
      <w:r w:rsidR="00756995">
        <w:rPr>
          <w:b/>
          <w:sz w:val="22"/>
          <w:szCs w:val="22"/>
        </w:rPr>
        <w:t>/2025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2B31C659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537972">
        <w:rPr>
          <w:sz w:val="22"/>
          <w:szCs w:val="22"/>
        </w:rPr>
        <w:t>podstawowym bez negocjacji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537972" w:rsidRPr="00537972">
        <w:rPr>
          <w:b/>
          <w:bCs/>
          <w:i/>
          <w:iCs/>
          <w:sz w:val="22"/>
          <w:szCs w:val="22"/>
        </w:rPr>
        <w:t>Zakup i dostaw</w:t>
      </w:r>
      <w:r w:rsidR="00537972">
        <w:rPr>
          <w:b/>
          <w:bCs/>
          <w:i/>
          <w:iCs/>
          <w:sz w:val="22"/>
          <w:szCs w:val="22"/>
        </w:rPr>
        <w:t>ę</w:t>
      </w:r>
      <w:r w:rsidR="00537972" w:rsidRPr="00537972">
        <w:rPr>
          <w:b/>
          <w:bCs/>
          <w:i/>
          <w:iCs/>
          <w:sz w:val="22"/>
          <w:szCs w:val="22"/>
        </w:rPr>
        <w:t xml:space="preserve"> produktów antyseptycznych i dezynfekujących do skóry i błon śluzowych II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C8881BF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 (Dz. U. z 2023 r. poz. 1605 z późn. zm.), w szczególności na podstawie art. 109 ust. 1 pkt 8 oraz art. 226 ust. 1 pkt 2 lit. a Pzp</w:t>
      </w:r>
      <w:hyperlink r:id="rId5" w:tgtFrame="_blank" w:history="1">
        <w:r w:rsidR="00A4752D" w:rsidRPr="00A4752D">
          <w:rPr>
            <w:rStyle w:val="Hipercze"/>
            <w:sz w:val="22"/>
            <w:szCs w:val="22"/>
          </w:rPr>
          <w:t>1</w:t>
        </w:r>
      </w:hyperlink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460E79"/>
    <w:rsid w:val="00537972"/>
    <w:rsid w:val="00601948"/>
    <w:rsid w:val="00663069"/>
    <w:rsid w:val="006E4501"/>
    <w:rsid w:val="00756995"/>
    <w:rsid w:val="008106F9"/>
    <w:rsid w:val="00873037"/>
    <w:rsid w:val="00916DDD"/>
    <w:rsid w:val="009419D5"/>
    <w:rsid w:val="00961C48"/>
    <w:rsid w:val="00A4752D"/>
    <w:rsid w:val="00A969ED"/>
    <w:rsid w:val="00AA09BE"/>
    <w:rsid w:val="00B43BFF"/>
    <w:rsid w:val="00C308FF"/>
    <w:rsid w:val="00D8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uzp/przykladowe-wzory-oswiadczen-skladanych-na-podstawie-art-125-ust-1-i-5-pzp-uwzgledniajace-regulacje-sankcyjne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Monika Dziubdziela</cp:lastModifiedBy>
  <cp:revision>5</cp:revision>
  <dcterms:created xsi:type="dcterms:W3CDTF">2025-05-30T06:57:00Z</dcterms:created>
  <dcterms:modified xsi:type="dcterms:W3CDTF">2025-07-04T10:21:00Z</dcterms:modified>
</cp:coreProperties>
</file>