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7C69D1" w:rsidRDefault="00964E2B" w:rsidP="006A5DF1">
      <w:pPr>
        <w:spacing w:after="240"/>
        <w:jc w:val="right"/>
        <w:rPr>
          <w:sz w:val="24"/>
          <w:szCs w:val="24"/>
        </w:rPr>
      </w:pPr>
      <w:r w:rsidRPr="007C69D1">
        <w:rPr>
          <w:sz w:val="24"/>
          <w:szCs w:val="24"/>
        </w:rPr>
        <w:t>Kraków</w:t>
      </w:r>
      <w:r w:rsidR="006A5DF1" w:rsidRPr="007C69D1">
        <w:rPr>
          <w:sz w:val="24"/>
          <w:szCs w:val="24"/>
        </w:rPr>
        <w:t xml:space="preserve"> dnia: </w:t>
      </w:r>
      <w:r w:rsidRPr="007C69D1">
        <w:rPr>
          <w:sz w:val="24"/>
          <w:szCs w:val="24"/>
        </w:rPr>
        <w:t>2025-07-2</w:t>
      </w:r>
      <w:r w:rsidR="00E73742">
        <w:rPr>
          <w:sz w:val="24"/>
          <w:szCs w:val="24"/>
        </w:rPr>
        <w:t>3</w:t>
      </w:r>
    </w:p>
    <w:p w:rsidR="0029606A" w:rsidRPr="007C69D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C69D1" w:rsidRDefault="00BE62A3" w:rsidP="006A5DF1">
      <w:pPr>
        <w:rPr>
          <w:b/>
          <w:bCs/>
          <w:sz w:val="24"/>
          <w:szCs w:val="24"/>
        </w:rPr>
      </w:pPr>
      <w:r w:rsidRPr="007C69D1">
        <w:rPr>
          <w:b/>
          <w:bCs/>
          <w:sz w:val="24"/>
          <w:szCs w:val="24"/>
        </w:rPr>
        <w:t xml:space="preserve">Szpital Miejski Specjalistyczny </w:t>
      </w:r>
    </w:p>
    <w:p w:rsidR="00BE62A3" w:rsidRPr="007C69D1" w:rsidRDefault="00BE62A3" w:rsidP="006A5DF1">
      <w:pPr>
        <w:rPr>
          <w:sz w:val="24"/>
          <w:szCs w:val="24"/>
        </w:rPr>
      </w:pPr>
      <w:r w:rsidRPr="007C69D1">
        <w:rPr>
          <w:b/>
          <w:bCs/>
          <w:sz w:val="24"/>
          <w:szCs w:val="24"/>
        </w:rPr>
        <w:t>im. Gabriela Narutowicza w Krakowie</w:t>
      </w:r>
    </w:p>
    <w:p w:rsidR="006A5DF1" w:rsidRPr="007C69D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69D1">
        <w:rPr>
          <w:sz w:val="24"/>
          <w:szCs w:val="24"/>
        </w:rPr>
        <w:t>ul. Prądnicka 35-37</w:t>
      </w:r>
    </w:p>
    <w:p w:rsidR="00BE62A3" w:rsidRPr="007C69D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69D1">
        <w:rPr>
          <w:sz w:val="24"/>
          <w:szCs w:val="24"/>
        </w:rPr>
        <w:t>31-202 Kraków</w:t>
      </w:r>
    </w:p>
    <w:p w:rsidR="006A5DF1" w:rsidRPr="007C69D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C69D1">
        <w:rPr>
          <w:sz w:val="24"/>
          <w:szCs w:val="24"/>
        </w:rPr>
        <w:tab/>
        <w:t xml:space="preserve"> </w:t>
      </w:r>
    </w:p>
    <w:p w:rsidR="006A5DF1" w:rsidRPr="007C69D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C69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C69D1">
        <w:rPr>
          <w:b/>
          <w:sz w:val="24"/>
          <w:szCs w:val="24"/>
        </w:rPr>
        <w:t>WYKONAWCY</w:t>
      </w:r>
    </w:p>
    <w:p w:rsidR="006A5DF1" w:rsidRPr="007C69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C69D1">
        <w:rPr>
          <w:sz w:val="24"/>
          <w:szCs w:val="24"/>
        </w:rPr>
        <w:t>ubiegający się o zamówienie publiczne</w:t>
      </w:r>
    </w:p>
    <w:p w:rsidR="006D4AB3" w:rsidRPr="007C69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C69D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69D1">
        <w:rPr>
          <w:rFonts w:ascii="Times New Roman" w:hAnsi="Times New Roman"/>
          <w:szCs w:val="28"/>
        </w:rPr>
        <w:t>WYJAŚNIENI</w:t>
      </w:r>
      <w:r w:rsidR="00520165" w:rsidRPr="007C69D1">
        <w:rPr>
          <w:rFonts w:ascii="Times New Roman" w:hAnsi="Times New Roman"/>
          <w:szCs w:val="28"/>
        </w:rPr>
        <w:t>A</w:t>
      </w:r>
      <w:r w:rsidR="00632C3C" w:rsidRPr="007C69D1">
        <w:rPr>
          <w:rFonts w:ascii="Times New Roman" w:hAnsi="Times New Roman"/>
          <w:szCs w:val="28"/>
        </w:rPr>
        <w:t xml:space="preserve"> TREŚCI</w:t>
      </w:r>
      <w:r w:rsidR="0029606A" w:rsidRPr="007C69D1">
        <w:rPr>
          <w:rFonts w:ascii="Times New Roman" w:hAnsi="Times New Roman"/>
          <w:szCs w:val="28"/>
        </w:rPr>
        <w:t xml:space="preserve"> SWZ</w:t>
      </w:r>
      <w:r w:rsidR="007C69D1">
        <w:rPr>
          <w:rFonts w:ascii="Times New Roman" w:hAnsi="Times New Roman"/>
          <w:szCs w:val="28"/>
        </w:rPr>
        <w:t>-18</w:t>
      </w:r>
    </w:p>
    <w:p w:rsidR="006D4AB3" w:rsidRPr="007C69D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C69D1">
        <w:rPr>
          <w:sz w:val="24"/>
          <w:szCs w:val="24"/>
        </w:rPr>
        <w:t xml:space="preserve">Dotyczy: </w:t>
      </w:r>
      <w:r w:rsidR="006A5DF1" w:rsidRPr="007C69D1">
        <w:rPr>
          <w:sz w:val="24"/>
          <w:szCs w:val="24"/>
        </w:rPr>
        <w:t>p</w:t>
      </w:r>
      <w:r w:rsidRPr="007C69D1">
        <w:rPr>
          <w:sz w:val="24"/>
          <w:szCs w:val="24"/>
        </w:rPr>
        <w:t>ostępowani</w:t>
      </w:r>
      <w:r w:rsidR="006A5DF1" w:rsidRPr="007C69D1">
        <w:rPr>
          <w:sz w:val="24"/>
          <w:szCs w:val="24"/>
        </w:rPr>
        <w:t>a</w:t>
      </w:r>
      <w:r w:rsidRPr="007C69D1">
        <w:rPr>
          <w:sz w:val="24"/>
          <w:szCs w:val="24"/>
        </w:rPr>
        <w:t xml:space="preserve"> o udzielenie zamówienia publicznego, prowadzone</w:t>
      </w:r>
      <w:r w:rsidR="006A5DF1" w:rsidRPr="007C69D1">
        <w:rPr>
          <w:sz w:val="24"/>
          <w:szCs w:val="24"/>
        </w:rPr>
        <w:t>go</w:t>
      </w:r>
      <w:r w:rsidRPr="007C69D1">
        <w:rPr>
          <w:sz w:val="24"/>
          <w:szCs w:val="24"/>
        </w:rPr>
        <w:t xml:space="preserve"> w</w:t>
      </w:r>
      <w:r w:rsidR="00BE62A3" w:rsidRPr="007C69D1">
        <w:rPr>
          <w:sz w:val="24"/>
          <w:szCs w:val="24"/>
        </w:rPr>
        <w:t> </w:t>
      </w:r>
      <w:r w:rsidRPr="007C69D1">
        <w:rPr>
          <w:sz w:val="24"/>
          <w:szCs w:val="24"/>
        </w:rPr>
        <w:t xml:space="preserve">trybie </w:t>
      </w:r>
      <w:r w:rsidR="00964E2B" w:rsidRPr="007C69D1">
        <w:rPr>
          <w:sz w:val="24"/>
          <w:szCs w:val="24"/>
        </w:rPr>
        <w:t>przetarg nieograniczony</w:t>
      </w:r>
      <w:r w:rsidRPr="007C69D1">
        <w:rPr>
          <w:b/>
          <w:sz w:val="24"/>
          <w:szCs w:val="24"/>
        </w:rPr>
        <w:t xml:space="preserve"> </w:t>
      </w:r>
      <w:r w:rsidRPr="007C69D1">
        <w:rPr>
          <w:bCs/>
          <w:sz w:val="24"/>
          <w:szCs w:val="24"/>
        </w:rPr>
        <w:t>na</w:t>
      </w:r>
      <w:r w:rsidRPr="007C69D1">
        <w:rPr>
          <w:b/>
          <w:sz w:val="24"/>
          <w:szCs w:val="24"/>
        </w:rPr>
        <w:t xml:space="preserve"> </w:t>
      </w:r>
      <w:r w:rsidR="00E72428" w:rsidRPr="007C69D1">
        <w:rPr>
          <w:bCs/>
          <w:sz w:val="24"/>
          <w:szCs w:val="24"/>
        </w:rPr>
        <w:t>”</w:t>
      </w:r>
      <w:r w:rsidR="00964E2B" w:rsidRPr="007C69D1">
        <w:rPr>
          <w:b/>
          <w:bCs/>
          <w:sz w:val="24"/>
          <w:szCs w:val="24"/>
        </w:rPr>
        <w:t>Zakup i dostawa wyrobów medycznych dla Apteki Szpitala II</w:t>
      </w:r>
      <w:r w:rsidR="00E72428" w:rsidRPr="007C69D1">
        <w:rPr>
          <w:bCs/>
          <w:sz w:val="24"/>
          <w:szCs w:val="24"/>
        </w:rPr>
        <w:t>”</w:t>
      </w:r>
      <w:r w:rsidRPr="007C69D1">
        <w:rPr>
          <w:b/>
          <w:sz w:val="24"/>
          <w:szCs w:val="24"/>
        </w:rPr>
        <w:t xml:space="preserve"> </w:t>
      </w:r>
      <w:r w:rsidRPr="007C69D1">
        <w:rPr>
          <w:bCs/>
          <w:sz w:val="24"/>
          <w:szCs w:val="24"/>
        </w:rPr>
        <w:t>– znak sprawy</w:t>
      </w:r>
      <w:r w:rsidRPr="007C69D1">
        <w:rPr>
          <w:b/>
          <w:sz w:val="24"/>
          <w:szCs w:val="24"/>
        </w:rPr>
        <w:t xml:space="preserve"> </w:t>
      </w:r>
      <w:r w:rsidR="00964E2B" w:rsidRPr="007C69D1">
        <w:rPr>
          <w:b/>
          <w:sz w:val="24"/>
          <w:szCs w:val="24"/>
        </w:rPr>
        <w:t>ZP/27/2025</w:t>
      </w:r>
      <w:r w:rsidRPr="007C69D1">
        <w:rPr>
          <w:b/>
          <w:sz w:val="24"/>
          <w:szCs w:val="24"/>
        </w:rPr>
        <w:t>.</w:t>
      </w:r>
    </w:p>
    <w:p w:rsidR="0012774F" w:rsidRPr="007C69D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C69D1">
        <w:rPr>
          <w:sz w:val="24"/>
          <w:szCs w:val="24"/>
        </w:rPr>
        <w:t xml:space="preserve">Zamawiający, działając na podstawie art. </w:t>
      </w:r>
      <w:r w:rsidR="0029606A" w:rsidRPr="007C69D1">
        <w:rPr>
          <w:sz w:val="24"/>
          <w:szCs w:val="24"/>
        </w:rPr>
        <w:t>1</w:t>
      </w:r>
      <w:r w:rsidRPr="007C69D1">
        <w:rPr>
          <w:sz w:val="24"/>
          <w:szCs w:val="24"/>
        </w:rPr>
        <w:t>3</w:t>
      </w:r>
      <w:r w:rsidR="0029606A" w:rsidRPr="007C69D1">
        <w:rPr>
          <w:sz w:val="24"/>
          <w:szCs w:val="24"/>
        </w:rPr>
        <w:t>5</w:t>
      </w:r>
      <w:r w:rsidRPr="007C69D1">
        <w:rPr>
          <w:sz w:val="24"/>
          <w:szCs w:val="24"/>
        </w:rPr>
        <w:t xml:space="preserve"> ust</w:t>
      </w:r>
      <w:r w:rsidR="00D9049C" w:rsidRPr="007C69D1">
        <w:rPr>
          <w:sz w:val="24"/>
          <w:szCs w:val="24"/>
        </w:rPr>
        <w:t xml:space="preserve">. </w:t>
      </w:r>
      <w:r w:rsidR="0029606A" w:rsidRPr="007C69D1">
        <w:rPr>
          <w:sz w:val="24"/>
          <w:szCs w:val="24"/>
        </w:rPr>
        <w:t>6</w:t>
      </w:r>
      <w:r w:rsidRPr="007C69D1">
        <w:rPr>
          <w:sz w:val="24"/>
          <w:szCs w:val="24"/>
        </w:rPr>
        <w:t xml:space="preserve"> ustawy z dnia </w:t>
      </w:r>
      <w:r w:rsidR="0029606A" w:rsidRPr="007C69D1">
        <w:rPr>
          <w:sz w:val="24"/>
          <w:szCs w:val="24"/>
        </w:rPr>
        <w:t>11</w:t>
      </w:r>
      <w:r w:rsidRPr="007C69D1">
        <w:rPr>
          <w:sz w:val="24"/>
          <w:szCs w:val="24"/>
        </w:rPr>
        <w:t xml:space="preserve"> </w:t>
      </w:r>
      <w:r w:rsidR="0029606A" w:rsidRPr="007C69D1">
        <w:rPr>
          <w:sz w:val="24"/>
          <w:szCs w:val="24"/>
        </w:rPr>
        <w:t xml:space="preserve">września </w:t>
      </w:r>
      <w:r w:rsidRPr="007C69D1">
        <w:rPr>
          <w:sz w:val="24"/>
          <w:szCs w:val="24"/>
        </w:rPr>
        <w:t>20</w:t>
      </w:r>
      <w:r w:rsidR="0029606A" w:rsidRPr="007C69D1">
        <w:rPr>
          <w:sz w:val="24"/>
          <w:szCs w:val="24"/>
        </w:rPr>
        <w:t>19</w:t>
      </w:r>
      <w:r w:rsidR="00BE62A3" w:rsidRPr="007C69D1">
        <w:rPr>
          <w:sz w:val="24"/>
          <w:szCs w:val="24"/>
        </w:rPr>
        <w:t> </w:t>
      </w:r>
      <w:r w:rsidRPr="007C69D1">
        <w:rPr>
          <w:sz w:val="24"/>
          <w:szCs w:val="24"/>
        </w:rPr>
        <w:t>r</w:t>
      </w:r>
      <w:r w:rsidR="0029606A" w:rsidRPr="007C69D1">
        <w:rPr>
          <w:sz w:val="24"/>
          <w:szCs w:val="24"/>
        </w:rPr>
        <w:t>.</w:t>
      </w:r>
      <w:r w:rsidRPr="007C69D1">
        <w:rPr>
          <w:sz w:val="24"/>
          <w:szCs w:val="24"/>
        </w:rPr>
        <w:t xml:space="preserve"> Prawo </w:t>
      </w:r>
      <w:r w:rsidR="0029606A" w:rsidRPr="007C69D1">
        <w:rPr>
          <w:sz w:val="24"/>
          <w:szCs w:val="24"/>
        </w:rPr>
        <w:t>z</w:t>
      </w:r>
      <w:r w:rsidRPr="007C69D1">
        <w:rPr>
          <w:sz w:val="24"/>
          <w:szCs w:val="24"/>
        </w:rPr>
        <w:t xml:space="preserve">amówień </w:t>
      </w:r>
      <w:r w:rsidR="0029606A" w:rsidRPr="007C69D1">
        <w:rPr>
          <w:sz w:val="24"/>
          <w:szCs w:val="24"/>
        </w:rPr>
        <w:t>p</w:t>
      </w:r>
      <w:r w:rsidRPr="007C69D1">
        <w:rPr>
          <w:sz w:val="24"/>
          <w:szCs w:val="24"/>
        </w:rPr>
        <w:t>ublicznych</w:t>
      </w:r>
      <w:r w:rsidR="00BE7BFD" w:rsidRPr="007C69D1">
        <w:rPr>
          <w:sz w:val="24"/>
          <w:szCs w:val="24"/>
        </w:rPr>
        <w:t xml:space="preserve"> </w:t>
      </w:r>
      <w:r w:rsidR="00D9049C" w:rsidRPr="007C69D1">
        <w:rPr>
          <w:sz w:val="24"/>
          <w:szCs w:val="24"/>
        </w:rPr>
        <w:t>udostępnia</w:t>
      </w:r>
      <w:r w:rsidR="00BE7BFD" w:rsidRPr="007C69D1">
        <w:rPr>
          <w:sz w:val="24"/>
          <w:szCs w:val="24"/>
        </w:rPr>
        <w:t xml:space="preserve"> poniżej treść zapytań do S</w:t>
      </w:r>
      <w:r w:rsidR="0012774F" w:rsidRPr="007C69D1">
        <w:rPr>
          <w:sz w:val="24"/>
          <w:szCs w:val="24"/>
        </w:rPr>
        <w:t>pecyfikacji Warunków Zamówienia (</w:t>
      </w:r>
      <w:r w:rsidR="0012774F" w:rsidRPr="007C69D1">
        <w:rPr>
          <w:sz w:val="24"/>
          <w:szCs w:val="24"/>
          <w:lang w:eastAsia="ar-SA"/>
        </w:rPr>
        <w:t>zwanej dalej</w:t>
      </w:r>
      <w:r w:rsidR="0012774F" w:rsidRPr="007C69D1">
        <w:rPr>
          <w:b/>
          <w:sz w:val="24"/>
          <w:szCs w:val="24"/>
          <w:lang w:eastAsia="ar-SA"/>
        </w:rPr>
        <w:t xml:space="preserve"> </w:t>
      </w:r>
      <w:r w:rsidR="0012774F" w:rsidRPr="007C69D1">
        <w:rPr>
          <w:bCs/>
          <w:sz w:val="24"/>
          <w:szCs w:val="24"/>
          <w:lang w:eastAsia="ar-SA"/>
        </w:rPr>
        <w:t>”SWZ”)</w:t>
      </w:r>
      <w:r w:rsidR="00D9049C" w:rsidRPr="007C69D1">
        <w:rPr>
          <w:bCs/>
          <w:sz w:val="24"/>
          <w:szCs w:val="24"/>
          <w:lang w:eastAsia="ar-SA"/>
        </w:rPr>
        <w:t xml:space="preserve"> </w:t>
      </w:r>
      <w:r w:rsidR="00D9049C" w:rsidRPr="007C69D1">
        <w:rPr>
          <w:sz w:val="24"/>
          <w:szCs w:val="24"/>
        </w:rPr>
        <w:t>wraz z wyjaśnieniami</w:t>
      </w:r>
      <w:r w:rsidR="0012774F" w:rsidRPr="007C69D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4E2B" w:rsidRPr="007C69D1" w:rsidTr="00EF5790">
        <w:tc>
          <w:tcPr>
            <w:tcW w:w="9356" w:type="dxa"/>
            <w:shd w:val="clear" w:color="auto" w:fill="auto"/>
          </w:tcPr>
          <w:p w:rsidR="00964E2B" w:rsidRPr="00927479" w:rsidRDefault="00964E2B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1. Dotyczy wzoru umowy:</w:t>
            </w:r>
          </w:p>
          <w:p w:rsidR="00964E2B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Zwracamy się od odstąpienia od tego zapisu z projektu umowy § 5 pkt 5 tj. Zamawiający wymaga dostarczenia elektronicznego zestawienia kodów UDI wraz z każdą dostawą towaru zgodnie z harmonogramem MDR na adres e-mail: apteka@narutowicz.krakow.pl, . gdyż kody Ean są zawarte na fakturze, która wysyłana jest wraz z towarem .</w:t>
            </w:r>
          </w:p>
          <w:p w:rsidR="00927479" w:rsidRDefault="00927479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Odpowiedź: Zamawiający wyraża zgod</w:t>
            </w:r>
            <w:r>
              <w:rPr>
                <w:b/>
                <w:bCs/>
                <w:sz w:val="22"/>
                <w:szCs w:val="22"/>
              </w:rPr>
              <w:t>ę</w:t>
            </w:r>
            <w:r w:rsidRPr="00927479">
              <w:rPr>
                <w:b/>
                <w:bCs/>
                <w:sz w:val="22"/>
                <w:szCs w:val="22"/>
              </w:rPr>
              <w:t>.</w:t>
            </w:r>
          </w:p>
          <w:p w:rsidR="00927479" w:rsidRPr="00927479" w:rsidRDefault="00927479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64E2B" w:rsidRPr="00927479" w:rsidRDefault="00964E2B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2. Zwracamy się z prośbą o dodanie zapisu do umowy:</w:t>
            </w:r>
          </w:p>
          <w:p w:rsidR="00964E2B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W przypadku niezrealizowania przez Zamawiającego płatności w terminie określonym niniejszej umowy, Wykonawca ma prawo wstrzymać dostawy na rzecz Zamawiającego, po uprzednim pisemnym powiadomieniu Zamawiającego o zaległościach i oficjalnym wezwaniu do zapłaty. Wstrzymanie dostaw może trwać do momentu uregulowania wszelkich zaległości przez Zamawiającego. W przypadku, gdy zaległości nie zostaną uregulowane w wyznaczonym terminie, Wykonawca może rozwiązać umowę ze skutkiem natychmiastowym, bez prawa Zamawiającego do naliczania kar umownych. Wstrzymanie dostaw w związku z zaległościami nie zwalnia Zamawiającego z obowiązku zapłaty należności zgodnie z warunkami umowy.</w:t>
            </w:r>
          </w:p>
          <w:p w:rsidR="00927479" w:rsidRDefault="00927479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27479" w:rsidRPr="007C69D1" w:rsidRDefault="00927479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64E2B" w:rsidRPr="007C69D1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3. Dotyczy wzoru umowy §12 pkt 1 - c</w:t>
            </w:r>
            <w:r w:rsidRPr="007C69D1">
              <w:rPr>
                <w:sz w:val="22"/>
                <w:szCs w:val="22"/>
              </w:rPr>
              <w:t>:</w:t>
            </w:r>
          </w:p>
          <w:p w:rsidR="00964E2B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Zwracamy się z prośbą o zmianę naliczania kar od wartości niezrealizowanej części umowy</w:t>
            </w:r>
          </w:p>
          <w:p w:rsidR="00927479" w:rsidRDefault="00927479" w:rsidP="009274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27479" w:rsidRPr="007C69D1" w:rsidRDefault="00927479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64E2B" w:rsidRPr="00927479" w:rsidRDefault="00964E2B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4. Dotyczy wzoru umowy §12 pkt 3:</w:t>
            </w:r>
          </w:p>
          <w:p w:rsidR="00964E2B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Zwracamy się z prośbą o obniżenie kar do 20% wynagrodzenia brutto, o którym mowa w § 2 ust. 1 umowy.</w:t>
            </w:r>
          </w:p>
          <w:p w:rsidR="00927479" w:rsidRDefault="00927479" w:rsidP="009274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27479" w:rsidRPr="007C69D1" w:rsidRDefault="00927479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64E2B" w:rsidRPr="00927479" w:rsidRDefault="00964E2B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5. Pakiet 6</w:t>
            </w:r>
          </w:p>
          <w:p w:rsidR="00964E2B" w:rsidRPr="007C69D1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Poz 2:</w:t>
            </w:r>
          </w:p>
          <w:p w:rsidR="00964E2B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W związku ze zmianami związanymi ze spełnieniem wymagań rozporządzenia MDR, zweryfikowano i skorygowano objętość wypełnienia oraz długość zaworów odcinających (kraników) i przedłużaczy. W związku z powyższym prosimy Zamawiającego o dopuszczenie kranika o objętości wypełnienia 0,21 ml. Pozostałe parametry zgodnie z SWZ.</w:t>
            </w:r>
          </w:p>
          <w:p w:rsidR="00927479" w:rsidRDefault="00927479" w:rsidP="009274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</w:t>
            </w:r>
            <w:r w:rsidR="00E73742">
              <w:rPr>
                <w:b/>
                <w:bCs/>
                <w:sz w:val="22"/>
                <w:szCs w:val="22"/>
              </w:rPr>
              <w:t>, zgodnie z SWZ.</w:t>
            </w:r>
          </w:p>
          <w:p w:rsidR="00927479" w:rsidRPr="007C69D1" w:rsidRDefault="00927479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64E2B" w:rsidRPr="007C69D1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Poz 3:</w:t>
            </w:r>
          </w:p>
          <w:p w:rsidR="00964E2B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W związku ze zmianami związanymi ze spełnieniem wymagań rozporządzenia MDR, zweryfikowano i skorygowano objętość wypełnienia oraz długość zaworów odcinających (kraników) i przedłużaczy. W związku z powyższym prosimy Zamawiającego o dopuszczenie kranika, o objętości wypełnienia razem z przedłużaczem 0,78 ml. Pozostałe parametry zgodnie z SWZ.</w:t>
            </w:r>
          </w:p>
          <w:p w:rsidR="00927479" w:rsidRPr="00927479" w:rsidRDefault="00927479" w:rsidP="009274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</w:t>
            </w:r>
            <w:r w:rsidR="00E73742">
              <w:rPr>
                <w:b/>
                <w:bCs/>
                <w:sz w:val="22"/>
                <w:szCs w:val="22"/>
              </w:rPr>
              <w:t>, zgodnie z SWZ.</w:t>
            </w:r>
          </w:p>
          <w:p w:rsidR="00927479" w:rsidRPr="007C69D1" w:rsidRDefault="00927479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64E2B" w:rsidRPr="00927479" w:rsidRDefault="00964E2B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7479">
              <w:rPr>
                <w:b/>
                <w:bCs/>
                <w:sz w:val="22"/>
                <w:szCs w:val="22"/>
              </w:rPr>
              <w:t>6. PAKIET 25</w:t>
            </w:r>
          </w:p>
          <w:p w:rsidR="00964E2B" w:rsidRPr="007C69D1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Prosimy Zamawiającego o dopuszczenie portu bezigłowego o przepływie 142 ml/min. Pozostałe parametry zgodnie z SWZ.</w:t>
            </w:r>
          </w:p>
          <w:p w:rsidR="00964E2B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Prosimy Zamawiającego o dopuszczenie portu bezigłowego o ilości aktywacji 100. Pozostałe parametry zgodnie z SWZ.</w:t>
            </w:r>
          </w:p>
          <w:p w:rsidR="00326216" w:rsidRDefault="00326216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621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326216" w:rsidRPr="00326216" w:rsidRDefault="00326216" w:rsidP="00EF5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64E2B" w:rsidRPr="007C69D1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3742">
              <w:rPr>
                <w:b/>
                <w:bCs/>
                <w:sz w:val="22"/>
                <w:szCs w:val="22"/>
              </w:rPr>
              <w:t>7. PAKIET 29</w:t>
            </w:r>
          </w:p>
          <w:p w:rsidR="00964E2B" w:rsidRPr="007C69D1" w:rsidRDefault="00964E2B" w:rsidP="00EF5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9D1">
              <w:rPr>
                <w:sz w:val="22"/>
                <w:szCs w:val="22"/>
              </w:rPr>
              <w:t>Prosimy Zamawiającego o dopuszczenie łącznika bezigłowego z przemieszczaniem dodatnim płynu, z rezoGładka, łatwa do dezynfekcji powierzchnia pomaga zredukować ryzyko wniknięcia bakterii. Jednolita, silikonowa membrana, niepodzielna. Przezierna droga przepływu płynu (poliwęglanowy korpus). Przepływ nielaminarmy. Kompatybilny z lipidami i lekami drażniącymi. Możliwość podaży do żyły lub tętnicy. Kompatybilny ze wstrzykiwaczem środka kontrastującego - Maxymalne ciśnienie 325 PSI @10 ml/s. Kompatybilny z CT/MRI. Przepływ grawitacyjny 142ml/ min, objętość wypełnienia 0,19 ml, Waga 1,75g; rozmiar 3 cm. Czas użycia 7 dni lub 200 aktywacji. Opakowanie 100 szt.</w:t>
            </w:r>
          </w:p>
          <w:p w:rsidR="00964E2B" w:rsidRPr="007C69D1" w:rsidRDefault="00964E2B" w:rsidP="00EF579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C69D1">
              <w:rPr>
                <w:b/>
                <w:bCs/>
                <w:sz w:val="22"/>
                <w:szCs w:val="22"/>
              </w:rPr>
              <w:t>Odpowiedź:</w:t>
            </w:r>
            <w:r w:rsidR="00927479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964E2B" w:rsidRPr="007C69D1" w:rsidRDefault="00964E2B" w:rsidP="00EF579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7C69D1" w:rsidRDefault="00BE7BFD" w:rsidP="00520165">
      <w:pPr>
        <w:jc w:val="both"/>
        <w:rPr>
          <w:sz w:val="22"/>
          <w:szCs w:val="22"/>
        </w:rPr>
      </w:pPr>
    </w:p>
    <w:p w:rsidR="006D4AB3" w:rsidRPr="007C69D1" w:rsidRDefault="0092747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7C69D1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7C69D1">
        <w:rPr>
          <w:sz w:val="24"/>
          <w:szCs w:val="24"/>
        </w:rPr>
        <w:t xml:space="preserve"> Komisji Przetargowej</w:t>
      </w:r>
    </w:p>
    <w:p w:rsidR="006D4AB3" w:rsidRPr="007C69D1" w:rsidRDefault="00927479" w:rsidP="00927479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Barbara Parcz</w:t>
      </w:r>
    </w:p>
    <w:sectPr w:rsidR="006D4AB3" w:rsidRPr="007C69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756ED" w:rsidRDefault="00A756ED">
      <w:r>
        <w:separator/>
      </w:r>
    </w:p>
  </w:endnote>
  <w:endnote w:type="continuationSeparator" w:id="0">
    <w:p w:rsidR="00A756ED" w:rsidRDefault="00A7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E7374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756ED" w:rsidRDefault="00A756ED">
      <w:r>
        <w:separator/>
      </w:r>
    </w:p>
  </w:footnote>
  <w:footnote w:type="continuationSeparator" w:id="0">
    <w:p w:rsidR="00A756ED" w:rsidRDefault="00A75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E2B" w:rsidRDefault="00964E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E2B" w:rsidRDefault="00964E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E2B" w:rsidRDefault="00964E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9610776">
    <w:abstractNumId w:val="3"/>
  </w:num>
  <w:num w:numId="2" w16cid:durableId="1094941159">
    <w:abstractNumId w:val="6"/>
  </w:num>
  <w:num w:numId="3" w16cid:durableId="1645308037">
    <w:abstractNumId w:val="2"/>
  </w:num>
  <w:num w:numId="4" w16cid:durableId="19355384">
    <w:abstractNumId w:val="5"/>
  </w:num>
  <w:num w:numId="5" w16cid:durableId="910850021">
    <w:abstractNumId w:val="0"/>
  </w:num>
  <w:num w:numId="6" w16cid:durableId="1480806703">
    <w:abstractNumId w:val="1"/>
  </w:num>
  <w:num w:numId="7" w16cid:durableId="814877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6ED"/>
    <w:rsid w:val="00031374"/>
    <w:rsid w:val="000A1097"/>
    <w:rsid w:val="000E2A8F"/>
    <w:rsid w:val="0012774F"/>
    <w:rsid w:val="00144B7A"/>
    <w:rsid w:val="00180C6E"/>
    <w:rsid w:val="0029606A"/>
    <w:rsid w:val="0032621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69D1"/>
    <w:rsid w:val="007D7198"/>
    <w:rsid w:val="00870F9F"/>
    <w:rsid w:val="008804B6"/>
    <w:rsid w:val="00897AB0"/>
    <w:rsid w:val="008A3553"/>
    <w:rsid w:val="009003D1"/>
    <w:rsid w:val="00927479"/>
    <w:rsid w:val="00947A50"/>
    <w:rsid w:val="00964E2B"/>
    <w:rsid w:val="00A756ED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33BC"/>
    <w:rsid w:val="00DF32E8"/>
    <w:rsid w:val="00E21B49"/>
    <w:rsid w:val="00E2789F"/>
    <w:rsid w:val="00E72428"/>
    <w:rsid w:val="00E7374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23267"/>
  <w15:chartTrackingRefBased/>
  <w15:docId w15:val="{70AE1F15-60AD-46EF-84D4-20459AA8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544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2025-07-22T07:03:00Z</dcterms:created>
  <dcterms:modified xsi:type="dcterms:W3CDTF">2025-07-23T11:21:00Z</dcterms:modified>
</cp:coreProperties>
</file>