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CC667D" w:rsidRDefault="00216078" w:rsidP="006A5DF1">
      <w:pPr>
        <w:spacing w:after="240"/>
        <w:jc w:val="right"/>
        <w:rPr>
          <w:sz w:val="24"/>
          <w:szCs w:val="24"/>
        </w:rPr>
      </w:pPr>
      <w:r w:rsidRPr="00CC667D">
        <w:rPr>
          <w:sz w:val="24"/>
          <w:szCs w:val="24"/>
        </w:rPr>
        <w:t>Kraków</w:t>
      </w:r>
      <w:r w:rsidR="006A5DF1" w:rsidRPr="00CC667D">
        <w:rPr>
          <w:sz w:val="24"/>
          <w:szCs w:val="24"/>
        </w:rPr>
        <w:t xml:space="preserve"> dnia: </w:t>
      </w:r>
      <w:r w:rsidRPr="00CC667D">
        <w:rPr>
          <w:sz w:val="24"/>
          <w:szCs w:val="24"/>
        </w:rPr>
        <w:t>2025-0</w:t>
      </w:r>
      <w:r w:rsidR="00B574B9">
        <w:rPr>
          <w:sz w:val="24"/>
          <w:szCs w:val="24"/>
        </w:rPr>
        <w:t>7</w:t>
      </w:r>
      <w:r w:rsidRPr="00CC667D">
        <w:rPr>
          <w:sz w:val="24"/>
          <w:szCs w:val="24"/>
        </w:rPr>
        <w:t>-2</w:t>
      </w:r>
      <w:r w:rsidR="00B574B9">
        <w:rPr>
          <w:sz w:val="24"/>
          <w:szCs w:val="24"/>
        </w:rPr>
        <w:t>3</w:t>
      </w:r>
    </w:p>
    <w:p w:rsidR="0029606A" w:rsidRPr="00CC667D" w:rsidRDefault="0029606A" w:rsidP="006A5DF1">
      <w:pPr>
        <w:spacing w:after="240"/>
        <w:jc w:val="right"/>
        <w:rPr>
          <w:sz w:val="24"/>
          <w:szCs w:val="24"/>
        </w:rPr>
      </w:pPr>
    </w:p>
    <w:p w:rsidR="006A5DF1" w:rsidRPr="00CC667D" w:rsidRDefault="00BE62A3" w:rsidP="006A5DF1">
      <w:pPr>
        <w:rPr>
          <w:b/>
          <w:bCs/>
          <w:sz w:val="24"/>
          <w:szCs w:val="24"/>
        </w:rPr>
      </w:pPr>
      <w:r w:rsidRPr="00CC667D">
        <w:rPr>
          <w:b/>
          <w:bCs/>
          <w:sz w:val="24"/>
          <w:szCs w:val="24"/>
        </w:rPr>
        <w:t xml:space="preserve">Szpital Miejski Specjalistyczny </w:t>
      </w:r>
    </w:p>
    <w:p w:rsidR="00BE62A3" w:rsidRPr="00CC667D" w:rsidRDefault="00BE62A3" w:rsidP="006A5DF1">
      <w:pPr>
        <w:rPr>
          <w:sz w:val="24"/>
          <w:szCs w:val="24"/>
        </w:rPr>
      </w:pPr>
      <w:r w:rsidRPr="00CC667D">
        <w:rPr>
          <w:b/>
          <w:bCs/>
          <w:sz w:val="24"/>
          <w:szCs w:val="24"/>
        </w:rPr>
        <w:t>im. Gabriela Narutowicza w Krakowie</w:t>
      </w:r>
    </w:p>
    <w:p w:rsidR="006A5DF1" w:rsidRPr="00CC667D" w:rsidRDefault="00BE62A3" w:rsidP="006A5DF1">
      <w:pPr>
        <w:pStyle w:val="Nagwek"/>
        <w:tabs>
          <w:tab w:val="clear" w:pos="4536"/>
          <w:tab w:val="clear" w:pos="9072"/>
        </w:tabs>
        <w:rPr>
          <w:sz w:val="24"/>
          <w:szCs w:val="24"/>
        </w:rPr>
      </w:pPr>
      <w:r w:rsidRPr="00CC667D">
        <w:rPr>
          <w:sz w:val="24"/>
          <w:szCs w:val="24"/>
        </w:rPr>
        <w:t>ul. Prądnicka 35-37</w:t>
      </w:r>
    </w:p>
    <w:p w:rsidR="00BE62A3" w:rsidRPr="00CC667D" w:rsidRDefault="00BE62A3" w:rsidP="006A5DF1">
      <w:pPr>
        <w:pStyle w:val="Nagwek"/>
        <w:tabs>
          <w:tab w:val="clear" w:pos="4536"/>
          <w:tab w:val="clear" w:pos="9072"/>
        </w:tabs>
        <w:rPr>
          <w:sz w:val="24"/>
          <w:szCs w:val="24"/>
        </w:rPr>
      </w:pPr>
      <w:r w:rsidRPr="00CC667D">
        <w:rPr>
          <w:sz w:val="24"/>
          <w:szCs w:val="24"/>
        </w:rPr>
        <w:t>31-202 Kraków</w:t>
      </w:r>
    </w:p>
    <w:p w:rsidR="006A5DF1" w:rsidRPr="00CC667D" w:rsidRDefault="006A5DF1" w:rsidP="006A5DF1">
      <w:pPr>
        <w:pStyle w:val="Nagwek"/>
        <w:tabs>
          <w:tab w:val="clear" w:pos="4536"/>
        </w:tabs>
        <w:rPr>
          <w:sz w:val="24"/>
          <w:szCs w:val="24"/>
        </w:rPr>
      </w:pPr>
      <w:r w:rsidRPr="00CC667D">
        <w:rPr>
          <w:sz w:val="24"/>
          <w:szCs w:val="24"/>
        </w:rPr>
        <w:tab/>
        <w:t xml:space="preserve"> </w:t>
      </w:r>
    </w:p>
    <w:p w:rsidR="006A5DF1" w:rsidRPr="00CC667D" w:rsidRDefault="006A5DF1" w:rsidP="006A5DF1">
      <w:pPr>
        <w:pStyle w:val="Nagwek"/>
        <w:tabs>
          <w:tab w:val="clear" w:pos="4536"/>
          <w:tab w:val="clear" w:pos="9072"/>
        </w:tabs>
        <w:rPr>
          <w:sz w:val="24"/>
          <w:szCs w:val="24"/>
        </w:rPr>
      </w:pPr>
    </w:p>
    <w:p w:rsidR="006A5DF1" w:rsidRPr="00CC667D" w:rsidRDefault="006A5DF1" w:rsidP="009003D1">
      <w:pPr>
        <w:tabs>
          <w:tab w:val="left" w:pos="708"/>
          <w:tab w:val="center" w:pos="4536"/>
          <w:tab w:val="right" w:pos="9072"/>
        </w:tabs>
        <w:spacing w:after="20"/>
        <w:ind w:left="4820"/>
        <w:rPr>
          <w:b/>
          <w:sz w:val="24"/>
          <w:szCs w:val="24"/>
        </w:rPr>
      </w:pPr>
      <w:r w:rsidRPr="00CC667D">
        <w:rPr>
          <w:b/>
          <w:sz w:val="24"/>
          <w:szCs w:val="24"/>
        </w:rPr>
        <w:t>WYKONAWCY</w:t>
      </w:r>
    </w:p>
    <w:p w:rsidR="006A5DF1" w:rsidRPr="00CC667D" w:rsidRDefault="006A5DF1" w:rsidP="009003D1">
      <w:pPr>
        <w:tabs>
          <w:tab w:val="left" w:pos="708"/>
          <w:tab w:val="center" w:pos="4536"/>
          <w:tab w:val="right" w:pos="9072"/>
        </w:tabs>
        <w:spacing w:after="20"/>
        <w:ind w:left="4820"/>
        <w:rPr>
          <w:sz w:val="24"/>
          <w:szCs w:val="24"/>
        </w:rPr>
      </w:pPr>
      <w:r w:rsidRPr="00CC667D">
        <w:rPr>
          <w:sz w:val="24"/>
          <w:szCs w:val="24"/>
        </w:rPr>
        <w:t>ubiegający się o zamówienie publiczne</w:t>
      </w:r>
    </w:p>
    <w:p w:rsidR="006D4AB3" w:rsidRPr="00CC667D" w:rsidRDefault="006D4AB3">
      <w:pPr>
        <w:pStyle w:val="Nagwek"/>
        <w:tabs>
          <w:tab w:val="clear" w:pos="4536"/>
        </w:tabs>
        <w:rPr>
          <w:sz w:val="24"/>
          <w:szCs w:val="24"/>
        </w:rPr>
      </w:pPr>
    </w:p>
    <w:p w:rsidR="006D4AB3" w:rsidRPr="00CC667D" w:rsidRDefault="006D4AB3">
      <w:pPr>
        <w:pStyle w:val="Nagwek"/>
        <w:tabs>
          <w:tab w:val="clear" w:pos="4536"/>
          <w:tab w:val="clear" w:pos="9072"/>
        </w:tabs>
        <w:rPr>
          <w:sz w:val="24"/>
          <w:szCs w:val="24"/>
        </w:rPr>
      </w:pPr>
    </w:p>
    <w:p w:rsidR="006D4AB3" w:rsidRPr="00CC667D" w:rsidRDefault="006D4AB3">
      <w:pPr>
        <w:pStyle w:val="Nagwek"/>
        <w:tabs>
          <w:tab w:val="clear" w:pos="4536"/>
          <w:tab w:val="clear" w:pos="9072"/>
        </w:tabs>
        <w:rPr>
          <w:sz w:val="24"/>
          <w:szCs w:val="24"/>
        </w:rPr>
      </w:pPr>
    </w:p>
    <w:p w:rsidR="00632C3C" w:rsidRPr="00CC667D" w:rsidRDefault="00E21B49" w:rsidP="0029606A">
      <w:pPr>
        <w:pStyle w:val="Nagwek1"/>
        <w:spacing w:after="480" w:line="276" w:lineRule="auto"/>
        <w:jc w:val="center"/>
        <w:rPr>
          <w:rFonts w:ascii="Times New Roman" w:hAnsi="Times New Roman"/>
          <w:sz w:val="24"/>
          <w:szCs w:val="24"/>
        </w:rPr>
      </w:pPr>
      <w:r w:rsidRPr="00CC667D">
        <w:rPr>
          <w:rFonts w:ascii="Times New Roman" w:hAnsi="Times New Roman"/>
          <w:sz w:val="24"/>
          <w:szCs w:val="24"/>
        </w:rPr>
        <w:t>WYJAŚNIENI</w:t>
      </w:r>
      <w:r w:rsidR="00520165" w:rsidRPr="00CC667D">
        <w:rPr>
          <w:rFonts w:ascii="Times New Roman" w:hAnsi="Times New Roman"/>
          <w:sz w:val="24"/>
          <w:szCs w:val="24"/>
        </w:rPr>
        <w:t>A</w:t>
      </w:r>
      <w:r w:rsidR="00632C3C" w:rsidRPr="00CC667D">
        <w:rPr>
          <w:rFonts w:ascii="Times New Roman" w:hAnsi="Times New Roman"/>
          <w:sz w:val="24"/>
          <w:szCs w:val="24"/>
        </w:rPr>
        <w:t xml:space="preserve"> TREŚCI</w:t>
      </w:r>
      <w:r w:rsidR="0029606A" w:rsidRPr="00CC667D">
        <w:rPr>
          <w:rFonts w:ascii="Times New Roman" w:hAnsi="Times New Roman"/>
          <w:sz w:val="24"/>
          <w:szCs w:val="24"/>
        </w:rPr>
        <w:t xml:space="preserve"> SWZ</w:t>
      </w:r>
      <w:r w:rsidR="00CC667D" w:rsidRPr="00CC667D">
        <w:rPr>
          <w:rFonts w:ascii="Times New Roman" w:hAnsi="Times New Roman"/>
          <w:sz w:val="24"/>
          <w:szCs w:val="24"/>
        </w:rPr>
        <w:t>-3</w:t>
      </w:r>
    </w:p>
    <w:p w:rsidR="006D4AB3" w:rsidRPr="00CC667D" w:rsidRDefault="00632C3C" w:rsidP="00520165">
      <w:pPr>
        <w:spacing w:after="360" w:line="276" w:lineRule="auto"/>
        <w:jc w:val="both"/>
        <w:rPr>
          <w:sz w:val="22"/>
          <w:szCs w:val="22"/>
        </w:rPr>
      </w:pPr>
      <w:r w:rsidRPr="00CC667D">
        <w:rPr>
          <w:sz w:val="22"/>
          <w:szCs w:val="22"/>
        </w:rPr>
        <w:t xml:space="preserve">Dotyczy: </w:t>
      </w:r>
      <w:r w:rsidR="006A5DF1" w:rsidRPr="00CC667D">
        <w:rPr>
          <w:sz w:val="22"/>
          <w:szCs w:val="22"/>
        </w:rPr>
        <w:t>p</w:t>
      </w:r>
      <w:r w:rsidRPr="00CC667D">
        <w:rPr>
          <w:sz w:val="22"/>
          <w:szCs w:val="22"/>
        </w:rPr>
        <w:t>ostępowani</w:t>
      </w:r>
      <w:r w:rsidR="006A5DF1" w:rsidRPr="00CC667D">
        <w:rPr>
          <w:sz w:val="22"/>
          <w:szCs w:val="22"/>
        </w:rPr>
        <w:t>a</w:t>
      </w:r>
      <w:r w:rsidRPr="00CC667D">
        <w:rPr>
          <w:sz w:val="22"/>
          <w:szCs w:val="22"/>
        </w:rPr>
        <w:t xml:space="preserve"> o udzielenie zamówienia publicznego, prowadzone</w:t>
      </w:r>
      <w:r w:rsidR="006A5DF1" w:rsidRPr="00CC667D">
        <w:rPr>
          <w:sz w:val="22"/>
          <w:szCs w:val="22"/>
        </w:rPr>
        <w:t>go</w:t>
      </w:r>
      <w:r w:rsidRPr="00CC667D">
        <w:rPr>
          <w:sz w:val="22"/>
          <w:szCs w:val="22"/>
        </w:rPr>
        <w:t xml:space="preserve"> w</w:t>
      </w:r>
      <w:r w:rsidR="00BE62A3" w:rsidRPr="00CC667D">
        <w:rPr>
          <w:sz w:val="22"/>
          <w:szCs w:val="22"/>
        </w:rPr>
        <w:t> </w:t>
      </w:r>
      <w:r w:rsidRPr="00CC667D">
        <w:rPr>
          <w:sz w:val="22"/>
          <w:szCs w:val="22"/>
        </w:rPr>
        <w:t xml:space="preserve">trybie </w:t>
      </w:r>
      <w:r w:rsidR="00216078" w:rsidRPr="00CC667D">
        <w:rPr>
          <w:sz w:val="22"/>
          <w:szCs w:val="22"/>
        </w:rPr>
        <w:t>przetarg</w:t>
      </w:r>
      <w:r w:rsidR="00CC667D" w:rsidRPr="00CC667D">
        <w:rPr>
          <w:sz w:val="22"/>
          <w:szCs w:val="22"/>
        </w:rPr>
        <w:t>u</w:t>
      </w:r>
      <w:r w:rsidR="00216078" w:rsidRPr="00CC667D">
        <w:rPr>
          <w:sz w:val="22"/>
          <w:szCs w:val="22"/>
        </w:rPr>
        <w:t xml:space="preserve"> nieograniczon</w:t>
      </w:r>
      <w:r w:rsidR="00CC667D" w:rsidRPr="00CC667D">
        <w:rPr>
          <w:sz w:val="22"/>
          <w:szCs w:val="22"/>
        </w:rPr>
        <w:t>ego</w:t>
      </w:r>
      <w:r w:rsidRPr="00CC667D">
        <w:rPr>
          <w:b/>
          <w:sz w:val="22"/>
          <w:szCs w:val="22"/>
        </w:rPr>
        <w:t xml:space="preserve"> </w:t>
      </w:r>
      <w:r w:rsidRPr="00CC667D">
        <w:rPr>
          <w:bCs/>
          <w:sz w:val="22"/>
          <w:szCs w:val="22"/>
        </w:rPr>
        <w:t>na</w:t>
      </w:r>
      <w:r w:rsidRPr="00CC667D">
        <w:rPr>
          <w:b/>
          <w:sz w:val="22"/>
          <w:szCs w:val="22"/>
        </w:rPr>
        <w:t xml:space="preserve"> </w:t>
      </w:r>
      <w:r w:rsidR="00E72428" w:rsidRPr="00CC667D">
        <w:rPr>
          <w:bCs/>
          <w:sz w:val="22"/>
          <w:szCs w:val="22"/>
        </w:rPr>
        <w:t>”</w:t>
      </w:r>
      <w:r w:rsidR="00216078" w:rsidRPr="00CC667D">
        <w:rPr>
          <w:b/>
          <w:bCs/>
          <w:sz w:val="22"/>
          <w:szCs w:val="22"/>
        </w:rPr>
        <w:t>Zakup i dostawa wyrobów medycznych dla Apteki Szpitala II</w:t>
      </w:r>
      <w:r w:rsidR="00E72428" w:rsidRPr="00CC667D">
        <w:rPr>
          <w:bCs/>
          <w:sz w:val="22"/>
          <w:szCs w:val="22"/>
        </w:rPr>
        <w:t>”</w:t>
      </w:r>
      <w:r w:rsidRPr="00CC667D">
        <w:rPr>
          <w:b/>
          <w:sz w:val="22"/>
          <w:szCs w:val="22"/>
        </w:rPr>
        <w:t xml:space="preserve"> </w:t>
      </w:r>
      <w:r w:rsidRPr="00CC667D">
        <w:rPr>
          <w:bCs/>
          <w:sz w:val="22"/>
          <w:szCs w:val="22"/>
        </w:rPr>
        <w:t>– znak sprawy</w:t>
      </w:r>
      <w:r w:rsidRPr="00CC667D">
        <w:rPr>
          <w:b/>
          <w:sz w:val="22"/>
          <w:szCs w:val="22"/>
        </w:rPr>
        <w:t xml:space="preserve"> </w:t>
      </w:r>
      <w:r w:rsidR="00216078" w:rsidRPr="00CC667D">
        <w:rPr>
          <w:b/>
          <w:sz w:val="22"/>
          <w:szCs w:val="22"/>
        </w:rPr>
        <w:t>ZP/27/2025</w:t>
      </w:r>
      <w:r w:rsidRPr="00CC667D">
        <w:rPr>
          <w:b/>
          <w:sz w:val="22"/>
          <w:szCs w:val="22"/>
        </w:rPr>
        <w:t>.</w:t>
      </w:r>
    </w:p>
    <w:p w:rsidR="0012774F" w:rsidRPr="00CC667D" w:rsidRDefault="00520165" w:rsidP="00D8461B">
      <w:pPr>
        <w:spacing w:after="240" w:line="276" w:lineRule="auto"/>
        <w:jc w:val="both"/>
        <w:rPr>
          <w:sz w:val="22"/>
          <w:szCs w:val="22"/>
        </w:rPr>
      </w:pPr>
      <w:r w:rsidRPr="00CC667D">
        <w:rPr>
          <w:sz w:val="22"/>
          <w:szCs w:val="22"/>
        </w:rPr>
        <w:t xml:space="preserve">Zamawiający, działając na podstawie art. </w:t>
      </w:r>
      <w:r w:rsidR="0029606A" w:rsidRPr="00CC667D">
        <w:rPr>
          <w:sz w:val="22"/>
          <w:szCs w:val="22"/>
        </w:rPr>
        <w:t>1</w:t>
      </w:r>
      <w:r w:rsidRPr="00CC667D">
        <w:rPr>
          <w:sz w:val="22"/>
          <w:szCs w:val="22"/>
        </w:rPr>
        <w:t>3</w:t>
      </w:r>
      <w:r w:rsidR="0029606A" w:rsidRPr="00CC667D">
        <w:rPr>
          <w:sz w:val="22"/>
          <w:szCs w:val="22"/>
        </w:rPr>
        <w:t>5</w:t>
      </w:r>
      <w:r w:rsidRPr="00CC667D">
        <w:rPr>
          <w:sz w:val="22"/>
          <w:szCs w:val="22"/>
        </w:rPr>
        <w:t xml:space="preserve"> ust</w:t>
      </w:r>
      <w:r w:rsidR="00D9049C" w:rsidRPr="00CC667D">
        <w:rPr>
          <w:sz w:val="22"/>
          <w:szCs w:val="22"/>
        </w:rPr>
        <w:t xml:space="preserve">. </w:t>
      </w:r>
      <w:r w:rsidR="0029606A" w:rsidRPr="00CC667D">
        <w:rPr>
          <w:sz w:val="22"/>
          <w:szCs w:val="22"/>
        </w:rPr>
        <w:t>6</w:t>
      </w:r>
      <w:r w:rsidRPr="00CC667D">
        <w:rPr>
          <w:sz w:val="22"/>
          <w:szCs w:val="22"/>
        </w:rPr>
        <w:t xml:space="preserve"> ustawy z dnia </w:t>
      </w:r>
      <w:r w:rsidR="0029606A" w:rsidRPr="00CC667D">
        <w:rPr>
          <w:sz w:val="22"/>
          <w:szCs w:val="22"/>
        </w:rPr>
        <w:t>11</w:t>
      </w:r>
      <w:r w:rsidRPr="00CC667D">
        <w:rPr>
          <w:sz w:val="22"/>
          <w:szCs w:val="22"/>
        </w:rPr>
        <w:t xml:space="preserve"> </w:t>
      </w:r>
      <w:r w:rsidR="0029606A" w:rsidRPr="00CC667D">
        <w:rPr>
          <w:sz w:val="22"/>
          <w:szCs w:val="22"/>
        </w:rPr>
        <w:t xml:space="preserve">września </w:t>
      </w:r>
      <w:r w:rsidRPr="00CC667D">
        <w:rPr>
          <w:sz w:val="22"/>
          <w:szCs w:val="22"/>
        </w:rPr>
        <w:t>20</w:t>
      </w:r>
      <w:r w:rsidR="0029606A" w:rsidRPr="00CC667D">
        <w:rPr>
          <w:sz w:val="22"/>
          <w:szCs w:val="22"/>
        </w:rPr>
        <w:t>19</w:t>
      </w:r>
      <w:r w:rsidR="00BE62A3" w:rsidRPr="00CC667D">
        <w:rPr>
          <w:sz w:val="22"/>
          <w:szCs w:val="22"/>
        </w:rPr>
        <w:t> </w:t>
      </w:r>
      <w:r w:rsidRPr="00CC667D">
        <w:rPr>
          <w:sz w:val="22"/>
          <w:szCs w:val="22"/>
        </w:rPr>
        <w:t>r</w:t>
      </w:r>
      <w:r w:rsidR="0029606A" w:rsidRPr="00CC667D">
        <w:rPr>
          <w:sz w:val="22"/>
          <w:szCs w:val="22"/>
        </w:rPr>
        <w:t>.</w:t>
      </w:r>
      <w:r w:rsidRPr="00CC667D">
        <w:rPr>
          <w:sz w:val="22"/>
          <w:szCs w:val="22"/>
        </w:rPr>
        <w:t xml:space="preserve"> Prawo </w:t>
      </w:r>
      <w:r w:rsidR="0029606A" w:rsidRPr="00CC667D">
        <w:rPr>
          <w:sz w:val="22"/>
          <w:szCs w:val="22"/>
        </w:rPr>
        <w:t>z</w:t>
      </w:r>
      <w:r w:rsidRPr="00CC667D">
        <w:rPr>
          <w:sz w:val="22"/>
          <w:szCs w:val="22"/>
        </w:rPr>
        <w:t xml:space="preserve">amówień </w:t>
      </w:r>
      <w:r w:rsidR="0029606A" w:rsidRPr="00CC667D">
        <w:rPr>
          <w:sz w:val="22"/>
          <w:szCs w:val="22"/>
        </w:rPr>
        <w:t>p</w:t>
      </w:r>
      <w:r w:rsidRPr="00CC667D">
        <w:rPr>
          <w:sz w:val="22"/>
          <w:szCs w:val="22"/>
        </w:rPr>
        <w:t>ublicznych</w:t>
      </w:r>
      <w:r w:rsidR="00BE7BFD" w:rsidRPr="00CC667D">
        <w:rPr>
          <w:sz w:val="22"/>
          <w:szCs w:val="22"/>
        </w:rPr>
        <w:t xml:space="preserve"> </w:t>
      </w:r>
      <w:r w:rsidR="00D9049C" w:rsidRPr="00CC667D">
        <w:rPr>
          <w:sz w:val="22"/>
          <w:szCs w:val="22"/>
        </w:rPr>
        <w:t>udostępnia</w:t>
      </w:r>
      <w:r w:rsidR="00BE7BFD" w:rsidRPr="00CC667D">
        <w:rPr>
          <w:sz w:val="22"/>
          <w:szCs w:val="22"/>
        </w:rPr>
        <w:t xml:space="preserve"> poniżej treść zapytań do S</w:t>
      </w:r>
      <w:r w:rsidR="0012774F" w:rsidRPr="00CC667D">
        <w:rPr>
          <w:sz w:val="22"/>
          <w:szCs w:val="22"/>
        </w:rPr>
        <w:t>pecyfikacji Warunków Zamówienia (</w:t>
      </w:r>
      <w:r w:rsidR="0012774F" w:rsidRPr="00CC667D">
        <w:rPr>
          <w:sz w:val="22"/>
          <w:szCs w:val="22"/>
          <w:lang w:eastAsia="ar-SA"/>
        </w:rPr>
        <w:t>zwanej dalej</w:t>
      </w:r>
      <w:r w:rsidR="0012774F" w:rsidRPr="00CC667D">
        <w:rPr>
          <w:b/>
          <w:sz w:val="22"/>
          <w:szCs w:val="22"/>
          <w:lang w:eastAsia="ar-SA"/>
        </w:rPr>
        <w:t xml:space="preserve"> </w:t>
      </w:r>
      <w:r w:rsidR="0012774F" w:rsidRPr="00CC667D">
        <w:rPr>
          <w:bCs/>
          <w:sz w:val="22"/>
          <w:szCs w:val="22"/>
          <w:lang w:eastAsia="ar-SA"/>
        </w:rPr>
        <w:t>”SWZ”)</w:t>
      </w:r>
      <w:r w:rsidR="00D9049C" w:rsidRPr="00CC667D">
        <w:rPr>
          <w:bCs/>
          <w:sz w:val="22"/>
          <w:szCs w:val="22"/>
          <w:lang w:eastAsia="ar-SA"/>
        </w:rPr>
        <w:t xml:space="preserve"> </w:t>
      </w:r>
      <w:r w:rsidR="00D9049C" w:rsidRPr="00CC667D">
        <w:rPr>
          <w:sz w:val="22"/>
          <w:szCs w:val="22"/>
        </w:rPr>
        <w:t>wraz z wyjaśnieniami</w:t>
      </w:r>
      <w:r w:rsidR="0012774F" w:rsidRPr="00CC667D">
        <w:rPr>
          <w:bCs/>
          <w:sz w:val="22"/>
          <w:szCs w:val="22"/>
          <w:lang w:eastAsia="ar-SA"/>
        </w:rPr>
        <w:t>:</w:t>
      </w:r>
    </w:p>
    <w:tbl>
      <w:tblPr>
        <w:tblW w:w="9356" w:type="dxa"/>
        <w:tblInd w:w="-34" w:type="dxa"/>
        <w:tblLook w:val="04A0" w:firstRow="1" w:lastRow="0" w:firstColumn="1" w:lastColumn="0" w:noHBand="0" w:noVBand="1"/>
      </w:tblPr>
      <w:tblGrid>
        <w:gridCol w:w="9356"/>
      </w:tblGrid>
      <w:tr w:rsidR="00216078" w:rsidRPr="00CC667D" w:rsidTr="00E12CC7">
        <w:tc>
          <w:tcPr>
            <w:tcW w:w="9356" w:type="dxa"/>
            <w:shd w:val="clear" w:color="auto" w:fill="auto"/>
          </w:tcPr>
          <w:p w:rsidR="00216078" w:rsidRPr="00CC667D" w:rsidRDefault="00216078" w:rsidP="00E12CC7">
            <w:pPr>
              <w:spacing w:after="120"/>
              <w:ind w:left="30" w:right="-72"/>
              <w:jc w:val="both"/>
              <w:rPr>
                <w:sz w:val="22"/>
                <w:szCs w:val="22"/>
              </w:rPr>
            </w:pPr>
            <w:r w:rsidRPr="00CC667D">
              <w:rPr>
                <w:sz w:val="22"/>
                <w:szCs w:val="22"/>
              </w:rPr>
              <w:t>1.</w:t>
            </w:r>
            <w:r w:rsidRPr="00CC667D">
              <w:rPr>
                <w:sz w:val="22"/>
                <w:szCs w:val="22"/>
              </w:rPr>
              <w:tab/>
              <w:t xml:space="preserve">Pytanie nr 1 dotyczy Pakietu nr 18 poz.1  </w:t>
            </w:r>
          </w:p>
          <w:p w:rsidR="00216078" w:rsidRPr="00CC667D" w:rsidRDefault="00216078" w:rsidP="00E12CC7">
            <w:pPr>
              <w:spacing w:after="120"/>
              <w:ind w:left="30" w:right="-72"/>
              <w:jc w:val="both"/>
              <w:rPr>
                <w:sz w:val="22"/>
                <w:szCs w:val="22"/>
              </w:rPr>
            </w:pPr>
            <w:r w:rsidRPr="00CC667D">
              <w:rPr>
                <w:sz w:val="22"/>
                <w:szCs w:val="22"/>
              </w:rPr>
              <w:t>Zwracamy się do Zamawiającego z prośbą o dopuszczenie do zaoferowania w ww. pozycji zestawu do operacji biodra o min. składzie i parametrach, zgodnego z opisem:</w:t>
            </w:r>
          </w:p>
          <w:p w:rsidR="00216078" w:rsidRPr="00CC667D" w:rsidRDefault="00216078" w:rsidP="00CC667D">
            <w:pPr>
              <w:spacing w:after="120"/>
              <w:ind w:left="30" w:right="-72"/>
              <w:jc w:val="both"/>
              <w:rPr>
                <w:sz w:val="22"/>
                <w:szCs w:val="22"/>
              </w:rPr>
            </w:pPr>
            <w:r w:rsidRPr="00CC667D">
              <w:rPr>
                <w:sz w:val="22"/>
                <w:szCs w:val="22"/>
              </w:rPr>
              <w:t xml:space="preserve">                   </w:t>
            </w:r>
          </w:p>
          <w:p w:rsidR="00CC667D" w:rsidRPr="00CC667D" w:rsidRDefault="00D23334" w:rsidP="00CC667D">
            <w:pPr>
              <w:spacing w:after="120"/>
              <w:ind w:left="30" w:right="-72"/>
              <w:jc w:val="both"/>
              <w:rPr>
                <w:sz w:val="22"/>
                <w:szCs w:val="22"/>
              </w:rPr>
            </w:pP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Prostokąt, tekst, linia, zrzut ekranu&#10;&#10;Zawartość wygenerowana przez AI może być niepoprawna." style="width:63.75pt;height:84.75pt;visibility:visible;mso-wrap-style:square">
                  <v:imagedata r:id="rId7" o:title="Obraz zawierający Prostokąt, tekst, linia, zrzut ekranu&#10;&#10;Zawartość wygenerowana przez AI może być niepoprawna"/>
                </v:shape>
              </w:pict>
            </w:r>
            <w:r>
              <w:rPr>
                <w:noProof/>
                <w:sz w:val="22"/>
                <w:szCs w:val="22"/>
              </w:rPr>
              <w:pict>
                <v:shape id="_x0000_i1026" type="#_x0000_t75" alt="Obraz zawierający tekst, Prostokąt, zrzut ekranu, Czcionka&#10;&#10;Zawartość wygenerowana przez AI może być niepoprawna." style="width:57.75pt;height:68.25pt;visibility:visible;mso-wrap-style:square">
                  <v:imagedata r:id="rId8" o:title="Obraz zawierający tekst, Prostokąt, zrzut ekranu, Czcionka&#10;&#10;Zawartość wygenerowana przez AI może być niepoprawna"/>
                </v:shape>
              </w:pict>
            </w:r>
            <w:r>
              <w:rPr>
                <w:noProof/>
                <w:sz w:val="22"/>
                <w:szCs w:val="22"/>
              </w:rPr>
              <w:pict>
                <v:shape id="_x0000_i1027" type="#_x0000_t75" alt="Obraz zawierający tekst, Prostokąt, Czcionka, design&#10;&#10;Zawartość wygenerowana przez AI może być niepoprawna." style="width:69.75pt;height:99.75pt;visibility:visible;mso-wrap-style:square">
                  <v:imagedata r:id="rId9" o:title="Obraz zawierający tekst, Prostokąt, Czcionka, design&#10;&#10;Zawartość wygenerowana przez AI może być niepoprawna"/>
                </v:shape>
              </w:pict>
            </w:r>
            <w:r>
              <w:rPr>
                <w:noProof/>
                <w:sz w:val="22"/>
                <w:szCs w:val="22"/>
              </w:rPr>
              <w:pict>
                <v:shape id="_x0000_i1028" type="#_x0000_t75" alt="Obraz zawierający tekst, Czcionka, zrzut ekranu, Prostokąt&#10;&#10;Zawartość wygenerowana przez AI może być niepoprawna." style="width:55.5pt;height:75pt;visibility:visible;mso-wrap-style:square">
                  <v:imagedata r:id="rId10" o:title="Obraz zawierający tekst, Czcionka, zrzut ekranu, Prostokąt&#10;&#10;Zawartość wygenerowana przez AI może być niepoprawna"/>
                </v:shape>
              </w:pict>
            </w:r>
            <w:r>
              <w:rPr>
                <w:noProof/>
                <w:sz w:val="22"/>
                <w:szCs w:val="22"/>
              </w:rPr>
              <w:pict>
                <v:shape id="_x0000_i1029" type="#_x0000_t75" alt="Obraz zawierający tekst, Czcionka, zrzut ekranu, biały&#10;&#10;Zawartość wygenerowana przez AI może być niepoprawna." style="width:53.25pt;height:58.5pt;visibility:visible;mso-wrap-style:square">
                  <v:imagedata r:id="rId11" o:title="Obraz zawierający tekst, Czcionka, zrzut ekranu, biały&#10;&#10;Zawartość wygenerowana przez AI może być niepoprawna"/>
                </v:shape>
              </w:pict>
            </w:r>
            <w:r>
              <w:rPr>
                <w:noProof/>
                <w:sz w:val="22"/>
                <w:szCs w:val="22"/>
              </w:rPr>
              <w:pict>
                <v:shape id="_x0000_i1030" type="#_x0000_t75" alt="Obraz zawierający tekst, zrzut ekranu, Prostokąt, Czcionka&#10;&#10;Zawartość wygenerowana przez AI może być niepoprawna." style="width:59.25pt;height:113.25pt;visibility:visible;mso-wrap-style:square">
                  <v:imagedata r:id="rId12" o:title="Obraz zawierający tekst, zrzut ekranu, Prostokąt, Czcionka&#10;&#10;Zawartość wygenerowana przez AI może być niepoprawna"/>
                </v:shape>
              </w:pict>
            </w:r>
          </w:p>
          <w:p w:rsidR="00CC667D" w:rsidRPr="00CC667D" w:rsidRDefault="00CC667D" w:rsidP="00CC667D">
            <w:pPr>
              <w:spacing w:after="120"/>
              <w:ind w:left="30" w:right="-72"/>
              <w:jc w:val="both"/>
              <w:rPr>
                <w:sz w:val="22"/>
                <w:szCs w:val="22"/>
              </w:rPr>
            </w:pPr>
          </w:p>
          <w:p w:rsidR="00CC667D" w:rsidRPr="00CC667D" w:rsidRDefault="00D23334" w:rsidP="00CC667D">
            <w:pPr>
              <w:spacing w:after="120"/>
              <w:ind w:left="30" w:right="-72"/>
              <w:jc w:val="both"/>
              <w:rPr>
                <w:sz w:val="22"/>
                <w:szCs w:val="22"/>
              </w:rPr>
            </w:pPr>
            <w:r>
              <w:rPr>
                <w:noProof/>
                <w:sz w:val="22"/>
                <w:szCs w:val="22"/>
              </w:rPr>
              <w:pict>
                <v:shape id="_x0000_i1031" type="#_x0000_t75" alt="Obraz zawierający tekst, Czcionka, zrzut ekranu, biały&#10;&#10;Zawartość wygenerowana przez AI może być niepoprawna." style="width:58.5pt;height:47.25pt;visibility:visible;mso-wrap-style:square">
                  <v:imagedata r:id="rId13" o:title="Obraz zawierający tekst, Czcionka, zrzut ekranu, biały&#10;&#10;Zawartość wygenerowana przez AI może być niepoprawna"/>
                </v:shape>
              </w:pict>
            </w:r>
            <w:r>
              <w:rPr>
                <w:noProof/>
                <w:sz w:val="22"/>
                <w:szCs w:val="22"/>
              </w:rPr>
              <w:pict>
                <v:shape id="_x0000_i1032" type="#_x0000_t75" alt="Obraz zawierający tekst, Czcionka, zrzut ekranu, biały&#10;&#10;Zawartość wygenerowana przez AI może być niepoprawna." style="width:50.25pt;height:53.25pt;visibility:visible;mso-wrap-style:square">
                  <v:imagedata r:id="rId14" o:title="Obraz zawierający tekst, Czcionka, zrzut ekranu, biały&#10;&#10;Zawartość wygenerowana przez AI może być niepoprawna"/>
                </v:shape>
              </w:pict>
            </w:r>
            <w:r>
              <w:rPr>
                <w:noProof/>
                <w:sz w:val="22"/>
                <w:szCs w:val="22"/>
              </w:rPr>
              <w:pict>
                <v:shape id="_x0000_i1033" type="#_x0000_t75" alt="Obraz zawierający tekst, Czcionka, zrzut ekranu, Grafika&#10;&#10;Zawartość wygenerowana przez AI może być niepoprawna." style="width:54.75pt;height:49.5pt;visibility:visible;mso-wrap-style:square">
                  <v:imagedata r:id="rId15" o:title="Obraz zawierający tekst, Czcionka, zrzut ekranu, Grafika&#10;&#10;Zawartość wygenerowana przez AI może być niepoprawna"/>
                </v:shape>
              </w:pict>
            </w:r>
            <w:r>
              <w:rPr>
                <w:noProof/>
                <w:sz w:val="22"/>
                <w:szCs w:val="22"/>
              </w:rPr>
              <w:pict>
                <v:shape id="_x0000_i1034" type="#_x0000_t75" alt="Obraz zawierający tekst, Czcionka, logo, Grafika&#10;&#10;Zawartość wygenerowana przez AI może być niepoprawna." style="width:53.25pt;height:50.25pt;visibility:visible;mso-wrap-style:square">
                  <v:imagedata r:id="rId16" o:title="Obraz zawierający tekst, Czcionka, logo, Grafika&#10;&#10;Zawartość wygenerowana przez AI może być niepoprawna"/>
                </v:shape>
              </w:pict>
            </w:r>
          </w:p>
          <w:p w:rsidR="00CC667D" w:rsidRPr="00CC667D" w:rsidRDefault="00CC667D" w:rsidP="00CC667D">
            <w:pPr>
              <w:spacing w:after="120"/>
              <w:ind w:right="-72"/>
              <w:jc w:val="both"/>
              <w:rPr>
                <w:sz w:val="22"/>
                <w:szCs w:val="22"/>
              </w:rPr>
            </w:pP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1 x wzmocniona serweta na stół instrumentariuszki 140 x 190 cm, wzmocnienie 80 x 190 cm,</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 xml:space="preserve">1 x czerwona osłona na stolik Mayo 80 x 145 cm ze wzmocnieniem 60 x 145 cm, składana </w:t>
            </w:r>
            <w:r w:rsidRPr="00CC667D">
              <w:rPr>
                <w:sz w:val="22"/>
                <w:szCs w:val="22"/>
              </w:rPr>
              <w:lastRenderedPageBreak/>
              <w:t>teleskopowo,</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1 x serweta główna o wymiarach 240 x 260 cm z samoprzylepnym wycięciem w kształcie "U" o wymiarach 20 x 95 cm otoczonym wzmocnieniem na powierzchni 150 x 160 cm,</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 xml:space="preserve">1 x nieprzylepna serweta 150 x 150 cm, </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 xml:space="preserve">1 x nieprzylepna serweta 75 x 90 cm, </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1 x serweta samoprzylepna 180 x 300 cm,</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1 x osłona na kończynę 35 x 120 cm,</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1 x kieszeń jednokomorowa na instrumenty chirurgiczne 30 x 40 cm,</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 xml:space="preserve">6 x włókninowa taśma samoprzylepna 9 x 50 cm, </w:t>
            </w:r>
          </w:p>
          <w:p w:rsidR="00216078" w:rsidRPr="00CC667D" w:rsidRDefault="00216078" w:rsidP="00E12CC7">
            <w:pPr>
              <w:spacing w:after="120"/>
              <w:ind w:left="30" w:right="-72"/>
              <w:jc w:val="both"/>
              <w:rPr>
                <w:sz w:val="22"/>
                <w:szCs w:val="22"/>
              </w:rPr>
            </w:pPr>
            <w:r w:rsidRPr="00CC667D">
              <w:rPr>
                <w:sz w:val="22"/>
                <w:szCs w:val="22"/>
              </w:rPr>
              <w:t>o</w:t>
            </w:r>
            <w:r w:rsidRPr="00CC667D">
              <w:rPr>
                <w:sz w:val="22"/>
                <w:szCs w:val="22"/>
              </w:rPr>
              <w:tab/>
              <w:t>2 x ręcznik chłonny 30 x 40 cm,</w:t>
            </w:r>
          </w:p>
          <w:p w:rsidR="00216078" w:rsidRPr="00CC667D" w:rsidRDefault="00216078" w:rsidP="00E12CC7">
            <w:pPr>
              <w:spacing w:after="120"/>
              <w:ind w:left="30" w:right="-72"/>
              <w:jc w:val="both"/>
              <w:rPr>
                <w:sz w:val="22"/>
                <w:szCs w:val="22"/>
              </w:rPr>
            </w:pPr>
            <w:r w:rsidRPr="00CC667D">
              <w:rPr>
                <w:sz w:val="22"/>
                <w:szCs w:val="22"/>
              </w:rPr>
              <w:t xml:space="preserve">Serweta główna - laminat dwuwarstwowy PP+PE 62 g/m2 + wzmocnienie: chłonna włóknina polipropylenowa </w:t>
            </w:r>
            <w:proofErr w:type="spellStart"/>
            <w:r w:rsidRPr="00CC667D">
              <w:rPr>
                <w:sz w:val="22"/>
                <w:szCs w:val="22"/>
              </w:rPr>
              <w:t>Spunlace</w:t>
            </w:r>
            <w:proofErr w:type="spellEnd"/>
            <w:r w:rsidRPr="00CC667D">
              <w:rPr>
                <w:sz w:val="22"/>
                <w:szCs w:val="22"/>
              </w:rPr>
              <w:t xml:space="preserve"> 70 g/m2, Serweta nieprzylepna oraz przylepna - laminat dwuwarstwowy PP+PE 62 g/m2.</w:t>
            </w:r>
          </w:p>
          <w:p w:rsidR="00216078" w:rsidRPr="00CC667D" w:rsidRDefault="00216078" w:rsidP="00E12CC7">
            <w:pPr>
              <w:spacing w:after="120"/>
              <w:ind w:left="30" w:right="-72"/>
              <w:jc w:val="both"/>
              <w:rPr>
                <w:sz w:val="22"/>
                <w:szCs w:val="22"/>
              </w:rPr>
            </w:pPr>
            <w:r w:rsidRPr="00CC667D">
              <w:rPr>
                <w:sz w:val="22"/>
                <w:szCs w:val="22"/>
              </w:rPr>
              <w:t>Materiał obłożenia spełnia wymagania normy EN 13795. Opakowanie zewnętrzne zawiera min. dwie etykiety samoprzylepne dla potrzeb dokumentacji zawierające nr katalogowy LOT, datę ważności oraz producenta. Na opakowaniu wyraźnie zaznaczony kierunek otwierania. Serwety posiadają oznaczenie kierunku rozkładania w postaci piktogramów.</w:t>
            </w:r>
          </w:p>
          <w:p w:rsidR="00216078" w:rsidRPr="00CC667D" w:rsidRDefault="00CC667D" w:rsidP="00CC667D">
            <w:pPr>
              <w:spacing w:after="40"/>
              <w:ind w:left="30" w:right="-72"/>
              <w:rPr>
                <w:b/>
                <w:bCs/>
                <w:sz w:val="22"/>
                <w:szCs w:val="22"/>
              </w:rPr>
            </w:pPr>
            <w:r w:rsidRPr="00CC667D">
              <w:rPr>
                <w:b/>
                <w:bCs/>
                <w:sz w:val="22"/>
                <w:szCs w:val="22"/>
              </w:rPr>
              <w:t>Odpowiedź:</w:t>
            </w:r>
            <w:r w:rsidR="00D23334">
              <w:rPr>
                <w:b/>
                <w:bCs/>
                <w:sz w:val="22"/>
                <w:szCs w:val="22"/>
              </w:rPr>
              <w:t xml:space="preserve"> Zamawiający nie  dopuszcza, zgodnie z SWZ.</w:t>
            </w:r>
          </w:p>
          <w:p w:rsidR="00CC667D" w:rsidRPr="00CC667D" w:rsidRDefault="00CC667D" w:rsidP="00CC667D">
            <w:pPr>
              <w:spacing w:after="40"/>
              <w:ind w:left="30" w:right="-72"/>
              <w:rPr>
                <w:b/>
                <w:bCs/>
                <w:sz w:val="22"/>
                <w:szCs w:val="22"/>
              </w:rPr>
            </w:pPr>
          </w:p>
          <w:p w:rsidR="00216078" w:rsidRPr="00CC667D" w:rsidRDefault="00216078" w:rsidP="00E12CC7">
            <w:pPr>
              <w:spacing w:after="120"/>
              <w:ind w:left="30" w:right="-72"/>
              <w:jc w:val="both"/>
              <w:rPr>
                <w:sz w:val="22"/>
                <w:szCs w:val="22"/>
              </w:rPr>
            </w:pPr>
            <w:r w:rsidRPr="00CC667D">
              <w:rPr>
                <w:sz w:val="22"/>
                <w:szCs w:val="22"/>
              </w:rPr>
              <w:t>2.</w:t>
            </w:r>
            <w:r w:rsidRPr="00CC667D">
              <w:rPr>
                <w:sz w:val="22"/>
                <w:szCs w:val="22"/>
              </w:rPr>
              <w:tab/>
              <w:t xml:space="preserve">Pytanie nr 2 dotyczy Pakietu nr 18 poz.2  </w:t>
            </w:r>
          </w:p>
          <w:p w:rsidR="00216078" w:rsidRPr="00CC667D" w:rsidRDefault="00216078" w:rsidP="00E12CC7">
            <w:pPr>
              <w:spacing w:after="120"/>
              <w:ind w:left="30" w:right="-72"/>
              <w:jc w:val="both"/>
              <w:rPr>
                <w:sz w:val="22"/>
                <w:szCs w:val="22"/>
              </w:rPr>
            </w:pPr>
            <w:r w:rsidRPr="00CC667D">
              <w:rPr>
                <w:sz w:val="22"/>
                <w:szCs w:val="22"/>
              </w:rPr>
              <w:t>Zwracamy się do Zamawiającego z prośbą o dopuszczenie do zaoferowania w ww. pozycji zestawu do operacji kończyn o min. składzie i parametrach, zgodnego z opisem:</w:t>
            </w:r>
          </w:p>
          <w:p w:rsidR="00216078" w:rsidRPr="00CC667D" w:rsidRDefault="00216078" w:rsidP="00E12CC7">
            <w:pPr>
              <w:spacing w:after="120"/>
              <w:ind w:left="30" w:right="-72"/>
              <w:jc w:val="both"/>
              <w:rPr>
                <w:sz w:val="22"/>
                <w:szCs w:val="22"/>
              </w:rPr>
            </w:pPr>
            <w:r w:rsidRPr="00CC667D">
              <w:rPr>
                <w:sz w:val="22"/>
                <w:szCs w:val="22"/>
              </w:rPr>
              <w:t>Jednorazowy, sterylny zestaw serwet do obłożenia pola operacyjnego do operacji kończyn, skład zestawu: 1 serweta na stolik instrumentariuszki 140cm x 190cm wzmocniona, 1 serweta na stolik Mayo 80cm x 145cm wzmocniona, 1 serweta operacyjna 320cm x 200cm zaopatrzona w elastyczny, samouszczelniający otwór owalny o wymiarze 7cmx5cm z zintegrowanym uchwytem typu rzep na przewody i dreny, 1 serweta operacyjna 150cm x 150cm, 1 osłona ortopedyczna na kończynę 35cm x 80cm, 1 taśma samoprzylepna 9cm x 50cm. Serwety główne wykonane z laminatu min. dwuwarstwowego o gramaturze min. 57g/m?, wokół pola operacyjnego dodatkowo wzmocnienia o gramaturze min. 109g/m?. Materiał obłożenia spełnia wymagania normy EN 13795. Opakowanie zewnętrzne zawiera min. dwie etykiety samoprzylepne dla potrzeb dokumentacji zawierające nr katalogowy LOT, datę ważności oraz producenta. Na opakowaniu wyraźnie zaznaczony kierunek otwierania. Serwety posiadają oznaczenie kierunku rozkładania w postaci piktogramów.</w:t>
            </w:r>
          </w:p>
          <w:p w:rsidR="00D23334" w:rsidRPr="00CC667D" w:rsidRDefault="00216078" w:rsidP="00D23334">
            <w:pPr>
              <w:spacing w:after="40"/>
              <w:ind w:left="30" w:right="-72"/>
              <w:rPr>
                <w:b/>
                <w:bCs/>
                <w:sz w:val="22"/>
                <w:szCs w:val="22"/>
              </w:rPr>
            </w:pPr>
            <w:r w:rsidRPr="00CC667D">
              <w:rPr>
                <w:b/>
                <w:bCs/>
                <w:sz w:val="22"/>
                <w:szCs w:val="22"/>
              </w:rPr>
              <w:t>Odpowiedź:</w:t>
            </w:r>
            <w:r w:rsidR="00D23334">
              <w:rPr>
                <w:b/>
                <w:bCs/>
                <w:sz w:val="22"/>
                <w:szCs w:val="22"/>
              </w:rPr>
              <w:t xml:space="preserve"> </w:t>
            </w:r>
            <w:r w:rsidR="00D23334" w:rsidRPr="00CC667D">
              <w:rPr>
                <w:b/>
                <w:bCs/>
                <w:sz w:val="22"/>
                <w:szCs w:val="22"/>
              </w:rPr>
              <w:t>Odpowiedź:</w:t>
            </w:r>
            <w:r w:rsidR="00D23334">
              <w:rPr>
                <w:b/>
                <w:bCs/>
                <w:sz w:val="22"/>
                <w:szCs w:val="22"/>
              </w:rPr>
              <w:t xml:space="preserve"> Zamawiający nie  dopuszcza, zgodnie z SWZ.</w:t>
            </w:r>
          </w:p>
          <w:p w:rsidR="00216078" w:rsidRPr="00CC667D" w:rsidRDefault="00216078" w:rsidP="00E12CC7">
            <w:pPr>
              <w:spacing w:after="40"/>
              <w:ind w:left="30" w:right="-72"/>
              <w:rPr>
                <w:b/>
                <w:bCs/>
                <w:sz w:val="22"/>
                <w:szCs w:val="22"/>
              </w:rPr>
            </w:pPr>
          </w:p>
          <w:p w:rsidR="00216078" w:rsidRPr="00CC667D" w:rsidRDefault="00216078" w:rsidP="00E12CC7">
            <w:pPr>
              <w:spacing w:after="60"/>
              <w:ind w:left="30" w:right="-72"/>
              <w:jc w:val="both"/>
              <w:rPr>
                <w:sz w:val="22"/>
                <w:szCs w:val="22"/>
                <w:highlight w:val="darkGray"/>
              </w:rPr>
            </w:pPr>
          </w:p>
        </w:tc>
      </w:tr>
    </w:tbl>
    <w:p w:rsidR="00BE7BFD" w:rsidRPr="00CC667D" w:rsidRDefault="00BE7BFD" w:rsidP="00520165">
      <w:pPr>
        <w:jc w:val="both"/>
        <w:rPr>
          <w:sz w:val="24"/>
          <w:szCs w:val="24"/>
        </w:rPr>
      </w:pPr>
    </w:p>
    <w:p w:rsidR="006D4AB3" w:rsidRPr="00CC667D" w:rsidRDefault="00D23334" w:rsidP="00BE62A3">
      <w:pPr>
        <w:pStyle w:val="Tekstpodstawowy"/>
        <w:spacing w:before="120" w:after="480"/>
        <w:ind w:left="3119" w:firstLine="425"/>
        <w:jc w:val="center"/>
        <w:rPr>
          <w:sz w:val="24"/>
          <w:szCs w:val="24"/>
        </w:rPr>
      </w:pPr>
      <w:r>
        <w:rPr>
          <w:sz w:val="24"/>
          <w:szCs w:val="24"/>
        </w:rPr>
        <w:t xml:space="preserve">Z-ca </w:t>
      </w:r>
      <w:r w:rsidR="00BE62A3" w:rsidRPr="00CC667D">
        <w:rPr>
          <w:sz w:val="24"/>
          <w:szCs w:val="24"/>
        </w:rPr>
        <w:t>Przewodnicząc</w:t>
      </w:r>
      <w:r>
        <w:rPr>
          <w:sz w:val="24"/>
          <w:szCs w:val="24"/>
        </w:rPr>
        <w:t>ego</w:t>
      </w:r>
      <w:r w:rsidR="00BE62A3" w:rsidRPr="00CC667D">
        <w:rPr>
          <w:sz w:val="24"/>
          <w:szCs w:val="24"/>
        </w:rPr>
        <w:t xml:space="preserve"> Komisji Przetargowej</w:t>
      </w:r>
    </w:p>
    <w:p w:rsidR="006D4AB3" w:rsidRPr="00CC667D" w:rsidRDefault="00CC667D" w:rsidP="00CC667D">
      <w:pPr>
        <w:spacing w:before="120" w:after="120" w:line="360" w:lineRule="auto"/>
        <w:ind w:left="567"/>
        <w:jc w:val="center"/>
        <w:rPr>
          <w:sz w:val="24"/>
          <w:szCs w:val="24"/>
        </w:rPr>
      </w:pPr>
      <w:r>
        <w:rPr>
          <w:sz w:val="24"/>
          <w:szCs w:val="24"/>
        </w:rPr>
        <w:t xml:space="preserve">                                               </w:t>
      </w:r>
      <w:r w:rsidR="00D23334">
        <w:rPr>
          <w:sz w:val="24"/>
          <w:szCs w:val="24"/>
        </w:rPr>
        <w:t>Barbara Parcz</w:t>
      </w:r>
    </w:p>
    <w:sectPr w:rsidR="006D4AB3" w:rsidRPr="00CC667D" w:rsidSect="0012774F">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84216" w:rsidRDefault="00B84216">
      <w:r>
        <w:separator/>
      </w:r>
    </w:p>
  </w:endnote>
  <w:endnote w:type="continuationSeparator" w:id="0">
    <w:p w:rsidR="00B84216" w:rsidRDefault="00B84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D23334">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ProPublico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84216" w:rsidRDefault="00B84216">
      <w:r>
        <w:separator/>
      </w:r>
    </w:p>
  </w:footnote>
  <w:footnote w:type="continuationSeparator" w:id="0">
    <w:p w:rsidR="00B84216" w:rsidRDefault="00B84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6078" w:rsidRDefault="002160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6078" w:rsidRDefault="002160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6078" w:rsidRDefault="002160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26773099">
    <w:abstractNumId w:val="3"/>
  </w:num>
  <w:num w:numId="2" w16cid:durableId="367726671">
    <w:abstractNumId w:val="6"/>
  </w:num>
  <w:num w:numId="3" w16cid:durableId="1367944757">
    <w:abstractNumId w:val="2"/>
  </w:num>
  <w:num w:numId="4" w16cid:durableId="1915893165">
    <w:abstractNumId w:val="5"/>
  </w:num>
  <w:num w:numId="5" w16cid:durableId="1956595487">
    <w:abstractNumId w:val="0"/>
  </w:num>
  <w:num w:numId="6" w16cid:durableId="958032444">
    <w:abstractNumId w:val="1"/>
  </w:num>
  <w:num w:numId="7" w16cid:durableId="14948352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4216"/>
    <w:rsid w:val="00031374"/>
    <w:rsid w:val="000A1097"/>
    <w:rsid w:val="000E2A8F"/>
    <w:rsid w:val="0012774F"/>
    <w:rsid w:val="00144B7A"/>
    <w:rsid w:val="00180C6E"/>
    <w:rsid w:val="00216078"/>
    <w:rsid w:val="0029606A"/>
    <w:rsid w:val="00372F8D"/>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574B9"/>
    <w:rsid w:val="00B84216"/>
    <w:rsid w:val="00BA6584"/>
    <w:rsid w:val="00BE62A3"/>
    <w:rsid w:val="00BE7BFD"/>
    <w:rsid w:val="00C370F2"/>
    <w:rsid w:val="00C44EEC"/>
    <w:rsid w:val="00CC667D"/>
    <w:rsid w:val="00D22FFA"/>
    <w:rsid w:val="00D23334"/>
    <w:rsid w:val="00D8461B"/>
    <w:rsid w:val="00D9049C"/>
    <w:rsid w:val="00D915F2"/>
    <w:rsid w:val="00D916A8"/>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0"/>
    <o:shapelayout v:ext="edit">
      <o:idmap v:ext="edit" data="2"/>
    </o:shapelayout>
  </w:shapeDefaults>
  <w:decimalSymbol w:val=","/>
  <w:listSeparator w:val=";"/>
  <w14:docId w14:val="1E46DE69"/>
  <w15:chartTrackingRefBased/>
  <w15:docId w15:val="{9C26FDCD-6FAD-4FD2-8BDE-528A519CB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2</Pages>
  <Words>505</Words>
  <Characters>2981</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5</cp:revision>
  <cp:lastPrinted>2001-02-10T14:28:00Z</cp:lastPrinted>
  <dcterms:created xsi:type="dcterms:W3CDTF">2025-06-25T07:38:00Z</dcterms:created>
  <dcterms:modified xsi:type="dcterms:W3CDTF">2025-07-16T12:09:00Z</dcterms:modified>
</cp:coreProperties>
</file>