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F578B" w14:textId="1E0D0514" w:rsidR="00CB6204" w:rsidRPr="004C45A0" w:rsidRDefault="00CB6204" w:rsidP="004C45A0">
      <w:pPr>
        <w:pStyle w:val="Nagwek4"/>
        <w:rPr>
          <w:bCs/>
          <w:iCs/>
          <w:sz w:val="22"/>
          <w:szCs w:val="22"/>
        </w:rPr>
      </w:pPr>
      <w:r w:rsidRPr="004C45A0">
        <w:rPr>
          <w:bCs/>
          <w:iCs/>
          <w:sz w:val="22"/>
          <w:szCs w:val="22"/>
        </w:rPr>
        <w:t xml:space="preserve">Załącznik nr </w:t>
      </w:r>
      <w:r w:rsidR="00D966B4" w:rsidRPr="004C45A0">
        <w:rPr>
          <w:bCs/>
          <w:iCs/>
          <w:sz w:val="22"/>
          <w:szCs w:val="22"/>
        </w:rPr>
        <w:t>6</w:t>
      </w:r>
      <w:r w:rsidR="007B78F2" w:rsidRPr="004C45A0">
        <w:rPr>
          <w:bCs/>
          <w:iCs/>
          <w:sz w:val="22"/>
          <w:szCs w:val="22"/>
        </w:rPr>
        <w:t xml:space="preserve"> do SWZ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F835421" w14:textId="77777777" w:rsidR="00D966B4" w:rsidRPr="00D966B4" w:rsidRDefault="00D966B4" w:rsidP="001E1A27">
      <w:pPr>
        <w:pStyle w:val="Default"/>
        <w:jc w:val="center"/>
        <w:rPr>
          <w:rFonts w:eastAsiaTheme="majorEastAsia"/>
          <w:b/>
          <w:color w:val="auto"/>
          <w:sz w:val="22"/>
          <w:szCs w:val="22"/>
        </w:rPr>
      </w:pPr>
      <w:r w:rsidRPr="00D966B4">
        <w:rPr>
          <w:rFonts w:eastAsiaTheme="majorEastAsia"/>
          <w:b/>
          <w:color w:val="auto"/>
          <w:sz w:val="22"/>
          <w:szCs w:val="22"/>
        </w:rPr>
        <w:t>Dostawa odczynników i dzierżawa urządzeń do analizy parametrów krytycznych</w:t>
      </w:r>
    </w:p>
    <w:p w14:paraId="2EEA64F4" w14:textId="6F9820F9" w:rsidR="007B78F2" w:rsidRPr="00D966B4" w:rsidRDefault="007B78F2" w:rsidP="001E1A27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D966B4">
        <w:rPr>
          <w:b/>
          <w:bCs/>
          <w:color w:val="auto"/>
          <w:sz w:val="22"/>
          <w:szCs w:val="22"/>
        </w:rPr>
        <w:t>Numer referencyjny: SZP-271-</w:t>
      </w:r>
      <w:r w:rsidR="00D966B4">
        <w:rPr>
          <w:b/>
          <w:bCs/>
          <w:color w:val="auto"/>
          <w:sz w:val="22"/>
          <w:szCs w:val="22"/>
        </w:rPr>
        <w:t>29</w:t>
      </w:r>
      <w:r w:rsidRPr="00D966B4">
        <w:rPr>
          <w:b/>
          <w:bCs/>
          <w:color w:val="auto"/>
          <w:sz w:val="22"/>
          <w:szCs w:val="22"/>
        </w:rPr>
        <w:t>-202</w:t>
      </w:r>
      <w:r w:rsidR="00D966B4">
        <w:rPr>
          <w:b/>
          <w:bCs/>
          <w:color w:val="auto"/>
          <w:sz w:val="22"/>
          <w:szCs w:val="22"/>
        </w:rPr>
        <w:t>5</w:t>
      </w:r>
    </w:p>
    <w:p w14:paraId="085A55FC" w14:textId="77777777" w:rsidR="007B78F2" w:rsidRDefault="007B78F2" w:rsidP="00F11547">
      <w:pPr>
        <w:tabs>
          <w:tab w:val="left" w:pos="0"/>
        </w:tabs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4D876B09" w14:textId="7517D511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716E44">
        <w:rPr>
          <w:spacing w:val="-4"/>
          <w:sz w:val="22"/>
          <w:szCs w:val="22"/>
        </w:rPr>
        <w:t>4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050643EF" w14:textId="2A3D30BC" w:rsidR="00180A29" w:rsidRPr="00B91607" w:rsidRDefault="00F11547" w:rsidP="00B9160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3D459B58" w14:textId="0A61FE40" w:rsidR="00B91607" w:rsidRPr="00B91607" w:rsidRDefault="00B91607" w:rsidP="00B91607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 xml:space="preserve">informacje zawarte w oświadczeniu Wykonawcy (załącznik nr </w:t>
      </w:r>
      <w:r w:rsidR="00242DDC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32655969" w14:textId="77777777" w:rsidR="00B91607" w:rsidRDefault="00B91607" w:rsidP="00B91607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523CDD5" w14:textId="77777777" w:rsidR="00B91607" w:rsidRDefault="00B91607" w:rsidP="00B91607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9C6986" w14:textId="77777777" w:rsidR="00B91607" w:rsidRDefault="00B91607" w:rsidP="00B91607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3ADBE" w14:textId="77777777" w:rsidR="00BB52C2" w:rsidRDefault="00BB52C2">
      <w:r>
        <w:separator/>
      </w:r>
    </w:p>
  </w:endnote>
  <w:endnote w:type="continuationSeparator" w:id="0">
    <w:p w14:paraId="52CDF7AD" w14:textId="77777777" w:rsidR="00BB52C2" w:rsidRDefault="00BB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D897D" w14:textId="77777777" w:rsidR="00BB52C2" w:rsidRDefault="00BB52C2">
      <w:r>
        <w:separator/>
      </w:r>
    </w:p>
  </w:footnote>
  <w:footnote w:type="continuationSeparator" w:id="0">
    <w:p w14:paraId="15354EA8" w14:textId="77777777" w:rsidR="00BB52C2" w:rsidRDefault="00BB5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0A29"/>
    <w:rsid w:val="00187109"/>
    <w:rsid w:val="001A1C3F"/>
    <w:rsid w:val="001E1A27"/>
    <w:rsid w:val="00204613"/>
    <w:rsid w:val="00242DDC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45A0"/>
    <w:rsid w:val="004C55DE"/>
    <w:rsid w:val="004D5C77"/>
    <w:rsid w:val="00533E9F"/>
    <w:rsid w:val="0056132E"/>
    <w:rsid w:val="00583ED5"/>
    <w:rsid w:val="005A5013"/>
    <w:rsid w:val="005B32C6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6E44"/>
    <w:rsid w:val="00736B31"/>
    <w:rsid w:val="00747C6F"/>
    <w:rsid w:val="00752264"/>
    <w:rsid w:val="00753DC1"/>
    <w:rsid w:val="00775E2B"/>
    <w:rsid w:val="007823E9"/>
    <w:rsid w:val="007951AD"/>
    <w:rsid w:val="007B78F2"/>
    <w:rsid w:val="007D36CE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272E"/>
    <w:rsid w:val="009A4A2C"/>
    <w:rsid w:val="009A4CD3"/>
    <w:rsid w:val="009D1B04"/>
    <w:rsid w:val="00A24942"/>
    <w:rsid w:val="00A252E6"/>
    <w:rsid w:val="00A311C9"/>
    <w:rsid w:val="00A46EFE"/>
    <w:rsid w:val="00A807A7"/>
    <w:rsid w:val="00AA2362"/>
    <w:rsid w:val="00AB6C06"/>
    <w:rsid w:val="00AB7377"/>
    <w:rsid w:val="00AD329C"/>
    <w:rsid w:val="00B04D14"/>
    <w:rsid w:val="00B26102"/>
    <w:rsid w:val="00B45ED4"/>
    <w:rsid w:val="00B54FB4"/>
    <w:rsid w:val="00B91607"/>
    <w:rsid w:val="00BB52C2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66B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0906-836F-4D46-A62F-13B86118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3</cp:revision>
  <cp:lastPrinted>2021-06-17T10:54:00Z</cp:lastPrinted>
  <dcterms:created xsi:type="dcterms:W3CDTF">2025-06-17T12:05:00Z</dcterms:created>
  <dcterms:modified xsi:type="dcterms:W3CDTF">2025-06-18T11:00:00Z</dcterms:modified>
</cp:coreProperties>
</file>