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42FB0" w14:textId="280BCB38" w:rsidR="009127A5" w:rsidRPr="00CA6C9C" w:rsidRDefault="009127A5" w:rsidP="00CA6C9C">
      <w:pPr>
        <w:spacing w:before="480" w:after="0" w:line="257" w:lineRule="auto"/>
        <w:ind w:left="5245" w:firstLine="709"/>
        <w:jc w:val="right"/>
        <w:rPr>
          <w:rFonts w:ascii="Arial" w:hAnsi="Arial" w:cs="Arial"/>
          <w:b/>
          <w:i/>
          <w:iCs/>
          <w:sz w:val="20"/>
          <w:szCs w:val="20"/>
        </w:rPr>
      </w:pPr>
      <w:r w:rsidRPr="00CA6C9C">
        <w:rPr>
          <w:rFonts w:ascii="Arial" w:hAnsi="Arial" w:cs="Arial"/>
          <w:b/>
          <w:i/>
          <w:iCs/>
          <w:sz w:val="20"/>
          <w:szCs w:val="20"/>
        </w:rPr>
        <w:t xml:space="preserve">Załącznik nr </w:t>
      </w:r>
      <w:r w:rsidR="00CA6C9C" w:rsidRPr="00CA6C9C">
        <w:rPr>
          <w:rFonts w:ascii="Arial" w:hAnsi="Arial" w:cs="Arial"/>
          <w:b/>
          <w:i/>
          <w:iCs/>
          <w:sz w:val="20"/>
          <w:szCs w:val="20"/>
        </w:rPr>
        <w:t xml:space="preserve">4 </w:t>
      </w:r>
      <w:r w:rsidRPr="00CA6C9C">
        <w:rPr>
          <w:rFonts w:ascii="Arial" w:hAnsi="Arial" w:cs="Arial"/>
          <w:b/>
          <w:i/>
          <w:iCs/>
          <w:sz w:val="20"/>
          <w:szCs w:val="20"/>
        </w:rPr>
        <w:t>do SWZ</w:t>
      </w:r>
    </w:p>
    <w:p w14:paraId="035969F0" w14:textId="6E1F1E51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46639B9B" w14:textId="7C37E333" w:rsidR="007C603F" w:rsidRPr="007C603F" w:rsidRDefault="00EF45B6" w:rsidP="00AF050A">
      <w:pPr>
        <w:spacing w:before="240"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 pn.</w:t>
      </w:r>
    </w:p>
    <w:p w14:paraId="7DB62C5A" w14:textId="79D41F34" w:rsidR="00DF13D5" w:rsidRPr="00DF13D5" w:rsidRDefault="00D40A50" w:rsidP="00DF13D5">
      <w:pPr>
        <w:pStyle w:val="Nagwek2"/>
        <w:jc w:val="center"/>
        <w:rPr>
          <w:rFonts w:ascii="Arial" w:hAnsi="Arial" w:cs="Arial"/>
          <w:b/>
          <w:bCs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Dostawa odczynników i dzierżawa</w:t>
      </w:r>
      <w:r w:rsidR="00DF13D5" w:rsidRPr="00DF13D5">
        <w:rPr>
          <w:rFonts w:ascii="Arial" w:hAnsi="Arial" w:cs="Arial"/>
          <w:b/>
          <w:color w:val="auto"/>
          <w:sz w:val="18"/>
          <w:szCs w:val="18"/>
        </w:rPr>
        <w:t xml:space="preserve"> urządzeń do analizy parametrów krytycznych </w:t>
      </w:r>
      <w:r>
        <w:rPr>
          <w:rFonts w:ascii="Arial" w:hAnsi="Arial" w:cs="Arial"/>
          <w:b/>
          <w:color w:val="auto"/>
          <w:sz w:val="18"/>
          <w:szCs w:val="18"/>
        </w:rPr>
        <w:br/>
      </w:r>
      <w:r w:rsidR="00DF13D5" w:rsidRPr="00DF13D5">
        <w:rPr>
          <w:rFonts w:ascii="Arial" w:hAnsi="Arial" w:cs="Arial"/>
          <w:b/>
          <w:bCs/>
          <w:color w:val="auto"/>
          <w:sz w:val="18"/>
          <w:szCs w:val="18"/>
        </w:rPr>
        <w:t>Numer referencyjny: SZP-271-</w:t>
      </w:r>
      <w:r w:rsidR="00EB7AB4">
        <w:rPr>
          <w:rFonts w:ascii="Arial" w:hAnsi="Arial" w:cs="Arial"/>
          <w:b/>
          <w:bCs/>
          <w:color w:val="auto"/>
          <w:sz w:val="18"/>
          <w:szCs w:val="18"/>
        </w:rPr>
        <w:t>29</w:t>
      </w:r>
      <w:r w:rsidR="00DF13D5" w:rsidRPr="00DF13D5">
        <w:rPr>
          <w:rFonts w:ascii="Arial" w:hAnsi="Arial" w:cs="Arial"/>
          <w:b/>
          <w:bCs/>
          <w:color w:val="auto"/>
          <w:sz w:val="18"/>
          <w:szCs w:val="18"/>
        </w:rPr>
        <w:t>-202</w:t>
      </w:r>
      <w:r w:rsidR="00EB7AB4">
        <w:rPr>
          <w:rFonts w:ascii="Arial" w:hAnsi="Arial" w:cs="Arial"/>
          <w:b/>
          <w:bCs/>
          <w:color w:val="auto"/>
          <w:sz w:val="18"/>
          <w:szCs w:val="18"/>
        </w:rPr>
        <w:t>5</w:t>
      </w:r>
    </w:p>
    <w:p w14:paraId="2411F560" w14:textId="3023200B" w:rsidR="00EF45B6" w:rsidRDefault="00EF45B6" w:rsidP="00AF050A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9127A5">
        <w:rPr>
          <w:rFonts w:ascii="Arial" w:hAnsi="Arial" w:cs="Arial"/>
          <w:sz w:val="21"/>
          <w:szCs w:val="21"/>
        </w:rPr>
        <w:t>Szpital Specjalistyczny im. S. Żeromskiego SP ZOZ w Krakowie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6B5D8182" w:rsidR="00EF45B6" w:rsidRPr="00AF050A" w:rsidRDefault="00EF45B6" w:rsidP="00AF05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D21FB2A" w14:textId="62438C07" w:rsidR="00EF45B6" w:rsidRPr="00AF050A" w:rsidRDefault="00EF45B6" w:rsidP="00AF050A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CAC6362" w14:textId="7D3E5607" w:rsidR="00EF45B6" w:rsidRPr="00AF050A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3DD5E5" w14:textId="77777777" w:rsidR="00AF050A" w:rsidRDefault="00AF050A" w:rsidP="00AF050A">
      <w:pPr>
        <w:spacing w:line="360" w:lineRule="auto"/>
        <w:ind w:left="4248" w:firstLine="708"/>
        <w:jc w:val="both"/>
        <w:rPr>
          <w:rFonts w:ascii="Arial" w:hAnsi="Arial" w:cs="Arial"/>
          <w:i/>
          <w:sz w:val="16"/>
          <w:szCs w:val="16"/>
        </w:rPr>
      </w:pPr>
    </w:p>
    <w:p w14:paraId="46C6ADB2" w14:textId="17A2E527" w:rsidR="0072465F" w:rsidRDefault="0072465F" w:rsidP="00AF050A">
      <w:pPr>
        <w:spacing w:line="360" w:lineRule="auto"/>
        <w:ind w:left="4248"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D3DBF" w14:textId="77777777" w:rsidR="00851F0C" w:rsidRDefault="00851F0C" w:rsidP="00EF45B6">
      <w:pPr>
        <w:spacing w:after="0" w:line="240" w:lineRule="auto"/>
      </w:pPr>
      <w:r>
        <w:separator/>
      </w:r>
    </w:p>
  </w:endnote>
  <w:endnote w:type="continuationSeparator" w:id="0">
    <w:p w14:paraId="13010AD7" w14:textId="77777777" w:rsidR="00851F0C" w:rsidRDefault="00851F0C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30B59" w14:textId="77777777" w:rsidR="00851F0C" w:rsidRDefault="00851F0C" w:rsidP="00EF45B6">
      <w:pPr>
        <w:spacing w:after="0" w:line="240" w:lineRule="auto"/>
      </w:pPr>
      <w:r>
        <w:separator/>
      </w:r>
    </w:p>
  </w:footnote>
  <w:footnote w:type="continuationSeparator" w:id="0">
    <w:p w14:paraId="2A1298A6" w14:textId="77777777" w:rsidR="00851F0C" w:rsidRDefault="00851F0C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0F11E3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047C4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03F"/>
    <w:rsid w:val="007C686D"/>
    <w:rsid w:val="007F3CFE"/>
    <w:rsid w:val="007F4003"/>
    <w:rsid w:val="00830142"/>
    <w:rsid w:val="00830BFB"/>
    <w:rsid w:val="00834047"/>
    <w:rsid w:val="00835AA4"/>
    <w:rsid w:val="0084509A"/>
    <w:rsid w:val="00851F0C"/>
    <w:rsid w:val="00865841"/>
    <w:rsid w:val="0087106E"/>
    <w:rsid w:val="008A3178"/>
    <w:rsid w:val="008B3CBA"/>
    <w:rsid w:val="008D0E7E"/>
    <w:rsid w:val="008D3D48"/>
    <w:rsid w:val="008F60AE"/>
    <w:rsid w:val="009067DC"/>
    <w:rsid w:val="009127A5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F050A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A6C9C"/>
    <w:rsid w:val="00CB74CE"/>
    <w:rsid w:val="00CD2FC0"/>
    <w:rsid w:val="00D13E55"/>
    <w:rsid w:val="00D37BC3"/>
    <w:rsid w:val="00D40A50"/>
    <w:rsid w:val="00D556E3"/>
    <w:rsid w:val="00D6317D"/>
    <w:rsid w:val="00D91691"/>
    <w:rsid w:val="00D92243"/>
    <w:rsid w:val="00D9619E"/>
    <w:rsid w:val="00DD39BE"/>
    <w:rsid w:val="00DF13D5"/>
    <w:rsid w:val="00DF4767"/>
    <w:rsid w:val="00E10B15"/>
    <w:rsid w:val="00E22985"/>
    <w:rsid w:val="00E34D47"/>
    <w:rsid w:val="00EB7AB4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unhideWhenUsed/>
    <w:qFormat/>
    <w:rsid w:val="00DF13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Default">
    <w:name w:val="Default"/>
    <w:rsid w:val="007C603F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F13D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C2153-1CE4-46B8-8940-225023FE2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Agata Fijak</cp:lastModifiedBy>
  <cp:revision>5</cp:revision>
  <dcterms:created xsi:type="dcterms:W3CDTF">2025-06-13T09:31:00Z</dcterms:created>
  <dcterms:modified xsi:type="dcterms:W3CDTF">2025-07-01T06:52:00Z</dcterms:modified>
</cp:coreProperties>
</file>