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0230B26" w14:textId="3CA0472F" w:rsidR="008211BD"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Przedmiotem niniejszej umowy </w:t>
      </w:r>
      <w:r w:rsidRPr="008211BD">
        <w:rPr>
          <w:rFonts w:ascii="Verdana" w:hAnsi="Verdana"/>
          <w:color w:val="000000"/>
          <w:sz w:val="18"/>
          <w:szCs w:val="18"/>
          <w:lang w:val="pl-PL"/>
        </w:rPr>
        <w:t>jest</w:t>
      </w:r>
      <w:bookmarkStart w:id="0" w:name="_Hlk58842586"/>
      <w:r w:rsidRPr="008211BD">
        <w:rPr>
          <w:rFonts w:ascii="Verdana" w:hAnsi="Verdana"/>
          <w:color w:val="000000"/>
          <w:sz w:val="18"/>
          <w:szCs w:val="18"/>
          <w:lang w:val="pl-PL"/>
        </w:rPr>
        <w:t>:</w:t>
      </w:r>
      <w:r w:rsidR="007101CD" w:rsidRPr="008211BD">
        <w:rPr>
          <w:rFonts w:ascii="Verdana" w:hAnsi="Verdana"/>
          <w:color w:val="000000"/>
          <w:sz w:val="18"/>
          <w:szCs w:val="18"/>
          <w:lang w:val="pl-PL"/>
        </w:rPr>
        <w:t xml:space="preserve"> </w:t>
      </w:r>
      <w:bookmarkStart w:id="1" w:name="_Hlk98922074"/>
      <w:bookmarkEnd w:id="0"/>
      <w:r w:rsidR="00677690" w:rsidRPr="00677690">
        <w:rPr>
          <w:rFonts w:ascii="Verdana" w:hAnsi="Verdana"/>
          <w:b/>
          <w:bCs/>
          <w:color w:val="000000"/>
          <w:sz w:val="18"/>
          <w:szCs w:val="18"/>
          <w:lang w:val="pl-PL"/>
        </w:rPr>
        <w:t>d</w:t>
      </w:r>
      <w:r w:rsidR="008211BD" w:rsidRPr="00677690">
        <w:rPr>
          <w:rFonts w:ascii="Verdana" w:hAnsi="Verdana" w:cs="Arial"/>
          <w:b/>
          <w:bCs/>
          <w:sz w:val="18"/>
          <w:szCs w:val="18"/>
          <w:lang w:val="pl-PL"/>
        </w:rPr>
        <w:t>o</w:t>
      </w:r>
      <w:r w:rsidR="008211BD" w:rsidRPr="008211BD">
        <w:rPr>
          <w:rFonts w:ascii="Verdana" w:hAnsi="Verdana" w:cs="Arial"/>
          <w:b/>
          <w:sz w:val="18"/>
          <w:szCs w:val="18"/>
          <w:lang w:val="pl-PL"/>
        </w:rPr>
        <w:t>stawa spektrometru FTIR dla WIMiC DE-dzp.272-398/25</w:t>
      </w:r>
    </w:p>
    <w:p w14:paraId="77130D12" w14:textId="71BCB971" w:rsidR="00BA5498"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Szczegółowa specyfikacja sprzętu </w:t>
      </w:r>
      <w:bookmarkEnd w:id="1"/>
      <w:r w:rsidRPr="008211BD">
        <w:rPr>
          <w:rFonts w:ascii="Verdana" w:hAnsi="Verdana"/>
          <w:sz w:val="18"/>
          <w:szCs w:val="18"/>
          <w:lang w:val="pl-PL"/>
        </w:rPr>
        <w:t xml:space="preserve">jest określona w </w:t>
      </w:r>
      <w:r w:rsidRPr="008211BD">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MNiSW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303BFC8D"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Pr="006F798E">
        <w:rPr>
          <w:rFonts w:ascii="Verdana" w:hAnsi="Verdana"/>
          <w:b/>
          <w:bCs/>
          <w:iCs/>
          <w:sz w:val="18"/>
          <w:szCs w:val="18"/>
        </w:rPr>
        <w:t>zestaw komputerowy</w:t>
      </w:r>
      <w:r w:rsidRPr="006F798E">
        <w:rPr>
          <w:rFonts w:ascii="Verdana" w:hAnsi="Verdana"/>
          <w:iCs/>
          <w:sz w:val="18"/>
          <w:szCs w:val="18"/>
        </w:rPr>
        <w:t xml:space="preserve"> wchodząc</w:t>
      </w:r>
      <w:r>
        <w:rPr>
          <w:rFonts w:ascii="Verdana" w:hAnsi="Verdana"/>
          <w:iCs/>
          <w:sz w:val="18"/>
          <w:szCs w:val="18"/>
        </w:rPr>
        <w:t>y</w:t>
      </w:r>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49963DFB"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267176">
        <w:rPr>
          <w:rFonts w:ascii="Verdana" w:hAnsi="Verdana"/>
          <w:sz w:val="18"/>
          <w:szCs w:val="18"/>
          <w:lang w:val="pl-PL"/>
        </w:rPr>
        <w:t>12-</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ponadto </w:t>
      </w:r>
      <w:r w:rsidR="00267176" w:rsidRPr="00267176">
        <w:rPr>
          <w:rFonts w:ascii="Verdana" w:hAnsi="Verdana"/>
          <w:sz w:val="18"/>
          <w:szCs w:val="18"/>
          <w:lang w:val="pl-PL"/>
        </w:rPr>
        <w:t xml:space="preserve">10 lat </w:t>
      </w:r>
      <w:r w:rsidR="00267176">
        <w:rPr>
          <w:rFonts w:ascii="Verdana" w:hAnsi="Verdana"/>
          <w:sz w:val="18"/>
          <w:szCs w:val="18"/>
          <w:lang w:val="pl-PL"/>
        </w:rPr>
        <w:t>g</w:t>
      </w:r>
      <w:r w:rsidR="00267176" w:rsidRPr="00267176">
        <w:rPr>
          <w:rFonts w:ascii="Verdana" w:hAnsi="Verdana"/>
          <w:sz w:val="18"/>
          <w:szCs w:val="18"/>
          <w:lang w:val="pl-PL"/>
        </w:rPr>
        <w:t>warancj</w:t>
      </w:r>
      <w:r w:rsidR="00267176">
        <w:rPr>
          <w:rFonts w:ascii="Verdana" w:hAnsi="Verdana"/>
          <w:sz w:val="18"/>
          <w:szCs w:val="18"/>
          <w:lang w:val="pl-PL"/>
        </w:rPr>
        <w:t xml:space="preserve">i </w:t>
      </w:r>
      <w:r w:rsidR="00267176" w:rsidRPr="00267176">
        <w:rPr>
          <w:rFonts w:ascii="Verdana" w:hAnsi="Verdana"/>
          <w:sz w:val="18"/>
          <w:szCs w:val="18"/>
          <w:lang w:val="pl-PL"/>
        </w:rPr>
        <w:t xml:space="preserve">na interferometr, laser, źródło </w:t>
      </w:r>
      <w:r w:rsidR="00267176">
        <w:rPr>
          <w:rFonts w:ascii="Verdana" w:hAnsi="Verdana"/>
          <w:sz w:val="18"/>
          <w:szCs w:val="18"/>
          <w:lang w:val="pl-PL"/>
        </w:rPr>
        <w:t xml:space="preserve">oraz </w:t>
      </w:r>
      <w:r w:rsidR="00267176" w:rsidRPr="00267176">
        <w:rPr>
          <w:rFonts w:ascii="Verdana" w:hAnsi="Verdana"/>
          <w:sz w:val="18"/>
          <w:szCs w:val="18"/>
          <w:lang w:val="pl-PL"/>
        </w:rPr>
        <w:t>5 lat</w:t>
      </w:r>
      <w:r w:rsidR="00267176">
        <w:rPr>
          <w:rFonts w:ascii="Verdana" w:hAnsi="Verdana"/>
          <w:sz w:val="18"/>
          <w:szCs w:val="18"/>
          <w:lang w:val="pl-PL"/>
        </w:rPr>
        <w:t xml:space="preserve"> g</w:t>
      </w:r>
      <w:r w:rsidR="00267176" w:rsidRPr="00267176">
        <w:rPr>
          <w:rFonts w:ascii="Verdana" w:hAnsi="Verdana"/>
          <w:sz w:val="18"/>
          <w:szCs w:val="18"/>
          <w:lang w:val="pl-PL"/>
        </w:rPr>
        <w:t>warancj</w:t>
      </w:r>
      <w:r w:rsidR="00267176">
        <w:rPr>
          <w:rFonts w:ascii="Verdana" w:hAnsi="Verdana"/>
          <w:sz w:val="18"/>
          <w:szCs w:val="18"/>
          <w:lang w:val="pl-PL"/>
        </w:rPr>
        <w:t>i</w:t>
      </w:r>
      <w:r w:rsidR="00267176" w:rsidRPr="00267176">
        <w:rPr>
          <w:rFonts w:ascii="Verdana" w:hAnsi="Verdana"/>
          <w:sz w:val="18"/>
          <w:szCs w:val="18"/>
          <w:lang w:val="pl-PL"/>
        </w:rPr>
        <w:t xml:space="preserve"> na kryształ diamentowy do ATR</w:t>
      </w:r>
      <w:r w:rsidR="00267176">
        <w:rPr>
          <w:rFonts w:ascii="Verdana" w:hAnsi="Verdana"/>
          <w:sz w:val="18"/>
          <w:szCs w:val="18"/>
          <w:lang w:val="pl-PL"/>
        </w:rPr>
        <w:t xml:space="preserve">; </w:t>
      </w:r>
      <w:r w:rsidRPr="00267176">
        <w:rPr>
          <w:rFonts w:ascii="Verdana" w:hAnsi="Verdana"/>
          <w:sz w:val="18"/>
          <w:szCs w:val="18"/>
          <w:lang w:val="pl-PL"/>
        </w:rPr>
        <w:t xml:space="preserve">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534989C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267176">
        <w:rPr>
          <w:rFonts w:ascii="Verdana" w:hAnsi="Verdana"/>
          <w:bCs/>
          <w:sz w:val="18"/>
          <w:szCs w:val="18"/>
          <w:lang w:val="pl-PL" w:eastAsia="en-US"/>
        </w:rPr>
        <w:t xml:space="preserve">Sprzedawca oświadcza, że części </w:t>
      </w:r>
      <w:r w:rsidR="00267176">
        <w:rPr>
          <w:rFonts w:ascii="Verdana" w:hAnsi="Verdana"/>
          <w:bCs/>
          <w:sz w:val="18"/>
          <w:szCs w:val="18"/>
          <w:lang w:val="pl-PL" w:eastAsia="en-US"/>
        </w:rPr>
        <w:t xml:space="preserve">zamienne </w:t>
      </w:r>
      <w:r w:rsidR="00267176" w:rsidRPr="00267176">
        <w:rPr>
          <w:rFonts w:ascii="Verdana" w:hAnsi="Verdana"/>
          <w:bCs/>
          <w:sz w:val="18"/>
          <w:szCs w:val="18"/>
          <w:lang w:val="pl-PL" w:eastAsia="en-US"/>
        </w:rPr>
        <w:t xml:space="preserve">do urządzenia będą dostępne przez </w:t>
      </w:r>
      <w:r w:rsidR="00267176">
        <w:rPr>
          <w:rFonts w:ascii="Verdana" w:hAnsi="Verdana"/>
          <w:bCs/>
          <w:sz w:val="18"/>
          <w:szCs w:val="18"/>
          <w:lang w:val="pl-PL" w:eastAsia="en-US"/>
        </w:rPr>
        <w:t>co najmniej</w:t>
      </w:r>
      <w:r w:rsidR="00267176" w:rsidRPr="00267176">
        <w:rPr>
          <w:rFonts w:ascii="Verdana" w:hAnsi="Verdana"/>
          <w:bCs/>
          <w:sz w:val="18"/>
          <w:szCs w:val="18"/>
          <w:lang w:val="pl-PL" w:eastAsia="en-US"/>
        </w:rPr>
        <w:t xml:space="preserv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F8CA01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8177E8">
        <w:rPr>
          <w:rFonts w:ascii="Verdana" w:hAnsi="Verdana"/>
          <w:b/>
          <w:sz w:val="18"/>
          <w:szCs w:val="18"/>
          <w:lang w:val="pl-PL" w:eastAsia="en-US"/>
        </w:rPr>
        <w:t>5</w:t>
      </w:r>
      <w:r w:rsidR="0072723C" w:rsidRPr="00B263CE">
        <w:rPr>
          <w:rFonts w:ascii="Verdana" w:hAnsi="Verdana"/>
          <w:b/>
          <w:sz w:val="18"/>
          <w:szCs w:val="18"/>
          <w:lang w:val="pl-PL" w:eastAsia="en-US"/>
        </w:rPr>
        <w:t xml:space="preserve"> d</w:t>
      </w:r>
      <w:r w:rsidR="000E5B14">
        <w:rPr>
          <w:rFonts w:ascii="Verdana" w:hAnsi="Verdana"/>
          <w:b/>
          <w:sz w:val="18"/>
          <w:szCs w:val="18"/>
          <w:lang w:val="pl-PL" w:eastAsia="en-US"/>
        </w:rPr>
        <w:t>ni</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8177E8">
        <w:rPr>
          <w:rFonts w:ascii="Verdana" w:hAnsi="Verdana"/>
          <w:b/>
          <w:sz w:val="18"/>
          <w:szCs w:val="18"/>
          <w:lang w:val="pl-PL" w:eastAsia="en-US"/>
        </w:rPr>
        <w:t>30</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840DDC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8177E8">
        <w:rPr>
          <w:rFonts w:ascii="Verdana" w:hAnsi="Verdana"/>
          <w:b/>
          <w:sz w:val="18"/>
          <w:szCs w:val="18"/>
          <w:lang w:val="pl-PL" w:eastAsia="en-US"/>
        </w:rPr>
        <w:t>30</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 xml:space="preserve">w oparciu o uzasadnione interesy Stron polegające na konieczności ciągłej wymiany kontaktów </w:t>
      </w:r>
      <w:r w:rsidRPr="001A12CE">
        <w:rPr>
          <w:rFonts w:ascii="Verdana" w:eastAsia="Lucida Sans Unicode" w:hAnsi="Verdana" w:cs="Times New Roman"/>
          <w:sz w:val="18"/>
          <w:szCs w:val="18"/>
          <w:lang w:eastAsia="ar-SA"/>
        </w:rPr>
        <w:lastRenderedPageBreak/>
        <w:t>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4B468" w14:textId="77777777" w:rsidR="00160BC6" w:rsidRDefault="00160BC6">
      <w:r>
        <w:separator/>
      </w:r>
    </w:p>
  </w:endnote>
  <w:endnote w:type="continuationSeparator" w:id="0">
    <w:p w14:paraId="06AE991C" w14:textId="77777777" w:rsidR="00160BC6" w:rsidRDefault="00160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CCCF0" w14:textId="77777777" w:rsidR="00160BC6" w:rsidRDefault="00160BC6">
      <w:r>
        <w:separator/>
      </w:r>
    </w:p>
  </w:footnote>
  <w:footnote w:type="continuationSeparator" w:id="0">
    <w:p w14:paraId="3D6E8E9B" w14:textId="77777777" w:rsidR="00160BC6" w:rsidRDefault="00160BC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20"/>
  </w:num>
  <w:num w:numId="24" w16cid:durableId="1804033111">
    <w:abstractNumId w:val="20"/>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4"/>
  </w:num>
  <w:num w:numId="28" w16cid:durableId="1275866228">
    <w:abstractNumId w:val="12"/>
  </w:num>
  <w:num w:numId="29" w16cid:durableId="2067946977">
    <w:abstractNumId w:val="6"/>
  </w:num>
  <w:num w:numId="30" w16cid:durableId="867566617">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3268</Words>
  <Characters>21714</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2025-07-14T12:52:00Z</cp:lastPrinted>
  <dcterms:created xsi:type="dcterms:W3CDTF">2025-07-14T12:53:00Z</dcterms:created>
  <dcterms:modified xsi:type="dcterms:W3CDTF">2025-07-21T07:33:00Z</dcterms:modified>
</cp:coreProperties>
</file>