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4BC1A" w14:textId="77777777" w:rsidR="00C81DDD" w:rsidRPr="00C81DDD" w:rsidRDefault="00C81DDD" w:rsidP="00C81DDD">
      <w:pPr>
        <w:keepNext/>
        <w:numPr>
          <w:ilvl w:val="0"/>
          <w:numId w:val="32"/>
        </w:numPr>
        <w:jc w:val="right"/>
        <w:outlineLvl w:val="0"/>
        <w:rPr>
          <w:rFonts w:ascii="Verdana" w:hAnsi="Verdana"/>
          <w:b/>
          <w:sz w:val="18"/>
          <w:szCs w:val="18"/>
        </w:rPr>
      </w:pPr>
      <w:r w:rsidRPr="00C81DDD">
        <w:rPr>
          <w:rFonts w:ascii="Verdana" w:hAnsi="Verdana"/>
          <w:b/>
          <w:sz w:val="18"/>
          <w:szCs w:val="18"/>
        </w:rPr>
        <w:t>Załącznik nr 3</w:t>
      </w:r>
    </w:p>
    <w:p w14:paraId="71112099" w14:textId="77777777" w:rsidR="00C81DDD" w:rsidRPr="00C81DDD" w:rsidRDefault="00C81DDD" w:rsidP="00C81DDD">
      <w:pPr>
        <w:keepNext/>
        <w:numPr>
          <w:ilvl w:val="0"/>
          <w:numId w:val="32"/>
        </w:numPr>
        <w:jc w:val="center"/>
        <w:outlineLvl w:val="0"/>
        <w:rPr>
          <w:rFonts w:ascii="Verdana" w:hAnsi="Verdana"/>
          <w:b/>
          <w:sz w:val="18"/>
          <w:szCs w:val="18"/>
        </w:rPr>
      </w:pPr>
    </w:p>
    <w:p w14:paraId="391C8C5D" w14:textId="77777777" w:rsidR="00C81DDD" w:rsidRPr="00C81DDD" w:rsidRDefault="00C81DDD" w:rsidP="00C81DDD">
      <w:pPr>
        <w:keepNext/>
        <w:numPr>
          <w:ilvl w:val="0"/>
          <w:numId w:val="32"/>
        </w:numPr>
        <w:jc w:val="center"/>
        <w:outlineLvl w:val="0"/>
        <w:rPr>
          <w:rFonts w:ascii="Verdana" w:hAnsi="Verdana"/>
          <w:b/>
          <w:sz w:val="18"/>
          <w:szCs w:val="18"/>
        </w:rPr>
      </w:pPr>
      <w:r w:rsidRPr="00C81DDD">
        <w:rPr>
          <w:rFonts w:ascii="Verdana" w:hAnsi="Verdana"/>
          <w:b/>
          <w:sz w:val="18"/>
          <w:szCs w:val="18"/>
        </w:rPr>
        <w:t xml:space="preserve">WZÓR UMOWY </w:t>
      </w:r>
    </w:p>
    <w:p w14:paraId="17418C27"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xml:space="preserve">Ostateczna treść umowy może ulec zmianie w zakresie nie zmieniającym istotnych postanowień wzoru umowy i SWZ. </w:t>
      </w:r>
    </w:p>
    <w:p w14:paraId="48AA68C4" w14:textId="77777777" w:rsidR="00C81DDD" w:rsidRPr="00C81DDD" w:rsidRDefault="00C81DDD" w:rsidP="00C81DDD">
      <w:pPr>
        <w:jc w:val="both"/>
        <w:rPr>
          <w:rFonts w:ascii="Verdana" w:hAnsi="Verdana"/>
          <w:sz w:val="18"/>
          <w:szCs w:val="18"/>
        </w:rPr>
      </w:pPr>
    </w:p>
    <w:p w14:paraId="4C8214AC" w14:textId="77777777" w:rsidR="00C81DDD" w:rsidRPr="00C81DDD" w:rsidRDefault="00C81DDD" w:rsidP="00C81DDD">
      <w:pPr>
        <w:rPr>
          <w:rFonts w:ascii="Verdana" w:hAnsi="Verdana"/>
          <w:sz w:val="18"/>
          <w:szCs w:val="18"/>
        </w:rPr>
      </w:pPr>
      <w:r w:rsidRPr="00C81DDD">
        <w:rPr>
          <w:rFonts w:ascii="Verdana" w:hAnsi="Verdana"/>
          <w:sz w:val="18"/>
          <w:szCs w:val="18"/>
        </w:rPr>
        <w:t>Zawarta w Krakowie pomiędzy Akademią Górniczo-Hutniczą, al. Mickiewicza 30, 30-059 w Krakowie, reprezentowaną przez:</w:t>
      </w:r>
    </w:p>
    <w:p w14:paraId="355FF2C9" w14:textId="77777777" w:rsidR="00C81DDD" w:rsidRPr="00C81DDD" w:rsidRDefault="00C81DDD" w:rsidP="00C81DDD">
      <w:pPr>
        <w:numPr>
          <w:ilvl w:val="0"/>
          <w:numId w:val="33"/>
        </w:numPr>
        <w:suppressAutoHyphens w:val="0"/>
        <w:ind w:hanging="720"/>
        <w:rPr>
          <w:rFonts w:ascii="Verdana" w:hAnsi="Verdana"/>
          <w:sz w:val="18"/>
          <w:szCs w:val="18"/>
        </w:rPr>
      </w:pPr>
      <w:r w:rsidRPr="00C81DDD">
        <w:rPr>
          <w:rFonts w:ascii="Verdana" w:hAnsi="Verdana"/>
          <w:sz w:val="18"/>
          <w:szCs w:val="18"/>
        </w:rPr>
        <w:t>…………………………………..</w:t>
      </w:r>
    </w:p>
    <w:p w14:paraId="3CF1DCDD" w14:textId="77777777" w:rsidR="00C81DDD" w:rsidRPr="00C81DDD" w:rsidRDefault="00C81DDD" w:rsidP="00C81DDD">
      <w:pPr>
        <w:rPr>
          <w:rFonts w:ascii="Verdana" w:hAnsi="Verdana"/>
          <w:sz w:val="18"/>
          <w:szCs w:val="18"/>
        </w:rPr>
      </w:pPr>
      <w:r w:rsidRPr="00C81DDD">
        <w:rPr>
          <w:rFonts w:ascii="Verdana" w:hAnsi="Verdana"/>
          <w:sz w:val="18"/>
          <w:szCs w:val="18"/>
        </w:rPr>
        <w:t>zwaną dalej Zamawiającym,</w:t>
      </w:r>
    </w:p>
    <w:p w14:paraId="25B2EDF1" w14:textId="77777777" w:rsidR="00C81DDD" w:rsidRPr="00C81DDD" w:rsidRDefault="00C81DDD" w:rsidP="00C81DDD">
      <w:pPr>
        <w:rPr>
          <w:rFonts w:ascii="Verdana" w:hAnsi="Verdana"/>
          <w:sz w:val="18"/>
          <w:szCs w:val="18"/>
        </w:rPr>
      </w:pPr>
    </w:p>
    <w:p w14:paraId="5C5F005B" w14:textId="77777777" w:rsidR="00C81DDD" w:rsidRPr="00C81DDD" w:rsidRDefault="00C81DDD" w:rsidP="00C81DDD">
      <w:pPr>
        <w:rPr>
          <w:rFonts w:ascii="Verdana" w:hAnsi="Verdana"/>
          <w:sz w:val="18"/>
          <w:szCs w:val="18"/>
        </w:rPr>
      </w:pPr>
      <w:r w:rsidRPr="00C81DDD">
        <w:rPr>
          <w:rFonts w:ascii="Verdana" w:hAnsi="Verdana"/>
          <w:sz w:val="18"/>
          <w:szCs w:val="18"/>
        </w:rPr>
        <w:t>a</w:t>
      </w:r>
    </w:p>
    <w:p w14:paraId="439D79AD" w14:textId="77777777" w:rsidR="00C81DDD" w:rsidRPr="00C81DDD" w:rsidRDefault="00C81DDD" w:rsidP="00C81DDD">
      <w:pPr>
        <w:jc w:val="both"/>
        <w:rPr>
          <w:rFonts w:ascii="Verdana" w:hAnsi="Verdana"/>
          <w:b/>
          <w:bCs/>
          <w:sz w:val="18"/>
          <w:szCs w:val="18"/>
        </w:rPr>
      </w:pPr>
    </w:p>
    <w:p w14:paraId="0B51BACB" w14:textId="77777777" w:rsidR="00C81DDD" w:rsidRPr="00C81DDD" w:rsidRDefault="00C81DDD" w:rsidP="00C81DDD">
      <w:pPr>
        <w:jc w:val="both"/>
        <w:rPr>
          <w:rFonts w:ascii="Verdana" w:hAnsi="Verdana"/>
          <w:b/>
          <w:bCs/>
          <w:sz w:val="18"/>
          <w:szCs w:val="18"/>
        </w:rPr>
      </w:pPr>
      <w:r w:rsidRPr="00C81DDD">
        <w:rPr>
          <w:rFonts w:ascii="Verdana" w:hAnsi="Verdana"/>
          <w:b/>
          <w:bCs/>
          <w:sz w:val="18"/>
          <w:szCs w:val="18"/>
        </w:rPr>
        <w:t>…………………………………………………………………………………………..</w:t>
      </w:r>
    </w:p>
    <w:p w14:paraId="5977A229" w14:textId="77777777" w:rsidR="00C81DDD" w:rsidRPr="00C81DDD" w:rsidRDefault="00C81DDD" w:rsidP="00C81DDD">
      <w:pPr>
        <w:jc w:val="both"/>
        <w:rPr>
          <w:rFonts w:ascii="Verdana" w:hAnsi="Verdana"/>
          <w:sz w:val="18"/>
          <w:szCs w:val="18"/>
        </w:rPr>
      </w:pPr>
      <w:r w:rsidRPr="00C81DDD">
        <w:rPr>
          <w:rFonts w:ascii="Verdana" w:hAnsi="Verdana"/>
          <w:sz w:val="18"/>
          <w:szCs w:val="18"/>
        </w:rPr>
        <w:t>zwanym dalej Wykonawcą,</w:t>
      </w:r>
    </w:p>
    <w:p w14:paraId="5D94E35F" w14:textId="77777777" w:rsidR="00C81DDD" w:rsidRPr="00C81DDD" w:rsidRDefault="00C81DDD" w:rsidP="00C81DDD">
      <w:pPr>
        <w:jc w:val="both"/>
        <w:rPr>
          <w:rFonts w:ascii="Verdana" w:hAnsi="Verdana"/>
          <w:sz w:val="18"/>
          <w:szCs w:val="18"/>
          <w:lang w:val="x-none" w:eastAsia="x-none"/>
        </w:rPr>
      </w:pPr>
    </w:p>
    <w:p w14:paraId="33E3A39B" w14:textId="77777777" w:rsidR="00C81DDD" w:rsidRPr="00C81DDD" w:rsidRDefault="00C81DDD" w:rsidP="00C81DDD">
      <w:pPr>
        <w:jc w:val="both"/>
        <w:rPr>
          <w:rFonts w:ascii="Verdana" w:hAnsi="Verdana"/>
          <w:sz w:val="18"/>
          <w:szCs w:val="18"/>
          <w:lang w:val="x-none" w:eastAsia="x-none"/>
        </w:rPr>
      </w:pPr>
      <w:r w:rsidRPr="00C81DDD">
        <w:rPr>
          <w:rFonts w:ascii="Verdana" w:hAnsi="Verdana"/>
          <w:sz w:val="18"/>
          <w:szCs w:val="18"/>
          <w:lang w:val="x-none" w:eastAsia="x-none"/>
        </w:rPr>
        <w:t xml:space="preserve">Na podstawie dokonanego przez Zamawiającego wyboru oferty Wykonawcy w trybie </w:t>
      </w:r>
      <w:r w:rsidRPr="00C81DDD">
        <w:rPr>
          <w:rFonts w:ascii="Verdana" w:hAnsi="Verdana"/>
          <w:sz w:val="18"/>
          <w:szCs w:val="18"/>
          <w:lang w:eastAsia="x-none"/>
        </w:rPr>
        <w:t>przetargu nieograniczonego</w:t>
      </w:r>
      <w:r w:rsidRPr="00C81DDD">
        <w:rPr>
          <w:rFonts w:ascii="Verdana" w:hAnsi="Verdana"/>
          <w:sz w:val="18"/>
          <w:szCs w:val="18"/>
          <w:lang w:val="x-none" w:eastAsia="x-none"/>
        </w:rPr>
        <w:t xml:space="preserve"> o następującej treści:</w:t>
      </w:r>
    </w:p>
    <w:p w14:paraId="3F0840F5" w14:textId="77777777" w:rsidR="00C81DDD" w:rsidRPr="00C81DDD" w:rsidRDefault="00C81DDD" w:rsidP="00C81DDD">
      <w:pPr>
        <w:jc w:val="center"/>
        <w:rPr>
          <w:rFonts w:ascii="Verdana" w:hAnsi="Verdana"/>
          <w:b/>
          <w:sz w:val="18"/>
          <w:szCs w:val="18"/>
        </w:rPr>
      </w:pPr>
    </w:p>
    <w:p w14:paraId="3AB0D411"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1</w:t>
      </w:r>
    </w:p>
    <w:p w14:paraId="2CC45A95" w14:textId="77777777" w:rsidR="00C81DDD" w:rsidRPr="00C81DDD" w:rsidRDefault="00C81DDD" w:rsidP="00C81DDD">
      <w:pPr>
        <w:numPr>
          <w:ilvl w:val="0"/>
          <w:numId w:val="6"/>
        </w:numPr>
        <w:tabs>
          <w:tab w:val="num" w:pos="284"/>
        </w:tabs>
        <w:suppressAutoHyphens w:val="0"/>
        <w:ind w:left="284" w:hanging="284"/>
        <w:jc w:val="both"/>
        <w:rPr>
          <w:rFonts w:ascii="Verdana" w:hAnsi="Verdana"/>
          <w:sz w:val="18"/>
          <w:szCs w:val="18"/>
        </w:rPr>
      </w:pPr>
      <w:r w:rsidRPr="00C81DDD">
        <w:rPr>
          <w:rFonts w:ascii="Verdana" w:hAnsi="Verdana"/>
          <w:sz w:val="18"/>
          <w:szCs w:val="18"/>
        </w:rPr>
        <w:t xml:space="preserve">Zamawiający powierza, a Wykonawca przyjmuje do wykonania usługi </w:t>
      </w:r>
      <w:r w:rsidRPr="00C81DDD">
        <w:rPr>
          <w:rFonts w:ascii="Verdana" w:hAnsi="Verdana"/>
          <w:b/>
          <w:bCs/>
          <w:iCs/>
          <w:sz w:val="18"/>
          <w:szCs w:val="18"/>
        </w:rPr>
        <w:t>konserwacji i napraw instalacji sygnalizacji pożaru (Polon, Schrack, Bosch), systemów oddymiania, instalacji DSO, ewakuacyjnych drzwi pożarowych oraz agregatów prądotwórczych</w:t>
      </w:r>
      <w:r w:rsidRPr="00C81DDD">
        <w:rPr>
          <w:rFonts w:ascii="Verdana" w:hAnsi="Verdana"/>
          <w:b/>
          <w:bCs/>
          <w:sz w:val="18"/>
          <w:szCs w:val="18"/>
        </w:rPr>
        <w:t xml:space="preserve"> w domach studenckich Miasteczka Studenckiego AGH w Krakowie, </w:t>
      </w:r>
      <w:r w:rsidRPr="00C81DDD">
        <w:rPr>
          <w:rFonts w:ascii="Verdana" w:hAnsi="Verdana"/>
          <w:bCs/>
          <w:sz w:val="18"/>
          <w:szCs w:val="18"/>
        </w:rPr>
        <w:t xml:space="preserve">zgodnie z </w:t>
      </w:r>
      <w:r w:rsidRPr="00C81DDD">
        <w:rPr>
          <w:rFonts w:ascii="Verdana" w:hAnsi="Verdana"/>
          <w:sz w:val="18"/>
          <w:szCs w:val="18"/>
        </w:rPr>
        <w:t>opisem przedmiotu zamówienia zawartym w SWZ oraz ofertą Wykonawcy, stanowiącą Załącznik nr 1 do niniejszej umowy.</w:t>
      </w:r>
    </w:p>
    <w:p w14:paraId="03D3C7C5" w14:textId="77777777" w:rsidR="00C81DDD" w:rsidRPr="00C81DDD" w:rsidRDefault="00C81DDD" w:rsidP="00C81DDD">
      <w:pPr>
        <w:numPr>
          <w:ilvl w:val="0"/>
          <w:numId w:val="6"/>
        </w:numPr>
        <w:tabs>
          <w:tab w:val="num" w:pos="284"/>
        </w:tabs>
        <w:suppressAutoHyphens w:val="0"/>
        <w:ind w:left="284" w:hanging="284"/>
        <w:jc w:val="both"/>
        <w:rPr>
          <w:rFonts w:ascii="Verdana" w:hAnsi="Verdana"/>
          <w:sz w:val="18"/>
          <w:szCs w:val="18"/>
        </w:rPr>
      </w:pPr>
      <w:r w:rsidRPr="00C81DDD">
        <w:rPr>
          <w:rFonts w:ascii="Verdana" w:hAnsi="Verdana"/>
          <w:sz w:val="18"/>
          <w:szCs w:val="18"/>
        </w:rPr>
        <w:t xml:space="preserve">Szczegółowy zakres prac oraz miejsce wykonywania usług konserwacji są określone w Załączniku nr 1A do niniejszej umowy – formularz kalkulacji cenowej – konserwacja instalacji przeciwpożarowych oraz w § 4 ust. 1 i 2. </w:t>
      </w:r>
    </w:p>
    <w:p w14:paraId="6EA38889" w14:textId="77777777" w:rsidR="00C81DDD" w:rsidRPr="00C81DDD" w:rsidRDefault="00C81DDD" w:rsidP="00C81DDD">
      <w:pPr>
        <w:numPr>
          <w:ilvl w:val="0"/>
          <w:numId w:val="6"/>
        </w:numPr>
        <w:tabs>
          <w:tab w:val="num" w:pos="284"/>
        </w:tabs>
        <w:suppressAutoHyphens w:val="0"/>
        <w:ind w:left="284" w:hanging="284"/>
        <w:jc w:val="both"/>
        <w:textAlignment w:val="center"/>
        <w:outlineLvl w:val="1"/>
        <w:rPr>
          <w:rFonts w:ascii="Verdana" w:hAnsi="Verdana"/>
          <w:bCs/>
          <w:sz w:val="18"/>
          <w:szCs w:val="18"/>
          <w:lang w:val="x-none" w:eastAsia="x-none"/>
        </w:rPr>
      </w:pPr>
      <w:r w:rsidRPr="00C81DDD">
        <w:rPr>
          <w:rFonts w:ascii="Verdana" w:hAnsi="Verdana"/>
          <w:bCs/>
          <w:sz w:val="18"/>
          <w:szCs w:val="18"/>
          <w:lang w:val="x-none" w:eastAsia="x-none"/>
        </w:rPr>
        <w:t>Przedmiot umowy obejmuje:</w:t>
      </w:r>
    </w:p>
    <w:p w14:paraId="12B9E3E9" w14:textId="77777777" w:rsidR="00C81DDD" w:rsidRPr="00C81DDD" w:rsidRDefault="00C81DDD" w:rsidP="00C81DDD">
      <w:pPr>
        <w:numPr>
          <w:ilvl w:val="0"/>
          <w:numId w:val="10"/>
        </w:numPr>
        <w:tabs>
          <w:tab w:val="left" w:pos="567"/>
        </w:tabs>
        <w:suppressAutoHyphens w:val="0"/>
        <w:ind w:left="567" w:hanging="283"/>
        <w:jc w:val="both"/>
        <w:textAlignment w:val="center"/>
        <w:outlineLvl w:val="1"/>
        <w:rPr>
          <w:rFonts w:ascii="Verdana" w:hAnsi="Verdana"/>
          <w:bCs/>
          <w:iCs/>
          <w:sz w:val="18"/>
          <w:szCs w:val="18"/>
          <w:lang w:eastAsia="x-none"/>
        </w:rPr>
      </w:pPr>
      <w:r w:rsidRPr="00C81DDD">
        <w:rPr>
          <w:rFonts w:ascii="Verdana" w:hAnsi="Verdana"/>
          <w:bCs/>
          <w:iCs/>
          <w:sz w:val="18"/>
          <w:szCs w:val="18"/>
          <w:lang w:eastAsia="x-none"/>
        </w:rPr>
        <w:t xml:space="preserve">Wykonywanie przeglądów konserwacyjnych instalacji sygnalizacji pożaru (Polon, Schrack, Bosch), systemów oddymiania, instalacji DSO, ewakuacyjnych drzwi pożarowych oraz agregatów prądotwórczych przewidzianych w instrukcjach ich producentów, zgodnie z zakresem wskazanym w </w:t>
      </w:r>
      <w:r w:rsidRPr="00C81DDD">
        <w:rPr>
          <w:rFonts w:ascii="Verdana" w:hAnsi="Verdana"/>
          <w:sz w:val="18"/>
          <w:szCs w:val="18"/>
        </w:rPr>
        <w:t>§ 4 ust. 1.</w:t>
      </w:r>
    </w:p>
    <w:p w14:paraId="00692A1B" w14:textId="77777777" w:rsidR="00C81DDD" w:rsidRPr="00C81DDD" w:rsidRDefault="00C81DDD" w:rsidP="00C81DDD">
      <w:pPr>
        <w:numPr>
          <w:ilvl w:val="0"/>
          <w:numId w:val="10"/>
        </w:numPr>
        <w:tabs>
          <w:tab w:val="left" w:pos="567"/>
        </w:tabs>
        <w:suppressAutoHyphens w:val="0"/>
        <w:ind w:left="567" w:hanging="283"/>
        <w:jc w:val="both"/>
        <w:textAlignment w:val="center"/>
        <w:outlineLvl w:val="1"/>
        <w:rPr>
          <w:rFonts w:ascii="Verdana" w:hAnsi="Verdana"/>
          <w:bCs/>
          <w:iCs/>
          <w:sz w:val="18"/>
          <w:szCs w:val="18"/>
          <w:lang w:eastAsia="x-none"/>
        </w:rPr>
      </w:pPr>
      <w:r w:rsidRPr="00C81DDD">
        <w:rPr>
          <w:rFonts w:ascii="Verdana" w:hAnsi="Verdana"/>
          <w:bCs/>
          <w:iCs/>
          <w:sz w:val="18"/>
          <w:szCs w:val="18"/>
          <w:lang w:eastAsia="x-none"/>
        </w:rPr>
        <w:t xml:space="preserve">Utrzymanie instalacji sygnalizacji pożaru (Polon, Schrack, Bosch), systemów oddymiania, instalacji DSO, ewakuacyjnych drzwi pożarowych oraz agregatów prądotwórczych w stałej sprawności technicznej, z wyjątkiem postojów urządzeń niezbędnych do wykonania czynności konserwacyjnych i naprawczych, zgodnie z zakresem wskazanym w </w:t>
      </w:r>
      <w:r w:rsidRPr="00C81DDD">
        <w:rPr>
          <w:rFonts w:ascii="Verdana" w:hAnsi="Verdana"/>
          <w:sz w:val="18"/>
          <w:szCs w:val="18"/>
        </w:rPr>
        <w:t>§ 4 ust. 2.</w:t>
      </w:r>
    </w:p>
    <w:p w14:paraId="5D80F3B9" w14:textId="77777777" w:rsidR="00C81DDD" w:rsidRPr="00C81DDD" w:rsidRDefault="00C81DDD" w:rsidP="00C81DDD">
      <w:pPr>
        <w:numPr>
          <w:ilvl w:val="0"/>
          <w:numId w:val="10"/>
        </w:numPr>
        <w:tabs>
          <w:tab w:val="left" w:pos="567"/>
        </w:tabs>
        <w:suppressAutoHyphens w:val="0"/>
        <w:ind w:left="567" w:hanging="283"/>
        <w:jc w:val="both"/>
        <w:textAlignment w:val="center"/>
        <w:outlineLvl w:val="1"/>
        <w:rPr>
          <w:rFonts w:ascii="Verdana" w:hAnsi="Verdana"/>
          <w:bCs/>
          <w:iCs/>
          <w:sz w:val="18"/>
          <w:szCs w:val="18"/>
          <w:lang w:eastAsia="x-none"/>
        </w:rPr>
      </w:pPr>
      <w:r w:rsidRPr="00C81DDD">
        <w:rPr>
          <w:rFonts w:ascii="Verdana" w:hAnsi="Verdana"/>
          <w:bCs/>
          <w:iCs/>
          <w:sz w:val="18"/>
          <w:szCs w:val="18"/>
          <w:lang w:eastAsia="x-none"/>
        </w:rPr>
        <w:t>Prowadzenie wymaganej przepisami dokumentacji technicznej przeprowadzanych przeglądów i konserwacji oraz wykonanych niezbędnych pomiarów okresowych.</w:t>
      </w:r>
    </w:p>
    <w:p w14:paraId="3712D69A" w14:textId="77777777" w:rsidR="00C81DDD" w:rsidRPr="00C81DDD" w:rsidRDefault="00C81DDD" w:rsidP="00C81DDD">
      <w:pPr>
        <w:numPr>
          <w:ilvl w:val="0"/>
          <w:numId w:val="10"/>
        </w:numPr>
        <w:tabs>
          <w:tab w:val="left" w:pos="567"/>
        </w:tabs>
        <w:suppressAutoHyphens w:val="0"/>
        <w:ind w:left="567" w:hanging="283"/>
        <w:jc w:val="both"/>
        <w:textAlignment w:val="center"/>
        <w:outlineLvl w:val="1"/>
        <w:rPr>
          <w:rFonts w:ascii="Verdana" w:hAnsi="Verdana"/>
          <w:bCs/>
          <w:iCs/>
          <w:sz w:val="18"/>
          <w:szCs w:val="18"/>
          <w:lang w:eastAsia="x-none"/>
        </w:rPr>
      </w:pPr>
      <w:r w:rsidRPr="00C81DDD">
        <w:rPr>
          <w:rFonts w:ascii="Verdana" w:hAnsi="Verdana"/>
          <w:bCs/>
          <w:iCs/>
          <w:sz w:val="18"/>
          <w:szCs w:val="18"/>
          <w:lang w:eastAsia="x-none"/>
        </w:rPr>
        <w:t xml:space="preserve">Bieżące naprawy instalacji sygnalizacji pożaru (Polon, Schrack, Bosch), systemów oddymiania, instalacji DSO, ewakuacyjnych drzwi pożarowych oraz agregatów prądotwórczych, zgodnie z zakresem wskazanym w </w:t>
      </w:r>
      <w:r w:rsidRPr="00C81DDD">
        <w:rPr>
          <w:rFonts w:ascii="Verdana" w:hAnsi="Verdana"/>
          <w:sz w:val="18"/>
          <w:szCs w:val="18"/>
        </w:rPr>
        <w:t>§ 4 ust. 3.</w:t>
      </w:r>
    </w:p>
    <w:p w14:paraId="68BFA45D" w14:textId="77777777" w:rsidR="00C81DDD" w:rsidRPr="00C81DDD" w:rsidRDefault="00C81DDD" w:rsidP="00C81DDD">
      <w:pPr>
        <w:numPr>
          <w:ilvl w:val="0"/>
          <w:numId w:val="6"/>
        </w:numPr>
        <w:tabs>
          <w:tab w:val="num" w:pos="284"/>
        </w:tabs>
        <w:suppressAutoHyphens w:val="0"/>
        <w:ind w:left="284" w:hanging="284"/>
        <w:jc w:val="both"/>
        <w:rPr>
          <w:rFonts w:ascii="Verdana" w:hAnsi="Verdana"/>
          <w:sz w:val="18"/>
          <w:szCs w:val="18"/>
        </w:rPr>
      </w:pPr>
      <w:r w:rsidRPr="00C81DDD">
        <w:rPr>
          <w:rFonts w:ascii="Verdana" w:hAnsi="Verdana"/>
          <w:sz w:val="18"/>
          <w:szCs w:val="18"/>
        </w:rPr>
        <w:t>Wykonawca zobowiązuje się do zatrudnienia (przez siebie lub przez podwykonawcę) w oparciu o umowę o pracę w sposób określony w art. 22 § 1 ustawy z dnia 26 czerwca 1974 r. – Kodeks pracy (</w:t>
      </w:r>
      <w:r w:rsidRPr="00C81DDD">
        <w:rPr>
          <w:rFonts w:ascii="Verdana" w:hAnsi="Verdana"/>
          <w:bCs/>
          <w:iCs/>
          <w:sz w:val="18"/>
          <w:szCs w:val="18"/>
        </w:rPr>
        <w:t>Dz.U. z 2023r. poz.1465 ze zm.</w:t>
      </w:r>
      <w:r w:rsidRPr="00C81DDD">
        <w:rPr>
          <w:rFonts w:ascii="Verdana" w:hAnsi="Verdana"/>
          <w:sz w:val="18"/>
          <w:szCs w:val="18"/>
        </w:rPr>
        <w:t>), osób wykonujących czynności polegające na:</w:t>
      </w:r>
    </w:p>
    <w:p w14:paraId="1B117C7F" w14:textId="77777777" w:rsidR="00C81DDD" w:rsidRPr="00C81DDD" w:rsidRDefault="00C81DDD" w:rsidP="00C81DDD">
      <w:pPr>
        <w:widowControl w:val="0"/>
        <w:numPr>
          <w:ilvl w:val="0"/>
          <w:numId w:val="34"/>
        </w:numPr>
        <w:tabs>
          <w:tab w:val="left" w:pos="567"/>
        </w:tabs>
        <w:ind w:left="567" w:hanging="283"/>
        <w:jc w:val="both"/>
        <w:rPr>
          <w:rFonts w:ascii="Verdana" w:eastAsia="Calibri" w:hAnsi="Verdana"/>
          <w:bCs/>
          <w:iCs/>
          <w:sz w:val="18"/>
          <w:szCs w:val="18"/>
          <w:lang w:val="x-none" w:eastAsia="x-none"/>
        </w:rPr>
      </w:pPr>
      <w:r w:rsidRPr="00C81DDD">
        <w:rPr>
          <w:rFonts w:ascii="Verdana" w:eastAsia="Calibri" w:hAnsi="Verdana"/>
          <w:bCs/>
          <w:iCs/>
          <w:sz w:val="18"/>
          <w:szCs w:val="18"/>
          <w:lang w:eastAsia="x-none"/>
        </w:rPr>
        <w:t>wykonywaniu przeglądów konserwacyjnych instalacji sygnalizacji pożaru (Polon, Schrack, Bosch), systemów oddymiania, instalacji DSO, ewakuacyjnych drzwi pożarowych oraz agregatów prądotwórczych</w:t>
      </w:r>
      <w:r w:rsidRPr="00C81DDD">
        <w:rPr>
          <w:rFonts w:ascii="Verdana" w:eastAsia="Calibri" w:hAnsi="Verdana"/>
          <w:bCs/>
          <w:iCs/>
          <w:sz w:val="18"/>
          <w:szCs w:val="18"/>
          <w:lang w:val="x-none" w:eastAsia="x-none"/>
        </w:rPr>
        <w:t>;</w:t>
      </w:r>
    </w:p>
    <w:p w14:paraId="08E1DF85" w14:textId="77777777" w:rsidR="00C81DDD" w:rsidRPr="00C81DDD" w:rsidRDefault="00C81DDD" w:rsidP="00C81DDD">
      <w:pPr>
        <w:widowControl w:val="0"/>
        <w:numPr>
          <w:ilvl w:val="0"/>
          <w:numId w:val="34"/>
        </w:numPr>
        <w:tabs>
          <w:tab w:val="left" w:pos="567"/>
        </w:tabs>
        <w:ind w:left="567" w:hanging="283"/>
        <w:jc w:val="both"/>
        <w:rPr>
          <w:rFonts w:ascii="Verdana" w:eastAsia="Calibri" w:hAnsi="Verdana"/>
          <w:bCs/>
          <w:iCs/>
          <w:sz w:val="18"/>
          <w:szCs w:val="18"/>
          <w:lang w:val="x-none" w:eastAsia="x-none"/>
        </w:rPr>
      </w:pPr>
      <w:r w:rsidRPr="00C81DDD">
        <w:rPr>
          <w:rFonts w:ascii="Verdana" w:eastAsia="Calibri" w:hAnsi="Verdana"/>
          <w:bCs/>
          <w:iCs/>
          <w:sz w:val="18"/>
          <w:szCs w:val="18"/>
          <w:lang w:eastAsia="x-none"/>
        </w:rPr>
        <w:t>wykonywaniu napraw instalacji sygnalizacji pożaru (Polon, Schrack, Bosch), systemów oddymiania, instalacji DSO, ewakuacyjnych drzwi pożarowych oraz agregatów prądotwórczych</w:t>
      </w:r>
      <w:r w:rsidRPr="00C81DDD">
        <w:rPr>
          <w:rFonts w:ascii="Verdana" w:eastAsia="Calibri" w:hAnsi="Verdana"/>
          <w:bCs/>
          <w:iCs/>
          <w:sz w:val="18"/>
          <w:szCs w:val="18"/>
          <w:lang w:val="x-none" w:eastAsia="x-none"/>
        </w:rPr>
        <w:t>;</w:t>
      </w:r>
    </w:p>
    <w:p w14:paraId="5C489A73" w14:textId="77777777" w:rsidR="00C81DDD" w:rsidRPr="00C81DDD" w:rsidRDefault="00C81DDD" w:rsidP="00C81DDD">
      <w:pPr>
        <w:widowControl w:val="0"/>
        <w:ind w:left="284"/>
        <w:jc w:val="both"/>
        <w:rPr>
          <w:rFonts w:ascii="Verdana" w:hAnsi="Verdana"/>
          <w:sz w:val="18"/>
          <w:szCs w:val="18"/>
          <w:lang w:bidi="hi-IN"/>
        </w:rPr>
      </w:pPr>
      <w:r w:rsidRPr="00C81DDD">
        <w:rPr>
          <w:rFonts w:ascii="Verdana" w:hAnsi="Verdana"/>
          <w:sz w:val="18"/>
          <w:szCs w:val="18"/>
          <w:lang w:bidi="hi-IN"/>
        </w:rPr>
        <w:t>objętych przedmiotem zamówienia. Wyżej określony wymóg dotyczy również podwykonawców wykonujących wskazane powyżej prace.</w:t>
      </w:r>
    </w:p>
    <w:p w14:paraId="685A2343" w14:textId="77777777" w:rsidR="00C81DDD" w:rsidRPr="00C81DDD" w:rsidRDefault="00C81DDD" w:rsidP="00C81DDD">
      <w:pPr>
        <w:ind w:left="284"/>
        <w:jc w:val="both"/>
        <w:rPr>
          <w:rFonts w:ascii="Verdana" w:hAnsi="Verdana"/>
          <w:bCs/>
          <w:iCs/>
          <w:sz w:val="18"/>
          <w:szCs w:val="18"/>
        </w:rPr>
      </w:pPr>
      <w:r w:rsidRPr="00C81DDD">
        <w:rPr>
          <w:rFonts w:ascii="Verdana" w:hAnsi="Verdana"/>
          <w:bCs/>
          <w:iCs/>
          <w:sz w:val="18"/>
          <w:szCs w:val="18"/>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sidRPr="00C81DDD">
        <w:rPr>
          <w:rFonts w:ascii="Verdana" w:hAnsi="Verdana"/>
          <w:b/>
          <w:bCs/>
          <w:iCs/>
          <w:sz w:val="18"/>
          <w:szCs w:val="18"/>
        </w:rPr>
        <w:t xml:space="preserve">pozostałe dane osobowe dotyczące pracownika należy zaczernić) </w:t>
      </w:r>
      <w:r w:rsidRPr="00C81DDD">
        <w:rPr>
          <w:rFonts w:ascii="Verdana" w:hAnsi="Verdana"/>
          <w:bCs/>
          <w:iCs/>
          <w:sz w:val="18"/>
          <w:szCs w:val="18"/>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6507BA59" w14:textId="77777777" w:rsidR="00C81DDD" w:rsidRPr="00C81DDD" w:rsidRDefault="00C81DDD" w:rsidP="00C81DDD">
      <w:pPr>
        <w:jc w:val="center"/>
        <w:rPr>
          <w:rFonts w:ascii="Verdana" w:hAnsi="Verdana"/>
          <w:sz w:val="18"/>
          <w:szCs w:val="18"/>
        </w:rPr>
      </w:pPr>
    </w:p>
    <w:p w14:paraId="7484CF95" w14:textId="77777777" w:rsidR="00C81DDD" w:rsidRPr="00C81DDD" w:rsidRDefault="00C81DDD" w:rsidP="00C81DDD">
      <w:pPr>
        <w:jc w:val="center"/>
        <w:rPr>
          <w:rFonts w:ascii="Verdana" w:hAnsi="Verdana"/>
          <w:b/>
          <w:sz w:val="18"/>
          <w:szCs w:val="18"/>
        </w:rPr>
      </w:pPr>
      <w:bookmarkStart w:id="0" w:name="_Hlk69286370"/>
      <w:r w:rsidRPr="00C81DDD">
        <w:rPr>
          <w:rFonts w:ascii="Verdana" w:hAnsi="Verdana"/>
          <w:b/>
          <w:sz w:val="18"/>
          <w:szCs w:val="18"/>
        </w:rPr>
        <w:lastRenderedPageBreak/>
        <w:t xml:space="preserve">§ </w:t>
      </w:r>
      <w:bookmarkEnd w:id="0"/>
      <w:r w:rsidRPr="00C81DDD">
        <w:rPr>
          <w:rFonts w:ascii="Verdana" w:hAnsi="Verdana"/>
          <w:b/>
          <w:sz w:val="18"/>
          <w:szCs w:val="18"/>
        </w:rPr>
        <w:t>2</w:t>
      </w:r>
    </w:p>
    <w:p w14:paraId="261C6C82" w14:textId="77777777" w:rsidR="00C81DDD" w:rsidRPr="00C81DDD" w:rsidRDefault="00C81DDD" w:rsidP="00C81DDD">
      <w:pPr>
        <w:numPr>
          <w:ilvl w:val="0"/>
          <w:numId w:val="11"/>
        </w:numPr>
        <w:tabs>
          <w:tab w:val="left" w:pos="284"/>
        </w:tabs>
        <w:suppressAutoHyphens w:val="0"/>
        <w:ind w:left="284" w:hanging="284"/>
        <w:jc w:val="both"/>
        <w:rPr>
          <w:rFonts w:ascii="Verdana" w:hAnsi="Verdana"/>
          <w:sz w:val="18"/>
          <w:szCs w:val="18"/>
        </w:rPr>
      </w:pPr>
      <w:r w:rsidRPr="00C81DDD">
        <w:rPr>
          <w:rFonts w:ascii="Verdana" w:hAnsi="Verdana"/>
          <w:sz w:val="18"/>
          <w:szCs w:val="18"/>
        </w:rPr>
        <w:t>Niniejsza umowa obowiązuje w okresie 24 miesięcy od daty podpisania umowy, tj. od tj. od ……….2025 roku do ………….2027 roku.</w:t>
      </w:r>
    </w:p>
    <w:p w14:paraId="2B7B87ED" w14:textId="77777777" w:rsidR="00C81DDD" w:rsidRPr="00C81DDD" w:rsidRDefault="00C81DDD" w:rsidP="00C81DDD">
      <w:pPr>
        <w:numPr>
          <w:ilvl w:val="0"/>
          <w:numId w:val="11"/>
        </w:numPr>
        <w:tabs>
          <w:tab w:val="left" w:pos="284"/>
        </w:tabs>
        <w:suppressAutoHyphens w:val="0"/>
        <w:ind w:left="284" w:hanging="284"/>
        <w:jc w:val="both"/>
        <w:rPr>
          <w:rFonts w:ascii="Verdana" w:hAnsi="Verdana"/>
          <w:sz w:val="18"/>
          <w:szCs w:val="18"/>
        </w:rPr>
      </w:pPr>
      <w:r w:rsidRPr="00C81DDD">
        <w:rPr>
          <w:rFonts w:ascii="Verdana" w:hAnsi="Verdana"/>
          <w:sz w:val="18"/>
          <w:szCs w:val="18"/>
        </w:rPr>
        <w:t>Jeżeli w trakcie trwania umowy zlecone usługi nie wyczerpią wartości określonej w § 3 ust. 1 to Wykonawcy nie przysługują z tego powodu żadne roszczenia względem Zamawiającego.</w:t>
      </w:r>
    </w:p>
    <w:p w14:paraId="3D1A5AA0" w14:textId="77777777" w:rsidR="00C81DDD" w:rsidRPr="00C81DDD" w:rsidRDefault="00C81DDD" w:rsidP="00C81DDD">
      <w:pPr>
        <w:numPr>
          <w:ilvl w:val="0"/>
          <w:numId w:val="11"/>
        </w:numPr>
        <w:tabs>
          <w:tab w:val="left" w:pos="284"/>
        </w:tabs>
        <w:suppressAutoHyphens w:val="0"/>
        <w:ind w:left="284" w:hanging="284"/>
        <w:jc w:val="both"/>
        <w:rPr>
          <w:rFonts w:ascii="Verdana" w:hAnsi="Verdana"/>
          <w:bCs/>
          <w:sz w:val="18"/>
          <w:szCs w:val="18"/>
        </w:rPr>
      </w:pPr>
      <w:r w:rsidRPr="00C81DDD">
        <w:rPr>
          <w:rFonts w:ascii="Verdana" w:hAnsi="Verdana"/>
          <w:bCs/>
          <w:sz w:val="18"/>
          <w:szCs w:val="18"/>
        </w:rPr>
        <w:t>Prace rozpoczęte przed upływem terminu obowiązywania umowy Wykonawca obowiązany jest dokończyć.</w:t>
      </w:r>
    </w:p>
    <w:p w14:paraId="37138990" w14:textId="77777777" w:rsidR="00C81DDD" w:rsidRPr="00C81DDD" w:rsidRDefault="00C81DDD" w:rsidP="00C81DDD">
      <w:pPr>
        <w:jc w:val="center"/>
        <w:rPr>
          <w:rFonts w:ascii="Verdana" w:hAnsi="Verdana"/>
          <w:b/>
          <w:sz w:val="18"/>
          <w:szCs w:val="18"/>
        </w:rPr>
      </w:pPr>
    </w:p>
    <w:p w14:paraId="03912033"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3</w:t>
      </w:r>
    </w:p>
    <w:p w14:paraId="718CF18E" w14:textId="77777777" w:rsidR="00C81DDD" w:rsidRPr="00C81DDD" w:rsidRDefault="00C81DDD" w:rsidP="00C81DDD">
      <w:pPr>
        <w:numPr>
          <w:ilvl w:val="0"/>
          <w:numId w:val="7"/>
        </w:numPr>
        <w:tabs>
          <w:tab w:val="num" w:pos="426"/>
        </w:tabs>
        <w:suppressAutoHyphens w:val="0"/>
        <w:ind w:left="284" w:hanging="284"/>
        <w:jc w:val="both"/>
        <w:rPr>
          <w:rFonts w:ascii="Verdana" w:hAnsi="Verdana"/>
          <w:sz w:val="18"/>
          <w:szCs w:val="18"/>
        </w:rPr>
      </w:pPr>
      <w:r w:rsidRPr="00C81DDD">
        <w:rPr>
          <w:rFonts w:ascii="Verdana" w:hAnsi="Verdana"/>
          <w:sz w:val="18"/>
          <w:szCs w:val="18"/>
        </w:rPr>
        <w:t xml:space="preserve">Wysokość wynagrodzenia za całość przedmiotu umowy, zgodnie z ofertą Wykonawcy nie przekroczy </w:t>
      </w:r>
      <w:r w:rsidRPr="00C81DDD">
        <w:rPr>
          <w:rFonts w:ascii="Verdana" w:hAnsi="Verdana"/>
          <w:b/>
          <w:sz w:val="18"/>
          <w:szCs w:val="18"/>
        </w:rPr>
        <w:t xml:space="preserve"> …….…………..</w:t>
      </w:r>
      <w:r w:rsidRPr="00C81DDD">
        <w:rPr>
          <w:rFonts w:ascii="Verdana" w:hAnsi="Verdana"/>
          <w:sz w:val="18"/>
          <w:szCs w:val="18"/>
        </w:rPr>
        <w:t xml:space="preserve"> </w:t>
      </w:r>
      <w:r w:rsidRPr="00C81DDD">
        <w:rPr>
          <w:rFonts w:ascii="Verdana" w:hAnsi="Verdana"/>
          <w:b/>
          <w:sz w:val="18"/>
          <w:szCs w:val="18"/>
        </w:rPr>
        <w:t>brutto</w:t>
      </w:r>
      <w:r w:rsidRPr="00C81DDD">
        <w:rPr>
          <w:rFonts w:ascii="Verdana" w:hAnsi="Verdana"/>
          <w:sz w:val="18"/>
          <w:szCs w:val="18"/>
        </w:rPr>
        <w:t xml:space="preserve"> </w:t>
      </w:r>
      <w:r w:rsidRPr="00C81DDD">
        <w:rPr>
          <w:rFonts w:ascii="Verdana" w:hAnsi="Verdana"/>
          <w:i/>
          <w:sz w:val="18"/>
          <w:szCs w:val="18"/>
        </w:rPr>
        <w:t>(słownie: ……………………………)</w:t>
      </w:r>
      <w:r w:rsidRPr="00C81DDD">
        <w:rPr>
          <w:rFonts w:ascii="Verdana" w:hAnsi="Verdana"/>
          <w:sz w:val="18"/>
          <w:szCs w:val="18"/>
        </w:rPr>
        <w:t>, w tym podatek VAT w wysokości  …………… zł, w tym:</w:t>
      </w:r>
    </w:p>
    <w:p w14:paraId="471BDB28" w14:textId="120FF84D" w:rsidR="00C81DDD" w:rsidRPr="00C81DDD" w:rsidRDefault="00C81DDD" w:rsidP="00C81DDD">
      <w:pPr>
        <w:numPr>
          <w:ilvl w:val="0"/>
          <w:numId w:val="12"/>
        </w:numPr>
        <w:tabs>
          <w:tab w:val="left" w:pos="567"/>
        </w:tabs>
        <w:suppressAutoHyphens w:val="0"/>
        <w:ind w:left="567" w:hanging="283"/>
        <w:jc w:val="both"/>
        <w:rPr>
          <w:rFonts w:ascii="Verdana" w:hAnsi="Verdana"/>
          <w:sz w:val="18"/>
          <w:szCs w:val="18"/>
        </w:rPr>
      </w:pPr>
      <w:r w:rsidRPr="00C81DDD">
        <w:rPr>
          <w:rFonts w:ascii="Verdana" w:hAnsi="Verdana"/>
          <w:sz w:val="18"/>
          <w:szCs w:val="18"/>
        </w:rPr>
        <w:t xml:space="preserve">Za prace określone w § 1 ust. 3 pkt. 1) i 2) Wykonawca otrzyma wynagrodzenie ryczałtowe wypłacane </w:t>
      </w:r>
      <w:r w:rsidR="00B77E13" w:rsidRPr="00B77E13">
        <w:rPr>
          <w:rFonts w:ascii="Verdana" w:hAnsi="Verdana"/>
          <w:sz w:val="18"/>
          <w:szCs w:val="18"/>
        </w:rPr>
        <w:t>co 4 miesiące</w:t>
      </w:r>
      <w:r w:rsidRPr="00B77E13">
        <w:rPr>
          <w:rFonts w:ascii="Verdana" w:hAnsi="Verdana"/>
          <w:sz w:val="18"/>
          <w:szCs w:val="18"/>
        </w:rPr>
        <w:t xml:space="preserve"> w </w:t>
      </w:r>
      <w:r w:rsidRPr="00C81DDD">
        <w:rPr>
          <w:rFonts w:ascii="Verdana" w:hAnsi="Verdana"/>
          <w:sz w:val="18"/>
          <w:szCs w:val="18"/>
        </w:rPr>
        <w:t xml:space="preserve">wysokości </w:t>
      </w:r>
      <w:r w:rsidRPr="00C81DDD">
        <w:rPr>
          <w:rFonts w:ascii="Verdana" w:hAnsi="Verdana"/>
          <w:b/>
          <w:sz w:val="18"/>
          <w:szCs w:val="18"/>
        </w:rPr>
        <w:t>…………….. zł brutto</w:t>
      </w:r>
      <w:r w:rsidRPr="00C81DDD">
        <w:rPr>
          <w:rFonts w:ascii="Verdana" w:hAnsi="Verdana"/>
          <w:sz w:val="18"/>
          <w:szCs w:val="18"/>
        </w:rPr>
        <w:t xml:space="preserve"> </w:t>
      </w:r>
      <w:r w:rsidRPr="00C81DDD">
        <w:rPr>
          <w:rFonts w:ascii="Verdana" w:hAnsi="Verdana"/>
          <w:i/>
          <w:sz w:val="18"/>
          <w:szCs w:val="18"/>
        </w:rPr>
        <w:t>(słownie: ………………)</w:t>
      </w:r>
      <w:r w:rsidRPr="00C81DDD">
        <w:rPr>
          <w:rFonts w:ascii="Verdana" w:hAnsi="Verdana"/>
          <w:sz w:val="18"/>
          <w:szCs w:val="18"/>
        </w:rPr>
        <w:t>, na podstawie podpisanych przez upoważnionych przedstawicieli Stron protokołów odbioru potwierdzających wykonanie usług określonych w § 4 ust. 1 i 2.</w:t>
      </w:r>
    </w:p>
    <w:p w14:paraId="12B37011" w14:textId="77777777" w:rsidR="00C81DDD" w:rsidRPr="00C81DDD" w:rsidRDefault="00C81DDD" w:rsidP="00C81DDD">
      <w:pPr>
        <w:numPr>
          <w:ilvl w:val="0"/>
          <w:numId w:val="12"/>
        </w:numPr>
        <w:tabs>
          <w:tab w:val="left" w:pos="567"/>
        </w:tabs>
        <w:suppressAutoHyphens w:val="0"/>
        <w:ind w:left="567" w:hanging="283"/>
        <w:jc w:val="both"/>
        <w:rPr>
          <w:rFonts w:ascii="Verdana" w:hAnsi="Verdana"/>
          <w:sz w:val="18"/>
          <w:szCs w:val="18"/>
        </w:rPr>
      </w:pPr>
      <w:r w:rsidRPr="00C81DDD">
        <w:rPr>
          <w:rFonts w:ascii="Verdana" w:hAnsi="Verdana"/>
          <w:sz w:val="18"/>
          <w:szCs w:val="18"/>
        </w:rPr>
        <w:t xml:space="preserve">Wartość zleceń za bieżące naprawy instalacji przeciwpożarowych, opisanych w § 1 ust. 3 pkt. 3) w okresie trwania umowy nie może przekroczyć </w:t>
      </w:r>
      <w:r w:rsidRPr="00C81DDD">
        <w:rPr>
          <w:rFonts w:ascii="Verdana" w:hAnsi="Verdana"/>
          <w:b/>
          <w:sz w:val="18"/>
          <w:szCs w:val="18"/>
        </w:rPr>
        <w:t xml:space="preserve">………. zł </w:t>
      </w:r>
      <w:r w:rsidRPr="00C81DDD">
        <w:rPr>
          <w:rFonts w:ascii="Verdana" w:hAnsi="Verdana"/>
          <w:sz w:val="18"/>
          <w:szCs w:val="18"/>
        </w:rPr>
        <w:t>brutto.</w:t>
      </w:r>
    </w:p>
    <w:p w14:paraId="08DEEA2F" w14:textId="77777777" w:rsidR="00C81DDD" w:rsidRPr="00C81DDD" w:rsidRDefault="00C81DDD" w:rsidP="00C81DDD">
      <w:pPr>
        <w:widowControl w:val="0"/>
        <w:numPr>
          <w:ilvl w:val="0"/>
          <w:numId w:val="7"/>
        </w:numPr>
        <w:tabs>
          <w:tab w:val="left" w:pos="284"/>
        </w:tabs>
        <w:ind w:left="284" w:hanging="284"/>
        <w:jc w:val="both"/>
        <w:rPr>
          <w:rFonts w:ascii="Verdana" w:eastAsia="SimSun" w:hAnsi="Verdana"/>
          <w:kern w:val="2"/>
          <w:sz w:val="18"/>
          <w:szCs w:val="18"/>
          <w:lang w:bidi="hi-IN"/>
        </w:rPr>
      </w:pPr>
      <w:r w:rsidRPr="00C81DDD">
        <w:rPr>
          <w:rFonts w:ascii="Verdana" w:hAnsi="Verdana"/>
          <w:bCs/>
          <w:iCs/>
          <w:sz w:val="18"/>
          <w:szCs w:val="18"/>
        </w:rPr>
        <w:t xml:space="preserve">Zamawiający może wyłączyć z użytkowania dowolny dom studencki na dowolny okres. W takim przypadku Zamawiający zgłosi Wykonawcy fakt wyłączenia z użytkowania domu studenckiego a Wykonawca nie będzie przeprowadzał w nim w tym czasie usług konserwacji i utrzymania w pełnej sprawności znajdujących się w nim instalacji. </w:t>
      </w:r>
      <w:r w:rsidRPr="00C81DDD">
        <w:rPr>
          <w:rFonts w:ascii="Verdana" w:hAnsi="Verdana"/>
          <w:sz w:val="18"/>
          <w:szCs w:val="18"/>
        </w:rPr>
        <w:t xml:space="preserve">W takim przypadku, ryczałtowa opłata za konserwację będzie zmniejszona proporcjonalnie do </w:t>
      </w:r>
      <w:r w:rsidRPr="00C81DDD">
        <w:rPr>
          <w:rFonts w:ascii="Verdana" w:hAnsi="Verdana"/>
          <w:bCs/>
          <w:iCs/>
          <w:sz w:val="18"/>
          <w:szCs w:val="18"/>
        </w:rPr>
        <w:t>łącznej ilości dni wyłączenia z użytkowania</w:t>
      </w:r>
      <w:r w:rsidRPr="00C81DDD">
        <w:rPr>
          <w:rFonts w:ascii="Verdana" w:hAnsi="Verdana"/>
          <w:sz w:val="18"/>
          <w:szCs w:val="18"/>
        </w:rPr>
        <w:t>.</w:t>
      </w:r>
    </w:p>
    <w:p w14:paraId="6ACAD4C7" w14:textId="77777777" w:rsidR="00C81DDD" w:rsidRPr="00C81DDD" w:rsidRDefault="00C81DDD" w:rsidP="00C81DDD">
      <w:pPr>
        <w:widowControl w:val="0"/>
        <w:numPr>
          <w:ilvl w:val="0"/>
          <w:numId w:val="7"/>
        </w:numPr>
        <w:tabs>
          <w:tab w:val="left" w:pos="284"/>
        </w:tabs>
        <w:ind w:left="284" w:hanging="284"/>
        <w:jc w:val="both"/>
        <w:rPr>
          <w:rFonts w:ascii="Verdana" w:eastAsia="SimSun" w:hAnsi="Verdana"/>
          <w:kern w:val="2"/>
          <w:sz w:val="18"/>
          <w:szCs w:val="18"/>
          <w:lang w:bidi="hi-IN"/>
        </w:rPr>
      </w:pPr>
      <w:r w:rsidRPr="00C81DDD">
        <w:rPr>
          <w:rFonts w:ascii="Verdana" w:hAnsi="Verdana"/>
          <w:sz w:val="18"/>
          <w:szCs w:val="18"/>
        </w:rPr>
        <w:t>Zamawiający gwarantuje minimalne wynagrodzenia Wykonawcy na poziomie 60% wynagrodzenia o którym mowa w ust. 1.</w:t>
      </w:r>
    </w:p>
    <w:p w14:paraId="0251CFFB" w14:textId="77777777" w:rsidR="00C81DDD" w:rsidRPr="00C81DDD" w:rsidRDefault="00C81DDD" w:rsidP="00C81DDD">
      <w:pPr>
        <w:jc w:val="center"/>
        <w:rPr>
          <w:rFonts w:ascii="Verdana" w:hAnsi="Verdana"/>
          <w:b/>
          <w:sz w:val="18"/>
          <w:szCs w:val="18"/>
        </w:rPr>
      </w:pPr>
    </w:p>
    <w:p w14:paraId="17A48310"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4</w:t>
      </w:r>
    </w:p>
    <w:p w14:paraId="1D44BD1B" w14:textId="77777777" w:rsidR="00C81DDD" w:rsidRPr="00C81DDD" w:rsidRDefault="00C81DDD" w:rsidP="00C81DDD">
      <w:pPr>
        <w:numPr>
          <w:ilvl w:val="0"/>
          <w:numId w:val="13"/>
        </w:numPr>
        <w:tabs>
          <w:tab w:val="num" w:pos="284"/>
          <w:tab w:val="num" w:pos="1065"/>
        </w:tabs>
        <w:suppressAutoHyphens w:val="0"/>
        <w:ind w:left="284" w:hanging="284"/>
        <w:jc w:val="both"/>
        <w:rPr>
          <w:rFonts w:ascii="Verdana" w:hAnsi="Verdana"/>
          <w:sz w:val="18"/>
          <w:szCs w:val="18"/>
        </w:rPr>
      </w:pPr>
      <w:r w:rsidRPr="00C81DDD">
        <w:rPr>
          <w:rFonts w:ascii="Verdana" w:hAnsi="Verdana"/>
          <w:sz w:val="18"/>
          <w:szCs w:val="18"/>
        </w:rPr>
        <w:t>Zakres przeglądów konserwacyjnych przedmiotowych instalacji, o których mowa w § 1 ust. 3 pkt 1) obejmuje:</w:t>
      </w:r>
    </w:p>
    <w:p w14:paraId="71177971" w14:textId="77777777" w:rsidR="00C81DDD" w:rsidRPr="00C81DDD" w:rsidRDefault="00C81DDD" w:rsidP="00C81DDD">
      <w:pPr>
        <w:numPr>
          <w:ilvl w:val="0"/>
          <w:numId w:val="14"/>
        </w:numPr>
        <w:tabs>
          <w:tab w:val="left" w:pos="567"/>
        </w:tabs>
        <w:suppressAutoHyphens w:val="0"/>
        <w:ind w:left="567" w:hanging="283"/>
        <w:jc w:val="both"/>
        <w:rPr>
          <w:rFonts w:ascii="Verdana" w:hAnsi="Verdana"/>
          <w:sz w:val="18"/>
          <w:szCs w:val="18"/>
        </w:rPr>
      </w:pPr>
      <w:r w:rsidRPr="00C81DDD">
        <w:rPr>
          <w:rFonts w:ascii="Verdana" w:hAnsi="Verdana"/>
          <w:sz w:val="18"/>
          <w:szCs w:val="18"/>
        </w:rPr>
        <w:t xml:space="preserve">Wykonywanie </w:t>
      </w:r>
      <w:r w:rsidRPr="00C81DDD">
        <w:rPr>
          <w:rFonts w:ascii="Verdana" w:hAnsi="Verdana"/>
          <w:b/>
          <w:sz w:val="18"/>
          <w:szCs w:val="18"/>
        </w:rPr>
        <w:t xml:space="preserve">co </w:t>
      </w:r>
      <w:r w:rsidRPr="00B77E13">
        <w:rPr>
          <w:rFonts w:ascii="Verdana" w:hAnsi="Verdana"/>
          <w:b/>
          <w:sz w:val="18"/>
          <w:szCs w:val="18"/>
        </w:rPr>
        <w:t xml:space="preserve">4 miesiące w </w:t>
      </w:r>
      <w:r w:rsidRPr="00C81DDD">
        <w:rPr>
          <w:rFonts w:ascii="Verdana" w:hAnsi="Verdana"/>
          <w:b/>
          <w:sz w:val="18"/>
          <w:szCs w:val="18"/>
        </w:rPr>
        <w:t xml:space="preserve">terminie do 20 dnia miesiąca kończącego dany okres, </w:t>
      </w:r>
      <w:r w:rsidRPr="00C81DDD">
        <w:rPr>
          <w:rFonts w:ascii="Verdana" w:hAnsi="Verdana"/>
          <w:sz w:val="18"/>
          <w:szCs w:val="18"/>
        </w:rPr>
        <w:t>zobowiązany jest do dokonania przeglądu i konserwacji instalacji sygnalizacji alarmu pożaru polegającej min. na:</w:t>
      </w:r>
    </w:p>
    <w:p w14:paraId="2C9ACC94"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działania centrali SAP, Oddymiania i sterowania drzwiami ppoz. stanu technicznego i parametrów zgodnie z DTR;</w:t>
      </w:r>
    </w:p>
    <w:p w14:paraId="49A70C3A"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systemu powiadamiania PSP;</w:t>
      </w:r>
    </w:p>
    <w:p w14:paraId="288CEB55"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zadziałania elementów sterowalnych: klap wentylacyjnych pożarowych, drzwi pożarowych w tym elektrozamków, zwor, elektrotrzymaczy, wentylatorów oddymiających, zestawów hydroforowych, zaworów elektromagnetycznych, drzwi i okien oddymiających;</w:t>
      </w:r>
    </w:p>
    <w:p w14:paraId="412CE2B0"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historii alarmów centrali;</w:t>
      </w:r>
    </w:p>
    <w:p w14:paraId="7201465D"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układu zasilania;</w:t>
      </w:r>
    </w:p>
    <w:p w14:paraId="35F5421D"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wszystkich części i urządzeń pod kątem ewentualnych zewnętrznych uszkodzeń mechanicznych;</w:t>
      </w:r>
    </w:p>
    <w:p w14:paraId="1CF634C5"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umocowania wszystkich sygnalizatorów;</w:t>
      </w:r>
    </w:p>
    <w:p w14:paraId="2C532210"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przycisków p.poż.;</w:t>
      </w:r>
    </w:p>
    <w:p w14:paraId="0C4E9802"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wszystkich linii dozorowych poprzez losowo wybrane sygnalizatory pożaru za pomocą imitatora źródeł zasilania;</w:t>
      </w:r>
    </w:p>
    <w:p w14:paraId="3E2A302F"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stanu technicznego przewodów linii dozorowych i sygnałowych;</w:t>
      </w:r>
    </w:p>
    <w:p w14:paraId="73876266"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urządzeń przełączających;</w:t>
      </w:r>
    </w:p>
    <w:p w14:paraId="2BD6CF67"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poprawności działania wszystkich czujek za pomocą imitatora dymu, temperatury itp. wraz z ich czyszczeniem przynajmniej raz w roku wraz weryfikacją w centrali SAP poprawności opisów przypisania czujek do pomieszczeń;</w:t>
      </w:r>
    </w:p>
    <w:p w14:paraId="6ADF6F11"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wymianie części o ograniczonej żywotności (np.: lampek, bezpieczników, szybek i klapek ochronnych itp.);</w:t>
      </w:r>
    </w:p>
    <w:p w14:paraId="18B4D86A"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usunięciu zauważonych uszkodzeń linii dozorowych, sygnałowych w czasie ich normalnej eksploatacji, uzupełnienia uchwytów, linek nośnych, poprawienie mocowań;</w:t>
      </w:r>
    </w:p>
    <w:p w14:paraId="6CDF0A16"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regulacji elementów systemu;</w:t>
      </w:r>
    </w:p>
    <w:p w14:paraId="4392D4F2"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współdziałania systemów SAP i oddymiania: sprawdzenie otwierania się klap za pomocą czujki dymu (uruchomienie czujki - otwarcie klapy, zamknięcie klapy);</w:t>
      </w:r>
    </w:p>
    <w:p w14:paraId="73001191"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wykonywaniu innych czynności konserwacyjnych związanych z utrzymaniem pełnej sprawności i bezawaryjnej pracy systemu p.poż.,</w:t>
      </w:r>
    </w:p>
    <w:p w14:paraId="64AED6B8" w14:textId="77777777" w:rsidR="00C81DDD" w:rsidRPr="00C81DDD" w:rsidRDefault="00C81DDD" w:rsidP="00C81DDD">
      <w:pPr>
        <w:numPr>
          <w:ilvl w:val="0"/>
          <w:numId w:val="35"/>
        </w:numPr>
        <w:tabs>
          <w:tab w:val="left" w:pos="851"/>
        </w:tabs>
        <w:suppressAutoHyphens w:val="0"/>
        <w:ind w:left="851" w:hanging="284"/>
        <w:jc w:val="both"/>
        <w:rPr>
          <w:rFonts w:ascii="Verdana" w:hAnsi="Verdana"/>
          <w:sz w:val="18"/>
          <w:szCs w:val="18"/>
        </w:rPr>
      </w:pPr>
      <w:r w:rsidRPr="00C81DDD">
        <w:rPr>
          <w:rFonts w:ascii="Verdana" w:hAnsi="Verdana"/>
          <w:sz w:val="18"/>
          <w:szCs w:val="18"/>
        </w:rPr>
        <w:t>dokumentowanie wszystkich przeprowadzonych przeglądów i konserwacji w formie protokołu przekazywanego każdorazowo Zamawiającemu.</w:t>
      </w:r>
    </w:p>
    <w:p w14:paraId="2270322D" w14:textId="77777777" w:rsidR="00C81DDD" w:rsidRPr="00B77E13" w:rsidRDefault="00C81DDD" w:rsidP="00C81DDD">
      <w:pPr>
        <w:numPr>
          <w:ilvl w:val="0"/>
          <w:numId w:val="14"/>
        </w:numPr>
        <w:tabs>
          <w:tab w:val="left" w:pos="567"/>
        </w:tabs>
        <w:suppressAutoHyphens w:val="0"/>
        <w:ind w:left="567" w:hanging="283"/>
        <w:jc w:val="both"/>
        <w:rPr>
          <w:rFonts w:ascii="Verdana" w:hAnsi="Verdana"/>
          <w:sz w:val="18"/>
          <w:szCs w:val="18"/>
        </w:rPr>
      </w:pPr>
      <w:r w:rsidRPr="00C81DDD">
        <w:rPr>
          <w:rFonts w:ascii="Verdana" w:hAnsi="Verdana"/>
          <w:sz w:val="18"/>
          <w:szCs w:val="18"/>
        </w:rPr>
        <w:lastRenderedPageBreak/>
        <w:t xml:space="preserve">Wykonywanie </w:t>
      </w:r>
      <w:r w:rsidRPr="00B77E13">
        <w:rPr>
          <w:rFonts w:ascii="Verdana" w:hAnsi="Verdana"/>
          <w:b/>
          <w:sz w:val="18"/>
          <w:szCs w:val="18"/>
        </w:rPr>
        <w:t xml:space="preserve">co 4 miesiące w terminie do 20 dnia miesiąca kończącego dany okres, </w:t>
      </w:r>
      <w:r w:rsidRPr="00B77E13">
        <w:rPr>
          <w:rFonts w:ascii="Verdana" w:hAnsi="Verdana"/>
          <w:sz w:val="18"/>
          <w:szCs w:val="18"/>
        </w:rPr>
        <w:t>zobowiązany jest do dokonania przeglądu i konserwacji instalacji klap dymowych i systemów oddymiania polegającej min. na:</w:t>
      </w:r>
    </w:p>
    <w:p w14:paraId="4541C050"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optycznej kontroli urządzeń systemu i alarmowym uruchomieniu ręcznym klap,</w:t>
      </w:r>
    </w:p>
    <w:p w14:paraId="067BA059"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otwarciu wszystkich klap,</w:t>
      </w:r>
    </w:p>
    <w:p w14:paraId="4FC31D4B"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optycznym sprawdzeniu wszystkich klap</w:t>
      </w:r>
    </w:p>
    <w:p w14:paraId="0B47B179" w14:textId="77777777" w:rsidR="00C81DDD" w:rsidRPr="00B77E13" w:rsidRDefault="00C81DDD" w:rsidP="00C81DDD">
      <w:pPr>
        <w:tabs>
          <w:tab w:val="left" w:pos="993"/>
        </w:tabs>
        <w:suppressAutoHyphens w:val="0"/>
        <w:ind w:left="993" w:hanging="142"/>
        <w:jc w:val="both"/>
        <w:rPr>
          <w:rFonts w:ascii="Verdana" w:hAnsi="Verdana"/>
          <w:sz w:val="18"/>
          <w:szCs w:val="18"/>
        </w:rPr>
      </w:pPr>
      <w:r w:rsidRPr="00B77E13">
        <w:rPr>
          <w:rFonts w:ascii="Verdana" w:hAnsi="Verdana"/>
          <w:sz w:val="18"/>
          <w:szCs w:val="18"/>
        </w:rPr>
        <w:t>- sprawdzenie i ewentualne przesmarowanie mechanizmów,</w:t>
      </w:r>
    </w:p>
    <w:p w14:paraId="58701FA9" w14:textId="77777777" w:rsidR="00C81DDD" w:rsidRPr="00B77E13" w:rsidRDefault="00C81DDD" w:rsidP="00C81DDD">
      <w:pPr>
        <w:tabs>
          <w:tab w:val="left" w:pos="993"/>
        </w:tabs>
        <w:suppressAutoHyphens w:val="0"/>
        <w:ind w:left="993" w:hanging="142"/>
        <w:jc w:val="both"/>
        <w:rPr>
          <w:rFonts w:ascii="Verdana" w:hAnsi="Verdana"/>
          <w:sz w:val="18"/>
          <w:szCs w:val="18"/>
        </w:rPr>
      </w:pPr>
      <w:r w:rsidRPr="00B77E13">
        <w:rPr>
          <w:rFonts w:ascii="Verdana" w:hAnsi="Verdana"/>
          <w:sz w:val="18"/>
          <w:szCs w:val="18"/>
        </w:rPr>
        <w:t>- sprawdzenie mocowań,</w:t>
      </w:r>
    </w:p>
    <w:p w14:paraId="607B72C8"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sprawdzeniu działania centrali sterowniczej przy zamkniętych klapach w trybie testowym,</w:t>
      </w:r>
    </w:p>
    <w:p w14:paraId="7AEF3B12"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wymianie akumulatorów w przypadku stwierdzenia ich niesprawności,</w:t>
      </w:r>
    </w:p>
    <w:p w14:paraId="46BA0844"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ręcznym uruchomieniu z przycisku wentylacyjnego,</w:t>
      </w:r>
    </w:p>
    <w:p w14:paraId="69DBF3BD"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ręcznym zamknięciu z przycisku wentylacyjnego,</w:t>
      </w:r>
    </w:p>
    <w:p w14:paraId="36228E1A"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przeprowadzeniu pomiarów elektrycznych (klapy zasilanie 230 V DC) – raz w roku w okresie wakacji letnich</w:t>
      </w:r>
    </w:p>
    <w:p w14:paraId="66B23942"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wykonaniu innych czynności konserwacyjnych związanych z utrzymaniem w pełnej sprawności i bezawaryjnej pracy systemu p.poż.,</w:t>
      </w:r>
    </w:p>
    <w:p w14:paraId="5E4B938F" w14:textId="77777777" w:rsidR="00C81DDD" w:rsidRPr="00B77E13" w:rsidRDefault="00C81DDD" w:rsidP="00C81DDD">
      <w:pPr>
        <w:numPr>
          <w:ilvl w:val="0"/>
          <w:numId w:val="36"/>
        </w:numPr>
        <w:tabs>
          <w:tab w:val="left" w:pos="851"/>
        </w:tabs>
        <w:suppressAutoHyphens w:val="0"/>
        <w:ind w:left="851" w:hanging="284"/>
        <w:jc w:val="both"/>
        <w:rPr>
          <w:rFonts w:ascii="Verdana" w:hAnsi="Verdana"/>
          <w:sz w:val="18"/>
          <w:szCs w:val="18"/>
        </w:rPr>
      </w:pPr>
      <w:r w:rsidRPr="00B77E13">
        <w:rPr>
          <w:rFonts w:ascii="Verdana" w:hAnsi="Verdana"/>
          <w:sz w:val="18"/>
          <w:szCs w:val="18"/>
        </w:rPr>
        <w:t>dokumentowaniu wszystkich przeprowadzonych przeglądów i konserwacji w formie protokołu przekazywanego każdorazowo Zamawiającemu.</w:t>
      </w:r>
    </w:p>
    <w:p w14:paraId="1468B516" w14:textId="77777777" w:rsidR="00C81DDD" w:rsidRPr="00C81DDD" w:rsidRDefault="00C81DDD" w:rsidP="00C81DDD">
      <w:pPr>
        <w:numPr>
          <w:ilvl w:val="0"/>
          <w:numId w:val="14"/>
        </w:numPr>
        <w:tabs>
          <w:tab w:val="left" w:pos="567"/>
        </w:tabs>
        <w:suppressAutoHyphens w:val="0"/>
        <w:ind w:left="567" w:hanging="283"/>
        <w:jc w:val="both"/>
        <w:rPr>
          <w:rFonts w:ascii="Verdana" w:hAnsi="Verdana"/>
          <w:sz w:val="18"/>
          <w:szCs w:val="18"/>
        </w:rPr>
      </w:pPr>
      <w:r w:rsidRPr="00B77E13">
        <w:rPr>
          <w:rFonts w:ascii="Verdana" w:hAnsi="Verdana"/>
          <w:sz w:val="18"/>
          <w:szCs w:val="18"/>
        </w:rPr>
        <w:t xml:space="preserve">Wykonywanie </w:t>
      </w:r>
      <w:r w:rsidRPr="00B77E13">
        <w:rPr>
          <w:rFonts w:ascii="Verdana" w:hAnsi="Verdana"/>
          <w:b/>
          <w:sz w:val="18"/>
          <w:szCs w:val="18"/>
        </w:rPr>
        <w:t xml:space="preserve">co 4 miesiące w </w:t>
      </w:r>
      <w:r w:rsidRPr="00C81DDD">
        <w:rPr>
          <w:rFonts w:ascii="Verdana" w:hAnsi="Verdana"/>
          <w:b/>
          <w:sz w:val="18"/>
          <w:szCs w:val="18"/>
        </w:rPr>
        <w:t xml:space="preserve">terminie do 20 dnia miesiąca kończącego dany okres </w:t>
      </w:r>
      <w:r w:rsidRPr="00C81DDD">
        <w:rPr>
          <w:rFonts w:ascii="Verdana" w:hAnsi="Verdana"/>
          <w:sz w:val="18"/>
          <w:szCs w:val="18"/>
        </w:rPr>
        <w:t>zobowiązany jest do dokonania przeglądu i konserwacji instalacji DSO polegającej min. na:</w:t>
      </w:r>
    </w:p>
    <w:p w14:paraId="0FF7C232"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przeprowadzaniu testów poprawnego działania systemu (wyzwolenie systemu w trybie automatycznym, sterowanie z systemu SAP oraz sprawdzenie zadziałania systemu z Pulpitu Ewakuacyjnego).</w:t>
      </w:r>
    </w:p>
    <w:p w14:paraId="2EE1AA4B"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pomiarze układu rezerwowego zasilania (akumulatorów) – pomiar pojemności i napięcia każdego akumulatora oddzielnie.</w:t>
      </w:r>
    </w:p>
    <w:p w14:paraId="224EC694"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poprawności zapisanego komunikatu ewakuacyjnego.</w:t>
      </w:r>
    </w:p>
    <w:p w14:paraId="4324F29C"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przeglądzie głośników pod względem stanu technicznego, dostępności oraz słyszalności i zrozumiałości komunikatów.</w:t>
      </w:r>
    </w:p>
    <w:p w14:paraId="7B7C1226"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sprawdzeniu zamocowań głośników oraz tras kablowych do elementów trwałych konstrukcji budynku.</w:t>
      </w:r>
    </w:p>
    <w:p w14:paraId="61D146F2"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sprawdzaniu ciągłości linii dozorowych.</w:t>
      </w:r>
    </w:p>
    <w:p w14:paraId="349B9798"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czyszczeniu wzmacniaczy, zasilaczy, odtwarzaczy z kurzu.</w:t>
      </w:r>
    </w:p>
    <w:p w14:paraId="5013685A"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dokumentowaniu wszystkich przeprowadzonych przeglądów i konserwacji.</w:t>
      </w:r>
    </w:p>
    <w:p w14:paraId="13971F23" w14:textId="77777777" w:rsidR="00C81DDD" w:rsidRPr="00C81DDD" w:rsidRDefault="00C81DDD" w:rsidP="00C81DDD">
      <w:pPr>
        <w:numPr>
          <w:ilvl w:val="0"/>
          <w:numId w:val="37"/>
        </w:numPr>
        <w:tabs>
          <w:tab w:val="left" w:pos="851"/>
        </w:tabs>
        <w:suppressAutoHyphens w:val="0"/>
        <w:ind w:left="851" w:hanging="284"/>
        <w:jc w:val="both"/>
        <w:rPr>
          <w:rFonts w:ascii="Verdana" w:hAnsi="Verdana"/>
          <w:sz w:val="18"/>
          <w:szCs w:val="18"/>
        </w:rPr>
      </w:pPr>
      <w:r w:rsidRPr="00C81DDD">
        <w:rPr>
          <w:rFonts w:ascii="Verdana" w:hAnsi="Verdana"/>
          <w:sz w:val="18"/>
          <w:szCs w:val="18"/>
        </w:rPr>
        <w:t>dokonaniu pomiarów natężenia dźwięku oraz współczynnika zrozumiałości mowy (pomiar winien być udokumentowany każdorazowo protokołem).</w:t>
      </w:r>
    </w:p>
    <w:p w14:paraId="27923E69" w14:textId="77777777" w:rsidR="00C81DDD" w:rsidRPr="00C81DDD" w:rsidRDefault="00C81DDD" w:rsidP="00C81DDD">
      <w:pPr>
        <w:numPr>
          <w:ilvl w:val="0"/>
          <w:numId w:val="14"/>
        </w:numPr>
        <w:tabs>
          <w:tab w:val="left" w:pos="567"/>
        </w:tabs>
        <w:suppressAutoHyphens w:val="0"/>
        <w:ind w:left="567" w:hanging="283"/>
        <w:jc w:val="both"/>
        <w:rPr>
          <w:rFonts w:ascii="Verdana" w:hAnsi="Verdana"/>
          <w:sz w:val="18"/>
          <w:szCs w:val="18"/>
        </w:rPr>
      </w:pPr>
      <w:r w:rsidRPr="00C81DDD">
        <w:rPr>
          <w:rFonts w:ascii="Verdana" w:hAnsi="Verdana"/>
          <w:sz w:val="18"/>
          <w:szCs w:val="18"/>
        </w:rPr>
        <w:t>Wykonywanie co 4 miesiące w terminie do 20 dnia miesiąca kończącego dany okres, przeglądu i konserwacji agregatów prądotwórczych polegającej min. na:</w:t>
      </w:r>
    </w:p>
    <w:p w14:paraId="3070FA91" w14:textId="77777777" w:rsidR="00C81DDD" w:rsidRPr="00C81DDD" w:rsidRDefault="00C81DDD" w:rsidP="00C81DDD">
      <w:pPr>
        <w:numPr>
          <w:ilvl w:val="0"/>
          <w:numId w:val="38"/>
        </w:numPr>
        <w:tabs>
          <w:tab w:val="left" w:pos="567"/>
        </w:tabs>
        <w:suppressAutoHyphens w:val="0"/>
        <w:jc w:val="both"/>
        <w:rPr>
          <w:rFonts w:ascii="Verdana" w:hAnsi="Verdana"/>
          <w:sz w:val="18"/>
          <w:szCs w:val="18"/>
        </w:rPr>
      </w:pPr>
      <w:r w:rsidRPr="00C81DDD">
        <w:rPr>
          <w:rFonts w:ascii="Verdana" w:hAnsi="Verdana"/>
          <w:sz w:val="18"/>
          <w:szCs w:val="18"/>
        </w:rPr>
        <w:t>przeglądzie stanu: filtrów paliwa, oleju i powietrza; poziomów oleju i koncentratu chłodniczy w razie potrzeby należy dokonać wymiany lub uzupełnić płyny. (materiały eksploatacyjne dostarcza Wykonawca),</w:t>
      </w:r>
    </w:p>
    <w:p w14:paraId="79495DE5" w14:textId="77777777" w:rsidR="00C81DDD" w:rsidRPr="00C81DDD" w:rsidRDefault="00C81DDD" w:rsidP="00C81DDD">
      <w:pPr>
        <w:numPr>
          <w:ilvl w:val="0"/>
          <w:numId w:val="38"/>
        </w:numPr>
        <w:tabs>
          <w:tab w:val="left" w:pos="567"/>
        </w:tabs>
        <w:suppressAutoHyphens w:val="0"/>
        <w:jc w:val="both"/>
        <w:rPr>
          <w:rFonts w:ascii="Verdana" w:hAnsi="Verdana"/>
          <w:sz w:val="18"/>
          <w:szCs w:val="18"/>
        </w:rPr>
      </w:pPr>
      <w:r w:rsidRPr="00C81DDD">
        <w:rPr>
          <w:rFonts w:ascii="Verdana" w:hAnsi="Verdana"/>
          <w:sz w:val="18"/>
          <w:szCs w:val="18"/>
        </w:rPr>
        <w:t>wymianie przed okresem i po okresie zimowym ww. materiałów eksploatacyjnych,</w:t>
      </w:r>
    </w:p>
    <w:p w14:paraId="0EA41680" w14:textId="77777777" w:rsidR="00C81DDD" w:rsidRPr="00C81DDD" w:rsidRDefault="00C81DDD" w:rsidP="00C81DDD">
      <w:pPr>
        <w:numPr>
          <w:ilvl w:val="0"/>
          <w:numId w:val="38"/>
        </w:numPr>
        <w:tabs>
          <w:tab w:val="left" w:pos="567"/>
        </w:tabs>
        <w:suppressAutoHyphens w:val="0"/>
        <w:jc w:val="both"/>
        <w:rPr>
          <w:rFonts w:ascii="Verdana" w:hAnsi="Verdana"/>
          <w:sz w:val="18"/>
          <w:szCs w:val="18"/>
        </w:rPr>
      </w:pPr>
      <w:r w:rsidRPr="00C81DDD">
        <w:rPr>
          <w:rFonts w:ascii="Verdana" w:hAnsi="Verdana"/>
          <w:sz w:val="18"/>
          <w:szCs w:val="18"/>
        </w:rPr>
        <w:t>sprawdzenie stanu akumulatora i stanu paliwa,</w:t>
      </w:r>
    </w:p>
    <w:p w14:paraId="47FFED2A" w14:textId="77777777" w:rsidR="00C81DDD" w:rsidRPr="00C81DDD" w:rsidRDefault="00C81DDD" w:rsidP="00C81DDD">
      <w:pPr>
        <w:numPr>
          <w:ilvl w:val="0"/>
          <w:numId w:val="38"/>
        </w:numPr>
        <w:tabs>
          <w:tab w:val="left" w:pos="567"/>
        </w:tabs>
        <w:suppressAutoHyphens w:val="0"/>
        <w:jc w:val="both"/>
        <w:rPr>
          <w:rFonts w:ascii="Verdana" w:hAnsi="Verdana"/>
          <w:sz w:val="18"/>
          <w:szCs w:val="18"/>
        </w:rPr>
      </w:pPr>
      <w:r w:rsidRPr="00C81DDD">
        <w:rPr>
          <w:rFonts w:ascii="Verdana" w:hAnsi="Verdana"/>
          <w:sz w:val="18"/>
          <w:szCs w:val="18"/>
        </w:rPr>
        <w:t>próbnym uruchomienie agregatu przez okres 0,5h,</w:t>
      </w:r>
    </w:p>
    <w:p w14:paraId="403A34BB" w14:textId="77777777" w:rsidR="00C81DDD" w:rsidRPr="00C81DDD" w:rsidRDefault="00C81DDD" w:rsidP="00C81DDD">
      <w:pPr>
        <w:numPr>
          <w:ilvl w:val="0"/>
          <w:numId w:val="38"/>
        </w:numPr>
        <w:tabs>
          <w:tab w:val="left" w:pos="567"/>
        </w:tabs>
        <w:suppressAutoHyphens w:val="0"/>
        <w:jc w:val="both"/>
        <w:rPr>
          <w:rFonts w:ascii="Verdana" w:hAnsi="Verdana"/>
          <w:sz w:val="18"/>
          <w:szCs w:val="18"/>
        </w:rPr>
      </w:pPr>
      <w:r w:rsidRPr="00C81DDD">
        <w:rPr>
          <w:rFonts w:ascii="Verdana" w:hAnsi="Verdana"/>
          <w:sz w:val="18"/>
          <w:szCs w:val="18"/>
        </w:rPr>
        <w:t>dokumentowanie wszystkich przeprowadzonych przeglądów i konserwacji.</w:t>
      </w:r>
    </w:p>
    <w:p w14:paraId="1405C6EC" w14:textId="77777777" w:rsidR="00C81DDD" w:rsidRPr="00C81DDD" w:rsidRDefault="00C81DDD" w:rsidP="00C81DDD">
      <w:pPr>
        <w:tabs>
          <w:tab w:val="left" w:pos="567"/>
        </w:tabs>
        <w:suppressAutoHyphens w:val="0"/>
        <w:ind w:left="567"/>
        <w:jc w:val="both"/>
        <w:rPr>
          <w:rFonts w:ascii="Verdana" w:hAnsi="Verdana"/>
          <w:sz w:val="18"/>
          <w:szCs w:val="18"/>
        </w:rPr>
      </w:pPr>
      <w:r w:rsidRPr="00C81DDD">
        <w:rPr>
          <w:rFonts w:ascii="Verdana" w:hAnsi="Verdana"/>
          <w:sz w:val="18"/>
          <w:szCs w:val="18"/>
        </w:rPr>
        <w:t>Olej napędowy oraz pozostałe materiały eksploatacyjne dostarcza Wykonawca. Koszt zakupu paliwa ponosi Zamawiający.</w:t>
      </w:r>
    </w:p>
    <w:p w14:paraId="3CAD0F2C" w14:textId="77777777" w:rsidR="00C81DDD" w:rsidRPr="00C81DDD" w:rsidRDefault="00C81DDD" w:rsidP="00C81DDD">
      <w:pPr>
        <w:numPr>
          <w:ilvl w:val="0"/>
          <w:numId w:val="14"/>
        </w:numPr>
        <w:tabs>
          <w:tab w:val="left" w:pos="567"/>
        </w:tabs>
        <w:suppressAutoHyphens w:val="0"/>
        <w:ind w:left="567" w:hanging="283"/>
        <w:jc w:val="both"/>
        <w:rPr>
          <w:rFonts w:ascii="Verdana" w:hAnsi="Verdana"/>
          <w:sz w:val="18"/>
          <w:szCs w:val="18"/>
        </w:rPr>
      </w:pPr>
      <w:r w:rsidRPr="00C81DDD">
        <w:rPr>
          <w:rFonts w:ascii="Verdana" w:hAnsi="Verdana"/>
          <w:bCs/>
          <w:iCs/>
          <w:sz w:val="18"/>
          <w:szCs w:val="18"/>
        </w:rPr>
        <w:t>Informowanie Działu Obsługi Technicznej MS AGH o rozpoczęciu prac konserwacyjnych w budynkach.</w:t>
      </w:r>
    </w:p>
    <w:p w14:paraId="562BD0BE" w14:textId="77777777" w:rsidR="00C81DDD" w:rsidRPr="00C81DDD" w:rsidRDefault="00C81DDD" w:rsidP="00C81DDD">
      <w:pPr>
        <w:numPr>
          <w:ilvl w:val="0"/>
          <w:numId w:val="13"/>
        </w:numPr>
        <w:tabs>
          <w:tab w:val="num" w:pos="284"/>
          <w:tab w:val="num" w:pos="1065"/>
        </w:tabs>
        <w:suppressAutoHyphens w:val="0"/>
        <w:ind w:left="284" w:hanging="284"/>
        <w:jc w:val="both"/>
        <w:rPr>
          <w:rFonts w:ascii="Verdana" w:hAnsi="Verdana"/>
          <w:sz w:val="18"/>
          <w:szCs w:val="18"/>
        </w:rPr>
      </w:pPr>
      <w:r w:rsidRPr="00C81DDD">
        <w:rPr>
          <w:rFonts w:ascii="Verdana" w:hAnsi="Verdana"/>
          <w:sz w:val="18"/>
          <w:szCs w:val="18"/>
        </w:rPr>
        <w:t>Zakres czynności związanych z utrzymaniem przedmiotowych instalacji w stałej sprawności technicznej, o których mowa w § 1 ust. 3 pkt 2) obejmuje min.:</w:t>
      </w:r>
    </w:p>
    <w:p w14:paraId="69F3E6FB" w14:textId="77777777" w:rsidR="00C81DDD" w:rsidRPr="00C81DDD" w:rsidRDefault="00C81DDD" w:rsidP="00C81DDD">
      <w:pPr>
        <w:numPr>
          <w:ilvl w:val="0"/>
          <w:numId w:val="16"/>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t xml:space="preserve">Wykonawca winien reagować na nieprawidłowości w pracy instalacji przeciwpożarowych zgłaszane przez Zamawiającego całodobowo we wszystkie dni tygodnia. Wykonawca zobowiązany jest przybyć na miejsce awarii w ciągu maksymalnie ……… minut od otrzymania zgłoszenia telefonicznego na czynny całą dobę numer telefonu lub adres mailowy, we wszystkie dni tygodnia oraz usunąć awarię, którą można wykonać niezwłocznie po przybyciu pracownika Wykonawcy na miejsce awarii z wykorzystaniem podstawowego zestawu narzędzi i materiałów. Rozliczenie w takim przypadku nastąpi poprzez kosztorys powykonawczy. </w:t>
      </w:r>
    </w:p>
    <w:p w14:paraId="4CF122D8" w14:textId="77777777" w:rsidR="00C81DDD" w:rsidRPr="00C81DDD" w:rsidRDefault="00C81DDD" w:rsidP="00C81DDD">
      <w:pPr>
        <w:numPr>
          <w:ilvl w:val="0"/>
          <w:numId w:val="16"/>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t>W przypadku zaistnienia awarii której nie można usunąć z wykorzystaniem podstawowego zestawu narzędzi i materiałów Wykonawca zobowiązany jest do właściwego zabezpieczenia systemów przed:</w:t>
      </w:r>
    </w:p>
    <w:p w14:paraId="59D29561" w14:textId="77777777" w:rsidR="00C81DDD" w:rsidRPr="00C81DDD" w:rsidRDefault="00C81DDD" w:rsidP="00C81DDD">
      <w:pPr>
        <w:suppressAutoHyphens w:val="0"/>
        <w:ind w:left="567"/>
        <w:jc w:val="both"/>
        <w:textAlignment w:val="center"/>
        <w:outlineLvl w:val="0"/>
        <w:rPr>
          <w:rFonts w:ascii="Verdana" w:hAnsi="Verdana"/>
          <w:sz w:val="18"/>
          <w:szCs w:val="18"/>
        </w:rPr>
      </w:pPr>
      <w:r w:rsidRPr="00C81DDD">
        <w:rPr>
          <w:rFonts w:ascii="Verdana" w:hAnsi="Verdana"/>
          <w:sz w:val="18"/>
          <w:szCs w:val="18"/>
        </w:rPr>
        <w:t>- powstaniem dodatkowych uszkodzeń wynikających z charakteru awarii</w:t>
      </w:r>
    </w:p>
    <w:p w14:paraId="7EB98D11" w14:textId="77777777" w:rsidR="00C81DDD" w:rsidRPr="00C81DDD" w:rsidRDefault="00C81DDD" w:rsidP="00C81DDD">
      <w:pPr>
        <w:suppressAutoHyphens w:val="0"/>
        <w:ind w:left="567"/>
        <w:jc w:val="both"/>
        <w:textAlignment w:val="center"/>
        <w:outlineLvl w:val="0"/>
        <w:rPr>
          <w:rFonts w:ascii="Verdana" w:hAnsi="Verdana"/>
          <w:sz w:val="18"/>
          <w:szCs w:val="18"/>
        </w:rPr>
      </w:pPr>
      <w:r w:rsidRPr="00C81DDD">
        <w:rPr>
          <w:rFonts w:ascii="Verdana" w:hAnsi="Verdana"/>
          <w:sz w:val="18"/>
          <w:szCs w:val="18"/>
        </w:rPr>
        <w:t>- możliwością spowodowania zagrożenia oraz przed dostępem osób niepowołanych.</w:t>
      </w:r>
    </w:p>
    <w:p w14:paraId="2F65B56B" w14:textId="77777777" w:rsidR="00C81DDD" w:rsidRPr="00C81DDD" w:rsidRDefault="00C81DDD" w:rsidP="00C81DDD">
      <w:pPr>
        <w:numPr>
          <w:ilvl w:val="0"/>
          <w:numId w:val="16"/>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t xml:space="preserve">Wykonawca zobowiązany jest do założenia i pozostawienia na portierniach „Zeszytów zgłoszeń awarii instalacji przeciwpożarowych” oraz wpisywanie do nich w trakcie realizacji przedmiotu zamówienia </w:t>
      </w:r>
      <w:r w:rsidRPr="00C81DDD">
        <w:rPr>
          <w:rFonts w:ascii="Verdana" w:hAnsi="Verdana"/>
          <w:sz w:val="18"/>
          <w:szCs w:val="18"/>
        </w:rPr>
        <w:lastRenderedPageBreak/>
        <w:t>informacji o wszelkich działaniach związanych z konserwacją i obsługą techniczną przedmiotowych instalacji. Zeszyt Konserwacji winien zawierać min.:</w:t>
      </w:r>
    </w:p>
    <w:p w14:paraId="6BEDA79B" w14:textId="77777777" w:rsidR="00C81DDD" w:rsidRPr="00C81DDD" w:rsidRDefault="00C81DDD" w:rsidP="00C81DDD">
      <w:pPr>
        <w:numPr>
          <w:ilvl w:val="0"/>
          <w:numId w:val="17"/>
        </w:numPr>
        <w:suppressAutoHyphens w:val="0"/>
        <w:ind w:left="851" w:hanging="284"/>
        <w:jc w:val="both"/>
        <w:textAlignment w:val="center"/>
        <w:outlineLvl w:val="0"/>
        <w:rPr>
          <w:rFonts w:ascii="Verdana" w:hAnsi="Verdana"/>
          <w:sz w:val="18"/>
          <w:szCs w:val="18"/>
        </w:rPr>
      </w:pPr>
      <w:r w:rsidRPr="00C81DDD">
        <w:rPr>
          <w:rFonts w:ascii="Verdana" w:hAnsi="Verdana"/>
          <w:sz w:val="18"/>
          <w:szCs w:val="18"/>
        </w:rPr>
        <w:t>nazwę obiektu,</w:t>
      </w:r>
    </w:p>
    <w:p w14:paraId="1743C811" w14:textId="77777777" w:rsidR="00C81DDD" w:rsidRPr="00C81DDD" w:rsidRDefault="00C81DDD" w:rsidP="00C81DDD">
      <w:pPr>
        <w:numPr>
          <w:ilvl w:val="0"/>
          <w:numId w:val="17"/>
        </w:numPr>
        <w:suppressAutoHyphens w:val="0"/>
        <w:ind w:left="851" w:hanging="284"/>
        <w:jc w:val="both"/>
        <w:textAlignment w:val="center"/>
        <w:outlineLvl w:val="0"/>
        <w:rPr>
          <w:rFonts w:ascii="Verdana" w:hAnsi="Verdana"/>
          <w:sz w:val="18"/>
          <w:szCs w:val="18"/>
        </w:rPr>
      </w:pPr>
      <w:r w:rsidRPr="00C81DDD">
        <w:rPr>
          <w:rFonts w:ascii="Verdana" w:hAnsi="Verdana"/>
          <w:sz w:val="18"/>
          <w:szCs w:val="18"/>
        </w:rPr>
        <w:t>wykaz osób uprawnionych do dokonywania konserwacji oraz wpisów ze strony Wykonawcy,</w:t>
      </w:r>
    </w:p>
    <w:p w14:paraId="1E5EF73D" w14:textId="77777777" w:rsidR="00C81DDD" w:rsidRPr="00C81DDD" w:rsidRDefault="00C81DDD" w:rsidP="00C81DDD">
      <w:pPr>
        <w:numPr>
          <w:ilvl w:val="0"/>
          <w:numId w:val="17"/>
        </w:numPr>
        <w:suppressAutoHyphens w:val="0"/>
        <w:ind w:left="851" w:hanging="284"/>
        <w:jc w:val="both"/>
        <w:textAlignment w:val="center"/>
        <w:outlineLvl w:val="0"/>
        <w:rPr>
          <w:rFonts w:ascii="Verdana" w:hAnsi="Verdana"/>
          <w:sz w:val="18"/>
          <w:szCs w:val="18"/>
        </w:rPr>
      </w:pPr>
      <w:r w:rsidRPr="00C81DDD">
        <w:rPr>
          <w:rFonts w:ascii="Verdana" w:hAnsi="Verdana"/>
          <w:sz w:val="18"/>
          <w:szCs w:val="18"/>
        </w:rPr>
        <w:t>numer wpisu oraz imię i nazwisko osoby dokonującej wpisu,</w:t>
      </w:r>
    </w:p>
    <w:p w14:paraId="3C3FA871" w14:textId="77777777" w:rsidR="00C81DDD" w:rsidRPr="00C81DDD" w:rsidRDefault="00C81DDD" w:rsidP="00C81DDD">
      <w:pPr>
        <w:numPr>
          <w:ilvl w:val="0"/>
          <w:numId w:val="17"/>
        </w:numPr>
        <w:suppressAutoHyphens w:val="0"/>
        <w:ind w:left="851" w:hanging="284"/>
        <w:jc w:val="both"/>
        <w:textAlignment w:val="center"/>
        <w:outlineLvl w:val="0"/>
        <w:rPr>
          <w:rFonts w:ascii="Verdana" w:hAnsi="Verdana"/>
          <w:sz w:val="18"/>
          <w:szCs w:val="18"/>
        </w:rPr>
      </w:pPr>
      <w:r w:rsidRPr="00C81DDD">
        <w:rPr>
          <w:rFonts w:ascii="Verdana" w:hAnsi="Verdana"/>
          <w:sz w:val="18"/>
          <w:szCs w:val="18"/>
        </w:rPr>
        <w:t xml:space="preserve">opis czynności lub zdarzenia wraz z datą jego dokonania. </w:t>
      </w:r>
    </w:p>
    <w:p w14:paraId="712DC340" w14:textId="77777777" w:rsidR="00C81DDD" w:rsidRPr="00C81DDD" w:rsidRDefault="00C81DDD" w:rsidP="00C81DDD">
      <w:pPr>
        <w:numPr>
          <w:ilvl w:val="0"/>
          <w:numId w:val="17"/>
        </w:numPr>
        <w:suppressAutoHyphens w:val="0"/>
        <w:ind w:left="851" w:hanging="284"/>
        <w:jc w:val="both"/>
        <w:textAlignment w:val="center"/>
        <w:outlineLvl w:val="0"/>
        <w:rPr>
          <w:rFonts w:ascii="Verdana" w:hAnsi="Verdana"/>
          <w:sz w:val="18"/>
          <w:szCs w:val="18"/>
        </w:rPr>
      </w:pPr>
      <w:r w:rsidRPr="00C81DDD">
        <w:rPr>
          <w:rFonts w:ascii="Verdana" w:hAnsi="Verdana"/>
          <w:sz w:val="18"/>
          <w:szCs w:val="18"/>
        </w:rPr>
        <w:t>datę i godzinę wezwania / w przypadku awarii/ oraz przybycia i przystąpienia do usuwania awarii.</w:t>
      </w:r>
    </w:p>
    <w:p w14:paraId="03A8640B" w14:textId="77777777" w:rsidR="00C81DDD" w:rsidRPr="00C81DDD" w:rsidRDefault="00C81DDD" w:rsidP="00C81DDD">
      <w:pPr>
        <w:numPr>
          <w:ilvl w:val="0"/>
          <w:numId w:val="17"/>
        </w:numPr>
        <w:suppressAutoHyphens w:val="0"/>
        <w:ind w:left="851" w:hanging="284"/>
        <w:jc w:val="both"/>
        <w:textAlignment w:val="center"/>
        <w:outlineLvl w:val="0"/>
        <w:rPr>
          <w:rFonts w:ascii="Verdana" w:hAnsi="Verdana"/>
          <w:sz w:val="18"/>
          <w:szCs w:val="18"/>
        </w:rPr>
      </w:pPr>
      <w:r w:rsidRPr="00C81DDD">
        <w:rPr>
          <w:rFonts w:ascii="Verdana" w:hAnsi="Verdana"/>
          <w:sz w:val="18"/>
          <w:szCs w:val="18"/>
        </w:rPr>
        <w:t>miejsce na uwagi oraz podpis Zamawiającego.</w:t>
      </w:r>
      <w:r w:rsidRPr="00C81DDD">
        <w:rPr>
          <w:rFonts w:ascii="Verdana" w:eastAsia="Calibri" w:hAnsi="Verdana"/>
          <w:bCs/>
          <w:iCs/>
          <w:sz w:val="18"/>
          <w:szCs w:val="18"/>
          <w:lang w:eastAsia="en-US"/>
        </w:rPr>
        <w:t>…</w:t>
      </w:r>
    </w:p>
    <w:p w14:paraId="6E129BC9" w14:textId="77777777" w:rsidR="00C81DDD" w:rsidRPr="00C81DDD" w:rsidRDefault="00C81DDD" w:rsidP="00C81DDD">
      <w:pPr>
        <w:numPr>
          <w:ilvl w:val="0"/>
          <w:numId w:val="16"/>
        </w:numPr>
        <w:tabs>
          <w:tab w:val="left" w:pos="567"/>
        </w:tabs>
        <w:suppressAutoHyphens w:val="0"/>
        <w:ind w:left="567" w:hanging="283"/>
        <w:jc w:val="both"/>
        <w:rPr>
          <w:rFonts w:ascii="Verdana" w:eastAsia="Calibri" w:hAnsi="Verdana"/>
          <w:bCs/>
          <w:iCs/>
          <w:sz w:val="18"/>
          <w:szCs w:val="18"/>
          <w:lang w:eastAsia="en-US"/>
        </w:rPr>
      </w:pPr>
      <w:r w:rsidRPr="00C81DDD">
        <w:rPr>
          <w:rFonts w:ascii="Verdana" w:eastAsia="Calibri" w:hAnsi="Verdana"/>
          <w:bCs/>
          <w:iCs/>
          <w:sz w:val="18"/>
          <w:szCs w:val="18"/>
          <w:lang w:eastAsia="en-US"/>
        </w:rPr>
        <w:t>Prowadzenie kontroli stanu technicznego przedmiotowych instalacji w tym: smarowanie, oliwienie i czyszczenie elementów mechanicznych, uzupełnianie brakujących elementów urządzeń oraz informowanie Działu Obsługi Technicznej MS AGH o wszelkich problemach związanych z niewłaściwym ich działaniem.</w:t>
      </w:r>
    </w:p>
    <w:p w14:paraId="5AEF6B26" w14:textId="77777777" w:rsidR="00C81DDD" w:rsidRPr="00C81DDD" w:rsidRDefault="00C81DDD" w:rsidP="00C81DDD">
      <w:pPr>
        <w:numPr>
          <w:ilvl w:val="0"/>
          <w:numId w:val="16"/>
        </w:numPr>
        <w:tabs>
          <w:tab w:val="left" w:pos="567"/>
        </w:tabs>
        <w:suppressAutoHyphens w:val="0"/>
        <w:ind w:left="567" w:hanging="283"/>
        <w:jc w:val="both"/>
        <w:rPr>
          <w:rFonts w:ascii="Verdana" w:eastAsia="Calibri" w:hAnsi="Verdana"/>
          <w:bCs/>
          <w:iCs/>
          <w:sz w:val="18"/>
          <w:szCs w:val="18"/>
          <w:lang w:eastAsia="en-US"/>
        </w:rPr>
      </w:pPr>
      <w:r w:rsidRPr="00C81DDD">
        <w:rPr>
          <w:rFonts w:ascii="Verdana" w:eastAsia="Calibri" w:hAnsi="Verdana"/>
          <w:bCs/>
          <w:iCs/>
          <w:sz w:val="18"/>
          <w:szCs w:val="18"/>
          <w:lang w:eastAsia="en-US"/>
        </w:rPr>
        <w:t xml:space="preserve">Dostarczanie w ramach wynagrodzenia, o którym mowa w </w:t>
      </w:r>
      <w:r w:rsidRPr="00C81DDD">
        <w:rPr>
          <w:rFonts w:ascii="Verdana" w:hAnsi="Verdana"/>
          <w:sz w:val="18"/>
          <w:szCs w:val="18"/>
        </w:rPr>
        <w:t xml:space="preserve">§ 3 ust. 1 pkt 1), </w:t>
      </w:r>
      <w:r w:rsidRPr="00C81DDD">
        <w:rPr>
          <w:rFonts w:ascii="Verdana" w:eastAsia="Calibri" w:hAnsi="Verdana"/>
          <w:bCs/>
          <w:iCs/>
          <w:sz w:val="18"/>
          <w:szCs w:val="18"/>
          <w:lang w:eastAsia="en-US"/>
        </w:rPr>
        <w:t>wszelkich materiałów eksploatacyjnych niezbędnych do wykonywania czynności konserwacyjnych w tym: papieru do drukarek w centralach pożarowych, szybek bezpieczeństwa do ROP, szybek i klapek do przycisków oddymiania, oznakowania do ROP-ów i przycisków oddymiania oraz innych materiałów o wartości jednostkowej do 50,00 zł brutto (słownie: pięćdziesiąt złotych 00/100).</w:t>
      </w:r>
    </w:p>
    <w:p w14:paraId="2DEE77D5" w14:textId="77777777" w:rsidR="00C81DDD" w:rsidRPr="00C81DDD" w:rsidRDefault="00C81DDD" w:rsidP="00C81DDD">
      <w:pPr>
        <w:numPr>
          <w:ilvl w:val="0"/>
          <w:numId w:val="16"/>
        </w:numPr>
        <w:tabs>
          <w:tab w:val="left" w:pos="567"/>
        </w:tabs>
        <w:suppressAutoHyphens w:val="0"/>
        <w:ind w:left="567" w:hanging="283"/>
        <w:jc w:val="both"/>
        <w:rPr>
          <w:rFonts w:ascii="Verdana" w:eastAsia="Calibri" w:hAnsi="Verdana"/>
          <w:bCs/>
          <w:iCs/>
          <w:sz w:val="18"/>
          <w:szCs w:val="18"/>
          <w:lang w:eastAsia="en-US"/>
        </w:rPr>
      </w:pPr>
      <w:r w:rsidRPr="00C81DDD">
        <w:rPr>
          <w:rFonts w:ascii="Verdana" w:eastAsia="Calibri" w:hAnsi="Verdana"/>
          <w:bCs/>
          <w:iCs/>
          <w:sz w:val="18"/>
          <w:szCs w:val="18"/>
          <w:lang w:eastAsia="en-US"/>
        </w:rPr>
        <w:t>Minimum dwukrotne przeszkolenie w okresie trwania umowy wszystkich pracowników Zamawiającego odpowiedzialnych za pełnienie nadzoru nad instalacjami objętymi zamówieniem. Z przeprowadzonych szkoleń należy sporządzić protokoły z datą i podpisami przeszkolonych pracowników.</w:t>
      </w:r>
    </w:p>
    <w:p w14:paraId="3077F6DA" w14:textId="77777777" w:rsidR="00C81DDD" w:rsidRPr="00C81DDD" w:rsidRDefault="00C81DDD" w:rsidP="00C81DDD">
      <w:pPr>
        <w:numPr>
          <w:ilvl w:val="0"/>
          <w:numId w:val="13"/>
        </w:numPr>
        <w:tabs>
          <w:tab w:val="num" w:pos="284"/>
          <w:tab w:val="num" w:pos="1065"/>
        </w:tabs>
        <w:suppressAutoHyphens w:val="0"/>
        <w:ind w:left="284" w:hanging="284"/>
        <w:jc w:val="both"/>
        <w:rPr>
          <w:rFonts w:ascii="Verdana" w:hAnsi="Verdana"/>
          <w:sz w:val="18"/>
          <w:szCs w:val="18"/>
        </w:rPr>
      </w:pPr>
      <w:r w:rsidRPr="00C81DDD">
        <w:rPr>
          <w:rFonts w:ascii="Verdana" w:hAnsi="Verdana"/>
          <w:sz w:val="18"/>
          <w:szCs w:val="18"/>
        </w:rPr>
        <w:t xml:space="preserve">Zakres czynności związanych z wykonywaniem napraw </w:t>
      </w:r>
      <w:r w:rsidRPr="00C81DDD">
        <w:rPr>
          <w:rFonts w:ascii="Verdana" w:hAnsi="Verdana"/>
          <w:bCs/>
          <w:iCs/>
          <w:sz w:val="18"/>
          <w:szCs w:val="18"/>
          <w:lang w:eastAsia="x-none"/>
        </w:rPr>
        <w:t>instalacji przeciwpożarowych prądotwórczych</w:t>
      </w:r>
      <w:r w:rsidRPr="00C81DDD">
        <w:rPr>
          <w:rFonts w:ascii="Verdana" w:hAnsi="Verdana"/>
          <w:sz w:val="18"/>
          <w:szCs w:val="18"/>
        </w:rPr>
        <w:t xml:space="preserve"> w domach studenckich Miasteczka Studenckiego AGH w Krakowie, o których mowa w § 1 ust. 3 pkt 4) obejmuje min.:</w:t>
      </w:r>
    </w:p>
    <w:p w14:paraId="0545E62F" w14:textId="77777777" w:rsidR="00C81DDD" w:rsidRPr="00C81DDD" w:rsidRDefault="00C81DDD" w:rsidP="00C81DDD">
      <w:pPr>
        <w:widowControl w:val="0"/>
        <w:numPr>
          <w:ilvl w:val="0"/>
          <w:numId w:val="39"/>
        </w:numPr>
        <w:tabs>
          <w:tab w:val="left" w:pos="567"/>
        </w:tabs>
        <w:ind w:left="567" w:right="5" w:hanging="283"/>
        <w:jc w:val="both"/>
        <w:rPr>
          <w:rFonts w:ascii="Verdana" w:eastAsia="SimSun" w:hAnsi="Verdana"/>
          <w:color w:val="00000A"/>
          <w:sz w:val="18"/>
          <w:szCs w:val="18"/>
          <w:lang w:bidi="hi-IN"/>
        </w:rPr>
      </w:pPr>
      <w:r w:rsidRPr="00C81DDD">
        <w:rPr>
          <w:rFonts w:ascii="Verdana" w:eastAsia="SimSun" w:hAnsi="Verdana"/>
          <w:color w:val="00000A"/>
          <w:sz w:val="18"/>
          <w:szCs w:val="18"/>
          <w:lang w:bidi="hi-IN"/>
        </w:rPr>
        <w:t>Zamawiający może zlecić Wykonawcy wykonanie napraw elementów instalacji, które Wykonawca musi przyjąć do realizacji.</w:t>
      </w:r>
    </w:p>
    <w:p w14:paraId="659C5C82" w14:textId="77777777" w:rsidR="00C81DDD" w:rsidRPr="00C81DDD" w:rsidRDefault="00C81DDD" w:rsidP="00C81DDD">
      <w:pPr>
        <w:widowControl w:val="0"/>
        <w:numPr>
          <w:ilvl w:val="0"/>
          <w:numId w:val="39"/>
        </w:numPr>
        <w:tabs>
          <w:tab w:val="left" w:pos="567"/>
        </w:tabs>
        <w:ind w:left="567" w:right="5" w:hanging="283"/>
        <w:jc w:val="both"/>
        <w:rPr>
          <w:rFonts w:ascii="Verdana" w:eastAsia="SimSun" w:hAnsi="Verdana"/>
          <w:color w:val="00000A"/>
          <w:sz w:val="18"/>
          <w:szCs w:val="18"/>
          <w:lang w:bidi="hi-IN"/>
        </w:rPr>
      </w:pPr>
      <w:r w:rsidRPr="00C81DDD">
        <w:rPr>
          <w:rFonts w:ascii="Verdana" w:eastAsia="SimSun" w:hAnsi="Verdana"/>
          <w:color w:val="00000A"/>
          <w:sz w:val="18"/>
          <w:szCs w:val="18"/>
          <w:lang w:bidi="hi-IN"/>
        </w:rPr>
        <w:t>W celu przeprowadzenia naprawy Wykonawca dokona zakupu niezbędnych materiałów i części zamiennych z zastrzeżeniem pkt 4) poniżej.</w:t>
      </w:r>
    </w:p>
    <w:p w14:paraId="3A95D359" w14:textId="77777777" w:rsidR="00C81DDD" w:rsidRPr="00C81DDD" w:rsidRDefault="00C81DDD" w:rsidP="00C81DDD">
      <w:pPr>
        <w:numPr>
          <w:ilvl w:val="0"/>
          <w:numId w:val="39"/>
        </w:numPr>
        <w:tabs>
          <w:tab w:val="left" w:pos="567"/>
        </w:tabs>
        <w:suppressAutoHyphens w:val="0"/>
        <w:ind w:left="567" w:hanging="283"/>
        <w:jc w:val="both"/>
        <w:rPr>
          <w:rFonts w:ascii="Verdana" w:hAnsi="Verdana"/>
          <w:sz w:val="18"/>
          <w:szCs w:val="18"/>
        </w:rPr>
      </w:pPr>
      <w:r w:rsidRPr="00C81DDD">
        <w:rPr>
          <w:rFonts w:ascii="Verdana" w:hAnsi="Verdana"/>
          <w:sz w:val="18"/>
          <w:szCs w:val="18"/>
        </w:rPr>
        <w:t xml:space="preserve">Naprawy bieżące rozliczane będą na podstawie oddzielnych zleceń. Wykonawca w terminie do 3 dni roboczych przedstawi do zatwierdzenia dokładny kosztorys sporządzony w oparciu o ceny jednostkowe zaoferowane w Załączniku nr 1B - Formularz kalkulacji cenowej – naprawy instalacji przeciwpożarowych poprzez wykorzystanie wskazanych części zamiennych wraz z robocizną. Ceny jednostkowe w tabelach I-III w Załączniku nr 1B zawierają koszty wskazanych materiałów i urządzeń, dojazdów pracowników Wykonawcy na miejsce dokonywania naprawy, demontażu startych materiałów oraz montażu nowych materiałów i urządzeń oraz wszelkich wymaganych prób i testów. </w:t>
      </w:r>
    </w:p>
    <w:p w14:paraId="20D9DB4B" w14:textId="2812342F" w:rsidR="00C81DDD" w:rsidRPr="00C81DDD" w:rsidRDefault="00C81DDD" w:rsidP="00C81DDD">
      <w:pPr>
        <w:numPr>
          <w:ilvl w:val="0"/>
          <w:numId w:val="39"/>
        </w:numPr>
        <w:tabs>
          <w:tab w:val="left" w:pos="567"/>
        </w:tabs>
        <w:suppressAutoHyphens w:val="0"/>
        <w:ind w:left="567" w:hanging="283"/>
        <w:jc w:val="both"/>
        <w:rPr>
          <w:rFonts w:ascii="Verdana" w:hAnsi="Verdana"/>
          <w:sz w:val="18"/>
          <w:szCs w:val="18"/>
        </w:rPr>
      </w:pPr>
      <w:r w:rsidRPr="00C81DDD">
        <w:rPr>
          <w:rFonts w:ascii="Verdana" w:hAnsi="Verdana"/>
          <w:sz w:val="18"/>
          <w:szCs w:val="18"/>
        </w:rPr>
        <w:t xml:space="preserve">W przypadku konieczności zastosowania materiałów i urządzeń nie występujących w Załączniku nr 1B Wykonawca sporządzi szczegółowy kosztorys wraz z zestawieniem robocizny, materiałów i urządzeń zamiennych, wraz z podaniem ilości, cen jednostkowych i wartości. Dla określenia wartości robocizny użyta zostanie stawka za roboczogodzinę zaoferowana przez Wykonawcę, </w:t>
      </w:r>
      <w:r w:rsidR="0088291B" w:rsidRPr="00B77E13">
        <w:rPr>
          <w:rFonts w:ascii="Verdana" w:hAnsi="Verdana"/>
          <w:sz w:val="18"/>
          <w:szCs w:val="18"/>
        </w:rPr>
        <w:t>zgodnie z założeniami SWZ Ad3 pkt. 14</w:t>
      </w:r>
      <w:r w:rsidRPr="00B77E13">
        <w:rPr>
          <w:rFonts w:ascii="Verdana" w:hAnsi="Verdana"/>
          <w:sz w:val="18"/>
          <w:szCs w:val="18"/>
        </w:rPr>
        <w:t>. Dla określenia cen materiałów i urządzeń nie publik</w:t>
      </w:r>
      <w:r w:rsidRPr="00C81DDD">
        <w:rPr>
          <w:rFonts w:ascii="Verdana" w:hAnsi="Verdana"/>
          <w:sz w:val="18"/>
          <w:szCs w:val="18"/>
        </w:rPr>
        <w:t>owanych w zeszytach SECOCENBUDu, Wykonawca przedstawi kosztorys oparty na danych wynikających z przeprowadzonego rozeznania rynku, wyniki rozeznania rynku przedłoży Zamawiającemu do wglądu. Brak akceptacji Zamawiającego dla zaproponowanych przez Wykonawcę cen części zamiennych nie zwalnia go z wykonania usługi z wykorzystaniem części dostarczonych przez Zamawiającego.</w:t>
      </w:r>
    </w:p>
    <w:p w14:paraId="60BE9D8B" w14:textId="77777777" w:rsidR="00C81DDD" w:rsidRPr="00C81DDD" w:rsidRDefault="00C81DDD" w:rsidP="00C81DDD">
      <w:pPr>
        <w:numPr>
          <w:ilvl w:val="0"/>
          <w:numId w:val="39"/>
        </w:numPr>
        <w:tabs>
          <w:tab w:val="left" w:pos="567"/>
        </w:tabs>
        <w:suppressAutoHyphens w:val="0"/>
        <w:ind w:left="567" w:hanging="283"/>
        <w:jc w:val="both"/>
        <w:rPr>
          <w:rFonts w:ascii="Verdana" w:hAnsi="Verdana"/>
          <w:sz w:val="18"/>
          <w:szCs w:val="18"/>
        </w:rPr>
      </w:pPr>
      <w:r w:rsidRPr="00C81DDD">
        <w:rPr>
          <w:rFonts w:ascii="Verdana" w:hAnsi="Verdana"/>
          <w:sz w:val="18"/>
          <w:szCs w:val="18"/>
        </w:rPr>
        <w:t>Termin naprawy zostanie każdorazowo uzgodniony z Zamawiającym i potwierdzony w pisemnym zamówieniu cząstkowym.</w:t>
      </w:r>
    </w:p>
    <w:p w14:paraId="0BAEBA69" w14:textId="77777777" w:rsidR="00C81DDD" w:rsidRPr="00C81DDD" w:rsidRDefault="00C81DDD" w:rsidP="00C81DDD">
      <w:pPr>
        <w:numPr>
          <w:ilvl w:val="0"/>
          <w:numId w:val="39"/>
        </w:numPr>
        <w:tabs>
          <w:tab w:val="left" w:pos="567"/>
        </w:tabs>
        <w:suppressAutoHyphens w:val="0"/>
        <w:ind w:left="567" w:hanging="283"/>
        <w:jc w:val="both"/>
        <w:rPr>
          <w:rFonts w:ascii="Verdana" w:hAnsi="Verdana"/>
          <w:sz w:val="18"/>
          <w:szCs w:val="18"/>
        </w:rPr>
      </w:pPr>
      <w:r w:rsidRPr="00C81DDD">
        <w:rPr>
          <w:rFonts w:ascii="Verdana" w:hAnsi="Verdana"/>
          <w:sz w:val="18"/>
          <w:szCs w:val="18"/>
        </w:rPr>
        <w:t>Naprawy instalacji przeciwpożarowych będą realizowane przez Wykonawcę zgodnie z zamówieniami cząstkowymi, stosownie do bieżących potrzeb Zamawiającego w okresie obowiązywania umowy.</w:t>
      </w:r>
    </w:p>
    <w:p w14:paraId="49320A9D" w14:textId="77777777" w:rsidR="00C81DDD" w:rsidRPr="00C81DDD" w:rsidRDefault="00C81DDD" w:rsidP="00C81DDD">
      <w:pPr>
        <w:numPr>
          <w:ilvl w:val="0"/>
          <w:numId w:val="13"/>
        </w:numPr>
        <w:tabs>
          <w:tab w:val="num" w:pos="284"/>
          <w:tab w:val="num" w:pos="1065"/>
        </w:tabs>
        <w:suppressAutoHyphens w:val="0"/>
        <w:ind w:left="284" w:hanging="284"/>
        <w:jc w:val="both"/>
        <w:textAlignment w:val="center"/>
        <w:outlineLvl w:val="0"/>
        <w:rPr>
          <w:rFonts w:ascii="Verdana" w:hAnsi="Verdana"/>
          <w:sz w:val="18"/>
          <w:szCs w:val="18"/>
        </w:rPr>
      </w:pPr>
      <w:r w:rsidRPr="00C81DDD">
        <w:rPr>
          <w:rFonts w:ascii="Verdana" w:hAnsi="Verdana"/>
          <w:sz w:val="18"/>
          <w:szCs w:val="18"/>
        </w:rPr>
        <w:t>Pozostałe obowiązki Wykonawcy:</w:t>
      </w:r>
    </w:p>
    <w:p w14:paraId="1FCDF2EB" w14:textId="77777777" w:rsidR="00C81DDD" w:rsidRPr="00C81DDD" w:rsidRDefault="00C81DDD" w:rsidP="00C81DDD">
      <w:pPr>
        <w:numPr>
          <w:ilvl w:val="0"/>
          <w:numId w:val="40"/>
        </w:numPr>
        <w:tabs>
          <w:tab w:val="left" w:pos="567"/>
        </w:tabs>
        <w:suppressAutoHyphens w:val="0"/>
        <w:ind w:left="567" w:hanging="283"/>
        <w:jc w:val="both"/>
        <w:textAlignment w:val="center"/>
        <w:outlineLvl w:val="0"/>
        <w:rPr>
          <w:rFonts w:ascii="Verdana" w:hAnsi="Verdana"/>
          <w:sz w:val="18"/>
          <w:szCs w:val="18"/>
        </w:rPr>
      </w:pPr>
      <w:r w:rsidRPr="00C81DDD">
        <w:rPr>
          <w:rFonts w:ascii="Verdana" w:hAnsi="Verdana"/>
          <w:sz w:val="18"/>
          <w:szCs w:val="18"/>
        </w:rPr>
        <w:t>Uczestniczenie w praktycznym sprawdzeniu organizacji oraz warunków ewakuacji we wszystkich budynkach raz w roku. Dokładne terminy należy uzgodnić z DOT.</w:t>
      </w:r>
    </w:p>
    <w:p w14:paraId="3AECD898" w14:textId="77777777" w:rsidR="00C81DDD" w:rsidRPr="00C81DDD" w:rsidRDefault="00C81DDD" w:rsidP="00C81DDD">
      <w:pPr>
        <w:numPr>
          <w:ilvl w:val="0"/>
          <w:numId w:val="40"/>
        </w:numPr>
        <w:tabs>
          <w:tab w:val="left" w:pos="567"/>
        </w:tabs>
        <w:suppressAutoHyphens w:val="0"/>
        <w:ind w:left="567" w:hanging="283"/>
        <w:jc w:val="both"/>
        <w:textAlignment w:val="center"/>
        <w:outlineLvl w:val="0"/>
        <w:rPr>
          <w:rFonts w:ascii="Verdana" w:hAnsi="Verdana"/>
          <w:sz w:val="18"/>
          <w:szCs w:val="18"/>
        </w:rPr>
      </w:pPr>
      <w:r w:rsidRPr="00C81DDD">
        <w:rPr>
          <w:rFonts w:ascii="Verdana" w:hAnsi="Verdana"/>
          <w:sz w:val="18"/>
          <w:szCs w:val="18"/>
        </w:rPr>
        <w:t>Minimum 2 krotne przeszkolenie w okresie trwania umowy wszystkich pracowników Zamawiającego odpowiedzialnych za pełnienie nadzoru nad instalacjami objętymi zamówieniem. Fakt przeprowadzenia szkoleń należy potwierdzić protokolarnie - z datą i podpisami pracowników.</w:t>
      </w:r>
    </w:p>
    <w:p w14:paraId="2B3E140A" w14:textId="77777777" w:rsidR="00C81DDD" w:rsidRPr="00C81DDD" w:rsidRDefault="00C81DDD" w:rsidP="00C81DDD">
      <w:pPr>
        <w:numPr>
          <w:ilvl w:val="0"/>
          <w:numId w:val="40"/>
        </w:numPr>
        <w:tabs>
          <w:tab w:val="left" w:pos="567"/>
        </w:tabs>
        <w:suppressAutoHyphens w:val="0"/>
        <w:ind w:left="567" w:hanging="283"/>
        <w:jc w:val="both"/>
        <w:textAlignment w:val="center"/>
        <w:outlineLvl w:val="0"/>
        <w:rPr>
          <w:rFonts w:ascii="Verdana" w:hAnsi="Verdana"/>
          <w:sz w:val="18"/>
          <w:szCs w:val="18"/>
        </w:rPr>
      </w:pPr>
      <w:r w:rsidRPr="00C81DDD">
        <w:rPr>
          <w:rFonts w:ascii="Verdana" w:hAnsi="Verdana"/>
          <w:sz w:val="18"/>
          <w:szCs w:val="18"/>
        </w:rPr>
        <w:t>Wykonawca winien usunąć z obiektów zdemontowane elementy (czujki p.poż., akumulatory, elementy instalacji SAP, DSO, oddymiania itp.) oraz dostarczać potwierdzenia dowodów ich utylizacji zgodnie z obowiązującym prawem.</w:t>
      </w:r>
    </w:p>
    <w:p w14:paraId="07938ECA" w14:textId="77777777" w:rsidR="00C81DDD" w:rsidRPr="00C81DDD" w:rsidRDefault="00C81DDD" w:rsidP="00C81DDD">
      <w:pPr>
        <w:numPr>
          <w:ilvl w:val="0"/>
          <w:numId w:val="40"/>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t>Wykonawca zobowiązany jest do każdorazowego powiadomienia Działu Obsługi Technicznej MS z siedzibą w budynku DS5 „Strumyk” przy ul. Rostafińskiego 8 w Krakowie (dalej: „DOT”) o podjętych działaniach w celu usunięcia przyczyn zaistniałych awarii.</w:t>
      </w:r>
    </w:p>
    <w:p w14:paraId="42D995FA" w14:textId="77777777" w:rsidR="00C81DDD" w:rsidRPr="00C81DDD" w:rsidRDefault="00C81DDD" w:rsidP="00C81DDD">
      <w:pPr>
        <w:numPr>
          <w:ilvl w:val="0"/>
          <w:numId w:val="40"/>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t>Po usunięciu każdej awarii Wykonawca zobowiązany jest niezwłocznie poinformować Zamawiającego o przywróceniu instalacji do normalnej eksploatacji poprzez wpis do zeszytu zgłoszeń awarii.</w:t>
      </w:r>
    </w:p>
    <w:p w14:paraId="305B734F" w14:textId="77777777" w:rsidR="00C81DDD" w:rsidRPr="00C81DDD" w:rsidRDefault="00C81DDD" w:rsidP="00C81DDD">
      <w:pPr>
        <w:numPr>
          <w:ilvl w:val="0"/>
          <w:numId w:val="40"/>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lastRenderedPageBreak/>
        <w:t>Rejestrowanie zgłoszeń awarii na podany w umowie numer telefonu i mail Zamawiający będzie dokumentował poprzez wpisy do „Zeszytów zgłoszeń awarii instalacji przeciwpożarowych” znajdujące się na recepcjach obiektów z odnotowaniem daty i godziny zgłoszenia. Pracownik Wykonawcy po przybyciu do obiektu celem usunięcia awarii zobowiązany jest do potwierdzenia w „Zeszycie zgłoszeń awarii instalacji przeciwpożarowych” daty i godziny przystąpienia do jej usunięcia.</w:t>
      </w:r>
    </w:p>
    <w:p w14:paraId="3F636F39" w14:textId="77777777" w:rsidR="00C81DDD" w:rsidRPr="00C81DDD" w:rsidRDefault="00C81DDD" w:rsidP="00C81DDD">
      <w:pPr>
        <w:numPr>
          <w:ilvl w:val="0"/>
          <w:numId w:val="40"/>
        </w:numPr>
        <w:suppressAutoHyphens w:val="0"/>
        <w:ind w:left="567" w:hanging="283"/>
        <w:jc w:val="both"/>
        <w:textAlignment w:val="center"/>
        <w:outlineLvl w:val="0"/>
        <w:rPr>
          <w:rFonts w:ascii="Verdana" w:hAnsi="Verdana"/>
          <w:sz w:val="18"/>
          <w:szCs w:val="18"/>
        </w:rPr>
      </w:pPr>
      <w:r w:rsidRPr="00C81DDD">
        <w:rPr>
          <w:rFonts w:ascii="Verdana" w:hAnsi="Verdana"/>
          <w:sz w:val="18"/>
          <w:szCs w:val="18"/>
        </w:rPr>
        <w:t>Powiadamianie z odpowiednim wyprzedzeniem DOT o konieczności dokonania niezbędnych napraw zapewniających utrzymanie instalacji przeciwpożarowych w pełnej sprawności technicznej. Informacja o wszelkich niesprawnościach instalacji przeciwpożarowych winna być odnotowana w  protokołach z przeglądów.</w:t>
      </w:r>
    </w:p>
    <w:p w14:paraId="64AEA928" w14:textId="77777777" w:rsidR="00C81DDD" w:rsidRPr="00EA4CDA" w:rsidRDefault="00C81DDD" w:rsidP="00C81DDD">
      <w:pPr>
        <w:numPr>
          <w:ilvl w:val="0"/>
          <w:numId w:val="40"/>
        </w:numPr>
        <w:suppressAutoHyphens w:val="0"/>
        <w:ind w:left="567" w:hanging="283"/>
        <w:jc w:val="both"/>
        <w:textAlignment w:val="center"/>
        <w:outlineLvl w:val="0"/>
        <w:rPr>
          <w:rFonts w:ascii="Verdana" w:hAnsi="Verdana"/>
          <w:sz w:val="18"/>
          <w:szCs w:val="18"/>
        </w:rPr>
      </w:pPr>
      <w:r w:rsidRPr="00EA4CDA">
        <w:rPr>
          <w:rFonts w:ascii="Verdana" w:hAnsi="Verdana"/>
          <w:sz w:val="18"/>
          <w:szCs w:val="18"/>
        </w:rPr>
        <w:t>Użyte przez Wykonawcę do naprawy części i materiały muszą:</w:t>
      </w:r>
    </w:p>
    <w:p w14:paraId="1B9C605D" w14:textId="77777777" w:rsidR="00C81DDD" w:rsidRPr="00EA4CDA" w:rsidRDefault="00C81DDD" w:rsidP="00C81DDD">
      <w:pPr>
        <w:numPr>
          <w:ilvl w:val="0"/>
          <w:numId w:val="18"/>
        </w:numPr>
        <w:tabs>
          <w:tab w:val="left" w:pos="993"/>
        </w:tabs>
        <w:suppressAutoHyphens w:val="0"/>
        <w:ind w:left="993" w:hanging="284"/>
        <w:jc w:val="both"/>
        <w:textAlignment w:val="center"/>
        <w:outlineLvl w:val="0"/>
        <w:rPr>
          <w:rFonts w:ascii="Verdana" w:hAnsi="Verdana"/>
          <w:sz w:val="18"/>
          <w:szCs w:val="18"/>
        </w:rPr>
      </w:pPr>
      <w:r w:rsidRPr="00EA4CDA">
        <w:rPr>
          <w:rFonts w:ascii="Verdana" w:hAnsi="Verdana"/>
          <w:sz w:val="18"/>
          <w:szCs w:val="18"/>
        </w:rPr>
        <w:t>być zgodne z odpowiednimi normami PN/ISO lub równoważnymi,</w:t>
      </w:r>
    </w:p>
    <w:p w14:paraId="59299ACA" w14:textId="77777777" w:rsidR="00C81DDD" w:rsidRPr="00EA4CDA" w:rsidRDefault="00C81DDD" w:rsidP="00C81DDD">
      <w:pPr>
        <w:numPr>
          <w:ilvl w:val="0"/>
          <w:numId w:val="18"/>
        </w:numPr>
        <w:tabs>
          <w:tab w:val="left" w:pos="993"/>
        </w:tabs>
        <w:suppressAutoHyphens w:val="0"/>
        <w:ind w:left="993" w:hanging="284"/>
        <w:jc w:val="both"/>
        <w:textAlignment w:val="center"/>
        <w:outlineLvl w:val="0"/>
        <w:rPr>
          <w:rFonts w:ascii="Verdana" w:hAnsi="Verdana"/>
          <w:sz w:val="18"/>
          <w:szCs w:val="18"/>
        </w:rPr>
      </w:pPr>
      <w:r w:rsidRPr="00EA4CDA">
        <w:rPr>
          <w:rFonts w:ascii="Verdana" w:hAnsi="Verdana"/>
          <w:sz w:val="18"/>
          <w:szCs w:val="18"/>
        </w:rPr>
        <w:t>być oznakowane i posiadać certyfikaty bezpieczeństwa dopuszczające je do stosowania w przedmiotowych instalacjach,</w:t>
      </w:r>
    </w:p>
    <w:p w14:paraId="2C240A68" w14:textId="77777777" w:rsidR="00C81DDD" w:rsidRPr="00EA4CDA" w:rsidRDefault="00C81DDD" w:rsidP="00C81DDD">
      <w:pPr>
        <w:numPr>
          <w:ilvl w:val="0"/>
          <w:numId w:val="18"/>
        </w:numPr>
        <w:tabs>
          <w:tab w:val="left" w:pos="993"/>
        </w:tabs>
        <w:suppressAutoHyphens w:val="0"/>
        <w:ind w:left="993" w:hanging="284"/>
        <w:jc w:val="both"/>
        <w:textAlignment w:val="center"/>
        <w:outlineLvl w:val="0"/>
        <w:rPr>
          <w:rFonts w:ascii="Verdana" w:hAnsi="Verdana"/>
          <w:sz w:val="18"/>
          <w:szCs w:val="18"/>
        </w:rPr>
      </w:pPr>
      <w:r w:rsidRPr="00EA4CDA">
        <w:rPr>
          <w:rFonts w:ascii="Verdana" w:hAnsi="Verdana"/>
          <w:sz w:val="18"/>
          <w:szCs w:val="18"/>
        </w:rPr>
        <w:t>być w pełni kompatybilne z posiadanym przez Zamawiającego sprzętem,</w:t>
      </w:r>
    </w:p>
    <w:p w14:paraId="7DAFF525" w14:textId="77777777" w:rsidR="00C81DDD" w:rsidRPr="00EA4CDA" w:rsidRDefault="00C81DDD" w:rsidP="00C81DDD">
      <w:pPr>
        <w:numPr>
          <w:ilvl w:val="0"/>
          <w:numId w:val="18"/>
        </w:numPr>
        <w:tabs>
          <w:tab w:val="left" w:pos="993"/>
        </w:tabs>
        <w:suppressAutoHyphens w:val="0"/>
        <w:ind w:left="993" w:hanging="284"/>
        <w:jc w:val="both"/>
        <w:textAlignment w:val="center"/>
        <w:outlineLvl w:val="0"/>
        <w:rPr>
          <w:rFonts w:ascii="Verdana" w:hAnsi="Verdana"/>
          <w:sz w:val="18"/>
          <w:szCs w:val="18"/>
        </w:rPr>
      </w:pPr>
      <w:r w:rsidRPr="00EA4CDA">
        <w:rPr>
          <w:rFonts w:ascii="Verdana" w:hAnsi="Verdana"/>
          <w:sz w:val="18"/>
          <w:szCs w:val="18"/>
        </w:rPr>
        <w:t>być w gatunku I,</w:t>
      </w:r>
    </w:p>
    <w:p w14:paraId="625C8393" w14:textId="77777777" w:rsidR="00C81DDD" w:rsidRPr="00EA4CDA" w:rsidRDefault="00C81DDD" w:rsidP="00C81DDD">
      <w:pPr>
        <w:numPr>
          <w:ilvl w:val="0"/>
          <w:numId w:val="18"/>
        </w:numPr>
        <w:tabs>
          <w:tab w:val="left" w:pos="993"/>
        </w:tabs>
        <w:suppressAutoHyphens w:val="0"/>
        <w:ind w:left="993" w:hanging="284"/>
        <w:jc w:val="both"/>
        <w:textAlignment w:val="center"/>
        <w:outlineLvl w:val="0"/>
        <w:rPr>
          <w:rFonts w:ascii="Verdana" w:hAnsi="Verdana"/>
          <w:sz w:val="18"/>
          <w:szCs w:val="18"/>
        </w:rPr>
      </w:pPr>
      <w:r w:rsidRPr="00EA4CDA">
        <w:rPr>
          <w:rFonts w:ascii="Verdana" w:hAnsi="Verdana"/>
          <w:sz w:val="18"/>
          <w:szCs w:val="18"/>
        </w:rPr>
        <w:t>posiadać dokumentację techniczną niezbędną do normalnego korzystania przez Zamawiającego taką jak: gwarancje, instrukcje, pouczenia, opisy techniczne, plany i schematy, sporządzoną w języku polskim.</w:t>
      </w:r>
    </w:p>
    <w:p w14:paraId="1230976A" w14:textId="77777777" w:rsidR="00C81DDD" w:rsidRPr="00C81DDD" w:rsidRDefault="00C81DDD" w:rsidP="00C81DDD">
      <w:pPr>
        <w:numPr>
          <w:ilvl w:val="0"/>
          <w:numId w:val="40"/>
        </w:numPr>
        <w:tabs>
          <w:tab w:val="left" w:pos="567"/>
        </w:tabs>
        <w:suppressAutoHyphens w:val="0"/>
        <w:ind w:left="567" w:hanging="283"/>
        <w:jc w:val="both"/>
        <w:textAlignment w:val="center"/>
        <w:outlineLvl w:val="0"/>
        <w:rPr>
          <w:rFonts w:ascii="Verdana" w:hAnsi="Verdana"/>
          <w:sz w:val="18"/>
          <w:szCs w:val="18"/>
        </w:rPr>
      </w:pPr>
      <w:r w:rsidRPr="00C81DDD">
        <w:rPr>
          <w:rFonts w:ascii="Verdana" w:hAnsi="Verdana"/>
          <w:bCs/>
          <w:iCs/>
          <w:sz w:val="18"/>
          <w:szCs w:val="18"/>
        </w:rPr>
        <w:t>Wykonywanie pomiarów niezbędnych do prawidłowej pracy instalacji przeciwpożarowych lub wymaganych przez przepisy prawa</w:t>
      </w:r>
      <w:r w:rsidRPr="00C81DDD">
        <w:rPr>
          <w:rFonts w:ascii="Verdana" w:hAnsi="Verdana"/>
          <w:sz w:val="18"/>
          <w:szCs w:val="18"/>
        </w:rPr>
        <w:t>.</w:t>
      </w:r>
    </w:p>
    <w:p w14:paraId="6D2D7E65" w14:textId="77777777" w:rsidR="00C81DDD" w:rsidRPr="00C81DDD" w:rsidRDefault="00C81DDD" w:rsidP="00C81DDD">
      <w:pPr>
        <w:suppressAutoHyphens w:val="0"/>
        <w:jc w:val="both"/>
        <w:textAlignment w:val="center"/>
        <w:outlineLvl w:val="0"/>
        <w:rPr>
          <w:rFonts w:ascii="Verdana" w:hAnsi="Verdana"/>
          <w:b/>
          <w:sz w:val="18"/>
          <w:szCs w:val="18"/>
        </w:rPr>
      </w:pPr>
    </w:p>
    <w:p w14:paraId="0556CE13"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5</w:t>
      </w:r>
    </w:p>
    <w:p w14:paraId="6E2C593C" w14:textId="77777777" w:rsidR="00C81DDD" w:rsidRPr="00C81DDD" w:rsidRDefault="00C81DDD" w:rsidP="00C81DDD">
      <w:pPr>
        <w:numPr>
          <w:ilvl w:val="0"/>
          <w:numId w:val="19"/>
        </w:numPr>
        <w:tabs>
          <w:tab w:val="left" w:pos="284"/>
        </w:tabs>
        <w:suppressAutoHyphens w:val="0"/>
        <w:ind w:left="284" w:right="-45" w:hanging="284"/>
        <w:jc w:val="both"/>
        <w:rPr>
          <w:rFonts w:ascii="Verdana" w:hAnsi="Verdana"/>
          <w:sz w:val="18"/>
          <w:szCs w:val="18"/>
        </w:rPr>
      </w:pPr>
      <w:r w:rsidRPr="00C81DDD">
        <w:rPr>
          <w:rFonts w:ascii="Verdana" w:hAnsi="Verdana"/>
          <w:sz w:val="18"/>
          <w:szCs w:val="18"/>
        </w:rPr>
        <w:t>Należności, o których mowa w § 3 zostaną uregulowane przez Zamawiającego w terminie do 21 dni od dnia otrzymania prawidłowo wystawionej faktury VAT przez Wykonawcę.</w:t>
      </w:r>
    </w:p>
    <w:p w14:paraId="366844B0" w14:textId="77777777" w:rsidR="00C81DDD" w:rsidRPr="00C81DDD" w:rsidRDefault="00C81DDD" w:rsidP="00C81DDD">
      <w:pPr>
        <w:numPr>
          <w:ilvl w:val="0"/>
          <w:numId w:val="19"/>
        </w:numPr>
        <w:tabs>
          <w:tab w:val="left" w:pos="284"/>
        </w:tabs>
        <w:suppressAutoHyphens w:val="0"/>
        <w:ind w:left="284" w:right="-45" w:hanging="284"/>
        <w:jc w:val="both"/>
        <w:rPr>
          <w:rFonts w:ascii="Verdana" w:hAnsi="Verdana"/>
          <w:sz w:val="18"/>
          <w:szCs w:val="18"/>
        </w:rPr>
      </w:pPr>
      <w:r w:rsidRPr="00C81DDD">
        <w:rPr>
          <w:rFonts w:ascii="Verdana" w:hAnsi="Verdana"/>
          <w:sz w:val="18"/>
          <w:szCs w:val="18"/>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1FF15F" w14:textId="77777777" w:rsidR="00C81DDD" w:rsidRPr="00C81DDD" w:rsidRDefault="00C81DDD" w:rsidP="00C81DDD">
      <w:pPr>
        <w:numPr>
          <w:ilvl w:val="0"/>
          <w:numId w:val="19"/>
        </w:numPr>
        <w:tabs>
          <w:tab w:val="left" w:pos="284"/>
        </w:tabs>
        <w:ind w:left="284" w:hanging="284"/>
        <w:jc w:val="both"/>
        <w:rPr>
          <w:rFonts w:ascii="Verdana" w:hAnsi="Verdana"/>
          <w:sz w:val="18"/>
          <w:szCs w:val="18"/>
        </w:rPr>
      </w:pPr>
      <w:r w:rsidRPr="00C81DDD">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opóźnienia.</w:t>
      </w:r>
    </w:p>
    <w:p w14:paraId="397BB6C2" w14:textId="77777777" w:rsidR="00C81DDD" w:rsidRPr="00C81DDD" w:rsidRDefault="00C81DDD" w:rsidP="00C81DDD">
      <w:pPr>
        <w:numPr>
          <w:ilvl w:val="0"/>
          <w:numId w:val="19"/>
        </w:numPr>
        <w:tabs>
          <w:tab w:val="left" w:pos="284"/>
        </w:tabs>
        <w:ind w:left="284" w:hanging="284"/>
        <w:jc w:val="both"/>
        <w:rPr>
          <w:rFonts w:ascii="Verdana" w:hAnsi="Verdana"/>
          <w:sz w:val="18"/>
          <w:szCs w:val="18"/>
        </w:rPr>
      </w:pPr>
      <w:r w:rsidRPr="00C81DDD">
        <w:rPr>
          <w:rFonts w:ascii="Verdana" w:hAnsi="Verdana"/>
          <w:sz w:val="18"/>
          <w:szCs w:val="18"/>
        </w:rPr>
        <w:t>Wykonawca nie może dokonywać cesji wierzytelności wynikających z niniejszej umowy.</w:t>
      </w:r>
    </w:p>
    <w:p w14:paraId="5A1F03DF" w14:textId="77777777" w:rsidR="00C81DDD" w:rsidRPr="00C81DDD" w:rsidRDefault="00C81DDD" w:rsidP="00C81DDD">
      <w:pPr>
        <w:jc w:val="center"/>
        <w:rPr>
          <w:rFonts w:ascii="Verdana" w:hAnsi="Verdana"/>
          <w:sz w:val="18"/>
          <w:szCs w:val="18"/>
        </w:rPr>
      </w:pPr>
    </w:p>
    <w:p w14:paraId="72E46238"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6</w:t>
      </w:r>
    </w:p>
    <w:p w14:paraId="3E98E0E0" w14:textId="77777777" w:rsidR="00C81DDD" w:rsidRPr="00C81DDD" w:rsidRDefault="00C81DDD" w:rsidP="00C81DDD">
      <w:pPr>
        <w:jc w:val="both"/>
        <w:rPr>
          <w:rFonts w:ascii="Verdana" w:hAnsi="Verdana"/>
          <w:sz w:val="18"/>
          <w:szCs w:val="18"/>
        </w:rPr>
      </w:pPr>
      <w:r w:rsidRPr="00C81DDD">
        <w:rPr>
          <w:rFonts w:ascii="Verdana" w:hAnsi="Verdana"/>
          <w:sz w:val="18"/>
          <w:szCs w:val="18"/>
        </w:rPr>
        <w:t>Koordynatorem prac z ramienia Zamawiającego będzie: ……………………………….</w:t>
      </w:r>
    </w:p>
    <w:p w14:paraId="09F7C5D3" w14:textId="77777777" w:rsidR="00C81DDD" w:rsidRPr="00C81DDD" w:rsidRDefault="00C81DDD" w:rsidP="00C81DDD">
      <w:pPr>
        <w:jc w:val="both"/>
        <w:rPr>
          <w:rFonts w:ascii="Verdana" w:hAnsi="Verdana"/>
          <w:sz w:val="18"/>
          <w:szCs w:val="18"/>
        </w:rPr>
      </w:pPr>
      <w:r w:rsidRPr="00C81DDD">
        <w:rPr>
          <w:rFonts w:ascii="Verdana" w:hAnsi="Verdana"/>
          <w:sz w:val="18"/>
          <w:szCs w:val="18"/>
        </w:rPr>
        <w:t>Koordynatorem prac ze strony Wykonawcy będzie: ……………………………………….</w:t>
      </w:r>
    </w:p>
    <w:p w14:paraId="016CD7F8" w14:textId="77777777" w:rsidR="00C81DDD" w:rsidRPr="00C81DDD" w:rsidRDefault="00C81DDD" w:rsidP="00C81DDD">
      <w:pPr>
        <w:jc w:val="center"/>
        <w:rPr>
          <w:rFonts w:ascii="Verdana" w:hAnsi="Verdana"/>
          <w:sz w:val="18"/>
          <w:szCs w:val="18"/>
        </w:rPr>
      </w:pPr>
    </w:p>
    <w:p w14:paraId="47A5EDEE"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7</w:t>
      </w:r>
    </w:p>
    <w:p w14:paraId="43A59D14"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Każdorazowo po usunięciu awarii lub po planowym przestoju instalacji przeciwpożarowych, Wykonawca dokona rozruchu próbnego instalacji.</w:t>
      </w:r>
    </w:p>
    <w:p w14:paraId="4387D07F"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Wykonawca zobowiązany jest wnosić, do istniejącej dokumentacji technicznej instalacji przeciwpożarowych, wszelkie wprowadzane zmiany i modyfikacje.</w:t>
      </w:r>
    </w:p>
    <w:p w14:paraId="4C5675DF"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Wykonawca zobowiązany jest do przeprowadzenia inwentaryzacji wskazanych przez Zamawiającego urządzeń w instalacjach przeciwpożarowych.</w:t>
      </w:r>
    </w:p>
    <w:p w14:paraId="2BF4CEC5"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Wykonawca zobowiązany jest do ścisłego przestrzegania obowiązujących przepisów bhp i p/poż., w czasie prowadzenia prac konserwacyjnych i napraw.</w:t>
      </w:r>
    </w:p>
    <w:p w14:paraId="69AD1E7A"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Wykonawca zobowiązany jest do stosowania się do wszystkich poleceń i instrukcji przedstawiciela DOT, które są zgodne z obowiązującymi przepisami.</w:t>
      </w:r>
    </w:p>
    <w:p w14:paraId="31771007"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Zgłoszenie przedstawicielowi DOT do sprawdzenia lub odbioru wykonanych prac ulegających zakryciu bądź zamknięciu. W przypadku braku takiego zgłoszenia, Wykonawca jest zobowiązany, na żądanie przedstawiciela DOT, odkryć wykonane fragmenty prac, a następnie przywrócić stan poprzedni na własny koszt.</w:t>
      </w:r>
    </w:p>
    <w:p w14:paraId="3FAEB0FD"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Fakt przeprowadzenia czynności konserwacyjnych oraz naprawczych, musi być odnotowywany, każdorazowo przez Wykonawcę w protokole i potwierdzony przez Zamawiającego. Jednocześnie niniejsze dokumenty są podstawą rozliczenia się Wykonawcy z Zamawiającym ze zleconych prac.</w:t>
      </w:r>
    </w:p>
    <w:p w14:paraId="2BC8A896"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Wykonawca winien dostarczyć nie później niż w dniu odbioru komplet dokumentów na zamontowane materiały w szczególności: certyfikaty, atesty, deklaracje właściwości użytkowych.</w:t>
      </w:r>
    </w:p>
    <w:p w14:paraId="4BF851B1" w14:textId="77777777" w:rsidR="00C81DDD" w:rsidRPr="00C81DDD" w:rsidRDefault="00C81DDD" w:rsidP="00C81DDD">
      <w:pPr>
        <w:numPr>
          <w:ilvl w:val="0"/>
          <w:numId w:val="20"/>
        </w:numPr>
        <w:tabs>
          <w:tab w:val="num"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 xml:space="preserve">W sytuacji gdy zachodzi konieczność wjazdu na teren Miasteczka Studenckiego pojazdów służbowych, Wykonawca zobowiązany jest do poniesienia należnych z tego tytułu opłat.  </w:t>
      </w:r>
    </w:p>
    <w:p w14:paraId="1062CCEB" w14:textId="77777777" w:rsidR="00C81DDD" w:rsidRPr="00C81DDD" w:rsidRDefault="00C81DDD" w:rsidP="00C81DDD">
      <w:pPr>
        <w:numPr>
          <w:ilvl w:val="0"/>
          <w:numId w:val="20"/>
        </w:numPr>
        <w:tabs>
          <w:tab w:val="num" w:pos="426"/>
        </w:tabs>
        <w:suppressAutoHyphens w:val="0"/>
        <w:ind w:left="426" w:hanging="426"/>
        <w:jc w:val="both"/>
        <w:textAlignment w:val="center"/>
        <w:outlineLvl w:val="1"/>
        <w:rPr>
          <w:rFonts w:ascii="Verdana" w:hAnsi="Verdana"/>
          <w:sz w:val="18"/>
          <w:szCs w:val="18"/>
        </w:rPr>
      </w:pPr>
      <w:r w:rsidRPr="00C81DDD">
        <w:rPr>
          <w:rFonts w:ascii="Verdana" w:hAnsi="Verdana"/>
          <w:sz w:val="18"/>
          <w:szCs w:val="18"/>
        </w:rPr>
        <w:t xml:space="preserve">Zamawiający zastrzega sobie prawo do nadzorowania i kontrolowania wszystkich czynności konserwacyjnych i naprawczych. </w:t>
      </w:r>
    </w:p>
    <w:p w14:paraId="395C1024" w14:textId="77777777" w:rsidR="00C81DDD" w:rsidRPr="00C81DDD" w:rsidRDefault="00C81DDD" w:rsidP="00C81DDD">
      <w:pPr>
        <w:jc w:val="center"/>
        <w:rPr>
          <w:rFonts w:ascii="Verdana" w:hAnsi="Verdana"/>
          <w:b/>
          <w:sz w:val="18"/>
          <w:szCs w:val="18"/>
        </w:rPr>
      </w:pPr>
    </w:p>
    <w:p w14:paraId="1BE3F478"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8</w:t>
      </w:r>
    </w:p>
    <w:p w14:paraId="13266CB3" w14:textId="77777777" w:rsidR="00C81DDD" w:rsidRPr="00C81DDD" w:rsidRDefault="00C81DDD" w:rsidP="00C81DDD">
      <w:pPr>
        <w:widowControl w:val="0"/>
        <w:numPr>
          <w:ilvl w:val="0"/>
          <w:numId w:val="41"/>
        </w:numPr>
        <w:tabs>
          <w:tab w:val="left" w:pos="284"/>
        </w:tabs>
        <w:ind w:left="284" w:hanging="284"/>
        <w:jc w:val="both"/>
        <w:rPr>
          <w:rFonts w:ascii="Verdana" w:eastAsia="SimSun" w:hAnsi="Verdana"/>
          <w:kern w:val="2"/>
          <w:sz w:val="18"/>
          <w:szCs w:val="18"/>
          <w:lang w:bidi="hi-IN"/>
        </w:rPr>
      </w:pPr>
      <w:r w:rsidRPr="00C81DDD">
        <w:rPr>
          <w:rFonts w:ascii="Verdana" w:eastAsia="SimSun" w:hAnsi="Verdana"/>
          <w:kern w:val="2"/>
          <w:sz w:val="18"/>
          <w:szCs w:val="18"/>
          <w:lang w:bidi="hi-IN"/>
        </w:rPr>
        <w:lastRenderedPageBreak/>
        <w:t>Strony ustanawiają odpowiedzialność za niewykonanie lub nienależyte wykonanie umowy w formie kar umownych.</w:t>
      </w:r>
    </w:p>
    <w:p w14:paraId="4424BEFB" w14:textId="77777777" w:rsidR="00C81DDD" w:rsidRPr="00C81DDD" w:rsidRDefault="00C81DDD" w:rsidP="00C81DDD">
      <w:pPr>
        <w:widowControl w:val="0"/>
        <w:numPr>
          <w:ilvl w:val="0"/>
          <w:numId w:val="41"/>
        </w:numPr>
        <w:tabs>
          <w:tab w:val="left" w:pos="284"/>
        </w:tabs>
        <w:ind w:left="284" w:hanging="284"/>
        <w:jc w:val="both"/>
        <w:rPr>
          <w:rFonts w:ascii="Verdana" w:eastAsia="SimSun" w:hAnsi="Verdana"/>
          <w:kern w:val="2"/>
          <w:sz w:val="18"/>
          <w:szCs w:val="18"/>
          <w:lang w:bidi="hi-IN"/>
        </w:rPr>
      </w:pPr>
      <w:r w:rsidRPr="00C81DDD">
        <w:rPr>
          <w:rFonts w:ascii="Verdana" w:eastAsia="SimSun" w:hAnsi="Verdana"/>
          <w:kern w:val="2"/>
          <w:sz w:val="18"/>
          <w:szCs w:val="18"/>
          <w:lang w:bidi="hi-IN"/>
        </w:rPr>
        <w:t>Wykonawca  zapłaci Zamawiającemu  kary umowne:</w:t>
      </w:r>
    </w:p>
    <w:p w14:paraId="50BF869D" w14:textId="4CFB94D2" w:rsidR="00C81DDD" w:rsidRPr="00C81DDD" w:rsidRDefault="00C81DDD" w:rsidP="00C81DDD">
      <w:pPr>
        <w:widowControl w:val="0"/>
        <w:numPr>
          <w:ilvl w:val="0"/>
          <w:numId w:val="21"/>
        </w:numPr>
        <w:tabs>
          <w:tab w:val="left" w:pos="567"/>
        </w:tabs>
        <w:ind w:left="567" w:hanging="283"/>
        <w:jc w:val="both"/>
        <w:rPr>
          <w:rFonts w:ascii="Verdana" w:eastAsia="SimSun" w:hAnsi="Verdana"/>
          <w:kern w:val="2"/>
          <w:sz w:val="18"/>
          <w:szCs w:val="18"/>
          <w:lang w:bidi="hi-IN"/>
        </w:rPr>
      </w:pPr>
      <w:r w:rsidRPr="00C81DDD">
        <w:rPr>
          <w:rFonts w:ascii="Verdana" w:eastAsia="SimSun" w:hAnsi="Verdana"/>
          <w:kern w:val="2"/>
          <w:sz w:val="18"/>
          <w:szCs w:val="18"/>
          <w:lang w:bidi="hi-IN"/>
        </w:rPr>
        <w:t xml:space="preserve">w przypadku niewykonania lub nienależytego wykonywania czynności konserwacyjnych objętych przedmiotem umowy, w wysokości 10% </w:t>
      </w:r>
      <w:r w:rsidR="00B77E13" w:rsidRPr="00B77E13">
        <w:rPr>
          <w:rFonts w:ascii="Verdana" w:eastAsia="SimSun" w:hAnsi="Verdana"/>
          <w:kern w:val="2"/>
          <w:sz w:val="18"/>
          <w:szCs w:val="18"/>
          <w:lang w:bidi="hi-IN"/>
        </w:rPr>
        <w:t xml:space="preserve">co 4 </w:t>
      </w:r>
      <w:r w:rsidR="006F4556">
        <w:rPr>
          <w:rFonts w:ascii="Verdana" w:eastAsia="SimSun" w:hAnsi="Verdana"/>
          <w:kern w:val="2"/>
          <w:sz w:val="18"/>
          <w:szCs w:val="18"/>
          <w:lang w:bidi="hi-IN"/>
        </w:rPr>
        <w:t>miesiące</w:t>
      </w:r>
      <w:r w:rsidR="00B77E13" w:rsidRPr="00B77E13">
        <w:rPr>
          <w:rFonts w:ascii="Verdana" w:eastAsia="SimSun" w:hAnsi="Verdana"/>
          <w:kern w:val="2"/>
          <w:sz w:val="18"/>
          <w:szCs w:val="18"/>
          <w:lang w:bidi="hi-IN"/>
        </w:rPr>
        <w:t xml:space="preserve"> wynagrodzenia</w:t>
      </w:r>
      <w:r w:rsidRPr="00B77E13">
        <w:rPr>
          <w:rFonts w:ascii="Verdana" w:eastAsia="SimSun" w:hAnsi="Verdana"/>
          <w:kern w:val="2"/>
          <w:sz w:val="18"/>
          <w:szCs w:val="18"/>
          <w:lang w:bidi="hi-IN"/>
        </w:rPr>
        <w:t xml:space="preserve"> brutto </w:t>
      </w:r>
      <w:r w:rsidRPr="00C81DDD">
        <w:rPr>
          <w:rFonts w:ascii="Verdana" w:eastAsia="SimSun" w:hAnsi="Verdana"/>
          <w:kern w:val="2"/>
          <w:sz w:val="18"/>
          <w:szCs w:val="18"/>
          <w:lang w:bidi="hi-IN"/>
        </w:rPr>
        <w:t>określonego w § 3 ust. 1 pkt 1).</w:t>
      </w:r>
    </w:p>
    <w:p w14:paraId="5E9C104C" w14:textId="77777777" w:rsidR="00C81DDD" w:rsidRPr="00C81DDD" w:rsidRDefault="00C81DDD" w:rsidP="00C81DDD">
      <w:pPr>
        <w:widowControl w:val="0"/>
        <w:numPr>
          <w:ilvl w:val="0"/>
          <w:numId w:val="21"/>
        </w:numPr>
        <w:tabs>
          <w:tab w:val="left" w:pos="567"/>
        </w:tabs>
        <w:ind w:left="567" w:hanging="283"/>
        <w:jc w:val="both"/>
        <w:rPr>
          <w:rFonts w:ascii="Verdana" w:hAnsi="Verdana"/>
          <w:sz w:val="18"/>
          <w:szCs w:val="18"/>
        </w:rPr>
      </w:pPr>
      <w:r w:rsidRPr="00C81DDD">
        <w:rPr>
          <w:rFonts w:ascii="Verdana" w:eastAsia="SimSun" w:hAnsi="Verdana"/>
          <w:kern w:val="2"/>
          <w:sz w:val="18"/>
          <w:szCs w:val="18"/>
          <w:lang w:bidi="hi-IN"/>
        </w:rPr>
        <w:t xml:space="preserve">W przypadku nie przedstawienia Zamawiającemu do zatwierdzenia kosztorysu, w wysokości  200,00 zł brutto za każdy rozpoczęty dzień zwłoki liczony od terminu </w:t>
      </w:r>
      <w:bookmarkStart w:id="1" w:name="_Hlk134779333"/>
      <w:r w:rsidRPr="00C81DDD">
        <w:rPr>
          <w:rFonts w:ascii="Verdana" w:eastAsia="SimSun" w:hAnsi="Verdana"/>
          <w:kern w:val="2"/>
          <w:sz w:val="18"/>
          <w:szCs w:val="18"/>
          <w:lang w:bidi="hi-IN"/>
        </w:rPr>
        <w:t xml:space="preserve">określonego w </w:t>
      </w:r>
      <w:r w:rsidRPr="00C81DDD">
        <w:rPr>
          <w:rFonts w:ascii="Verdana" w:hAnsi="Verdana"/>
          <w:sz w:val="18"/>
          <w:szCs w:val="18"/>
        </w:rPr>
        <w:t xml:space="preserve">§ 4 </w:t>
      </w:r>
      <w:bookmarkEnd w:id="1"/>
      <w:r w:rsidRPr="00C81DDD">
        <w:rPr>
          <w:rFonts w:ascii="Verdana" w:hAnsi="Verdana"/>
          <w:sz w:val="18"/>
          <w:szCs w:val="18"/>
        </w:rPr>
        <w:t>ust. 3 pkt 3).</w:t>
      </w:r>
    </w:p>
    <w:p w14:paraId="242A1697" w14:textId="77777777" w:rsidR="00C81DDD" w:rsidRPr="00C81DDD" w:rsidRDefault="00C81DDD" w:rsidP="00C81DDD">
      <w:pPr>
        <w:widowControl w:val="0"/>
        <w:numPr>
          <w:ilvl w:val="0"/>
          <w:numId w:val="21"/>
        </w:numPr>
        <w:tabs>
          <w:tab w:val="left" w:pos="567"/>
        </w:tabs>
        <w:ind w:left="567" w:hanging="283"/>
        <w:jc w:val="both"/>
        <w:rPr>
          <w:rFonts w:ascii="Verdana" w:eastAsia="SimSun" w:hAnsi="Verdana"/>
          <w:kern w:val="2"/>
          <w:sz w:val="18"/>
          <w:szCs w:val="18"/>
          <w:lang w:bidi="hi-IN"/>
        </w:rPr>
      </w:pPr>
      <w:r w:rsidRPr="00C81DDD">
        <w:rPr>
          <w:rFonts w:ascii="Verdana" w:eastAsia="SimSun" w:hAnsi="Verdana"/>
          <w:kern w:val="2"/>
          <w:sz w:val="18"/>
          <w:szCs w:val="18"/>
          <w:lang w:bidi="hi-IN"/>
        </w:rPr>
        <w:t>w przypadku niewykonania lub nienależytego wykonywania napraw, w wysokości 300,00 zł brutto, za każdy rozpoczęty dzień zwłoki liczony od wyznaczonego terminu na usunięcie nieprawidłowości</w:t>
      </w:r>
      <w:r w:rsidRPr="00C81DDD">
        <w:rPr>
          <w:rFonts w:ascii="Verdana" w:hAnsi="Verdana"/>
          <w:sz w:val="18"/>
          <w:szCs w:val="18"/>
        </w:rPr>
        <w:t xml:space="preserve"> dla każdorazowego zlecenia</w:t>
      </w:r>
      <w:r w:rsidRPr="00C81DDD">
        <w:rPr>
          <w:rFonts w:ascii="Verdana" w:eastAsia="SimSun" w:hAnsi="Verdana"/>
          <w:kern w:val="2"/>
          <w:sz w:val="18"/>
          <w:szCs w:val="18"/>
          <w:lang w:bidi="hi-IN"/>
        </w:rPr>
        <w:t>.</w:t>
      </w:r>
    </w:p>
    <w:p w14:paraId="7DB176AB" w14:textId="77777777" w:rsidR="00C81DDD" w:rsidRPr="00C81DDD" w:rsidRDefault="00C81DDD" w:rsidP="00C81DDD">
      <w:pPr>
        <w:widowControl w:val="0"/>
        <w:numPr>
          <w:ilvl w:val="0"/>
          <w:numId w:val="21"/>
        </w:numPr>
        <w:tabs>
          <w:tab w:val="left" w:pos="567"/>
        </w:tabs>
        <w:ind w:left="567" w:hanging="283"/>
        <w:jc w:val="both"/>
        <w:rPr>
          <w:rFonts w:ascii="Verdana" w:eastAsia="SimSun" w:hAnsi="Verdana"/>
          <w:kern w:val="2"/>
          <w:sz w:val="18"/>
          <w:szCs w:val="18"/>
          <w:lang w:bidi="hi-IN"/>
        </w:rPr>
      </w:pPr>
      <w:bookmarkStart w:id="2" w:name="_Hlk134791828"/>
      <w:r w:rsidRPr="00C81DDD">
        <w:rPr>
          <w:rFonts w:ascii="Verdana" w:eastAsia="SimSun" w:hAnsi="Verdana"/>
          <w:kern w:val="2"/>
          <w:sz w:val="18"/>
          <w:szCs w:val="18"/>
          <w:lang w:bidi="hi-IN"/>
        </w:rPr>
        <w:t>w przypadku nie przybycia na miejsce awarii instalacji przeciwpożarowej</w:t>
      </w:r>
      <w:r w:rsidRPr="00C81DDD">
        <w:rPr>
          <w:rFonts w:ascii="Verdana" w:eastAsia="SimSun" w:hAnsi="Verdana"/>
          <w:bCs/>
          <w:iCs/>
          <w:kern w:val="2"/>
          <w:sz w:val="18"/>
          <w:szCs w:val="18"/>
          <w:lang w:bidi="hi-IN"/>
        </w:rPr>
        <w:t xml:space="preserve">, o której mowa w </w:t>
      </w:r>
      <w:r w:rsidRPr="00C81DDD">
        <w:rPr>
          <w:rFonts w:ascii="Verdana" w:eastAsia="SimSun" w:hAnsi="Verdana"/>
          <w:kern w:val="2"/>
          <w:sz w:val="18"/>
          <w:szCs w:val="18"/>
          <w:lang w:bidi="hi-IN"/>
        </w:rPr>
        <w:t>§ 4 ust. 2 pkt 1)</w:t>
      </w:r>
      <w:r w:rsidRPr="00C81DDD">
        <w:rPr>
          <w:rFonts w:ascii="Verdana" w:eastAsia="SimSun" w:hAnsi="Verdana"/>
          <w:bCs/>
          <w:iCs/>
          <w:kern w:val="2"/>
          <w:sz w:val="18"/>
          <w:szCs w:val="18"/>
          <w:lang w:bidi="hi-IN"/>
        </w:rPr>
        <w:t>,</w:t>
      </w:r>
      <w:r w:rsidRPr="00C81DDD">
        <w:rPr>
          <w:rFonts w:ascii="Verdana" w:eastAsia="SimSun" w:hAnsi="Verdana"/>
          <w:kern w:val="2"/>
          <w:sz w:val="18"/>
          <w:szCs w:val="18"/>
          <w:lang w:bidi="hi-IN"/>
        </w:rPr>
        <w:t xml:space="preserve"> w ciągu ……… minut od otrzymania zgłoszenia telefonicznego w wysokości 100,00 zł brutto za każde rozpoczęte </w:t>
      </w:r>
      <w:r w:rsidRPr="00C81DDD">
        <w:rPr>
          <w:rFonts w:ascii="Verdana" w:hAnsi="Verdana"/>
          <w:sz w:val="18"/>
          <w:szCs w:val="18"/>
        </w:rPr>
        <w:t>10 minut zwłoki, liczone od upływu pierwszych ……… minut od zgłoszenia</w:t>
      </w:r>
      <w:bookmarkEnd w:id="2"/>
      <w:r w:rsidRPr="00C81DDD">
        <w:rPr>
          <w:rFonts w:ascii="Verdana" w:eastAsia="SimSun" w:hAnsi="Verdana"/>
          <w:kern w:val="2"/>
          <w:sz w:val="18"/>
          <w:szCs w:val="18"/>
          <w:lang w:bidi="hi-IN"/>
        </w:rPr>
        <w:t>.</w:t>
      </w:r>
    </w:p>
    <w:p w14:paraId="1C2279D5" w14:textId="77777777" w:rsidR="00C81DDD" w:rsidRPr="00C81DDD" w:rsidRDefault="00C81DDD" w:rsidP="00C81DDD">
      <w:pPr>
        <w:widowControl w:val="0"/>
        <w:numPr>
          <w:ilvl w:val="0"/>
          <w:numId w:val="21"/>
        </w:numPr>
        <w:tabs>
          <w:tab w:val="left" w:pos="567"/>
        </w:tabs>
        <w:ind w:left="567" w:hanging="283"/>
        <w:jc w:val="both"/>
        <w:rPr>
          <w:rFonts w:ascii="Verdana" w:hAnsi="Verdana"/>
          <w:kern w:val="2"/>
          <w:sz w:val="18"/>
          <w:szCs w:val="18"/>
        </w:rPr>
      </w:pPr>
      <w:r w:rsidRPr="00C81DDD">
        <w:rPr>
          <w:rFonts w:ascii="Verdana" w:hAnsi="Verdana"/>
          <w:kern w:val="2"/>
          <w:sz w:val="18"/>
          <w:szCs w:val="18"/>
        </w:rPr>
        <w:t>z tytułu odstąpienia od umowy w części przez którąkolwiek ze stron z przyczyn występujących po stronie Wykonawcy, w wysokości 10% od kwoty stanowiącej różnicę pomiędzy wynagrodzeniem brutto za całość przedmiotu umowy określonego w § 3 ust. 1 a wynagrodzeniem brutto za część przedmiotu umowy wykonanego i odebranego przez Zamawiającego,</w:t>
      </w:r>
    </w:p>
    <w:p w14:paraId="71A88FA8" w14:textId="0C28C757" w:rsidR="00C81DDD" w:rsidRPr="00C81DDD" w:rsidRDefault="00C81DDD" w:rsidP="00C81DDD">
      <w:pPr>
        <w:widowControl w:val="0"/>
        <w:numPr>
          <w:ilvl w:val="0"/>
          <w:numId w:val="21"/>
        </w:numPr>
        <w:tabs>
          <w:tab w:val="left" w:pos="567"/>
        </w:tabs>
        <w:ind w:left="567" w:hanging="283"/>
        <w:jc w:val="both"/>
        <w:rPr>
          <w:rFonts w:ascii="Verdana" w:hAnsi="Verdana"/>
          <w:kern w:val="2"/>
          <w:sz w:val="18"/>
          <w:szCs w:val="18"/>
        </w:rPr>
      </w:pPr>
      <w:r w:rsidRPr="00C81DDD">
        <w:rPr>
          <w:rFonts w:ascii="Verdana" w:hAnsi="Verdana"/>
          <w:kern w:val="2"/>
          <w:sz w:val="18"/>
          <w:szCs w:val="18"/>
        </w:rPr>
        <w:t xml:space="preserve">jeżeli Wykonawca nie przedstawi dokumentów lub wyjaśnień potwierdzających fakt zatrudnienia osób wskazanych do czynności wymienionych w §1 ust. </w:t>
      </w:r>
      <w:r w:rsidR="00741967">
        <w:rPr>
          <w:rFonts w:ascii="Verdana" w:hAnsi="Verdana"/>
          <w:kern w:val="2"/>
          <w:sz w:val="18"/>
          <w:szCs w:val="18"/>
        </w:rPr>
        <w:t>4</w:t>
      </w:r>
      <w:r w:rsidRPr="00C81DDD">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1 ust. 4, w wysokości 5 000,00 złotych za każdą ww. osobę.</w:t>
      </w:r>
    </w:p>
    <w:p w14:paraId="6A9C1178" w14:textId="77777777" w:rsidR="00C81DDD" w:rsidRPr="00C81DDD" w:rsidRDefault="00C81DDD" w:rsidP="00C81DDD">
      <w:pPr>
        <w:widowControl w:val="0"/>
        <w:numPr>
          <w:ilvl w:val="0"/>
          <w:numId w:val="41"/>
        </w:numPr>
        <w:tabs>
          <w:tab w:val="left" w:pos="284"/>
        </w:tabs>
        <w:jc w:val="both"/>
        <w:rPr>
          <w:rFonts w:ascii="Verdana" w:hAnsi="Verdana"/>
          <w:kern w:val="2"/>
          <w:sz w:val="18"/>
          <w:szCs w:val="18"/>
        </w:rPr>
      </w:pPr>
      <w:r w:rsidRPr="00C81DDD">
        <w:rPr>
          <w:rFonts w:ascii="Verdana" w:hAnsi="Verdana"/>
          <w:kern w:val="2"/>
          <w:sz w:val="18"/>
          <w:szCs w:val="18"/>
        </w:rPr>
        <w:t>Z</w:t>
      </w:r>
      <w:r w:rsidRPr="00C81DDD">
        <w:rPr>
          <w:rFonts w:ascii="Verdana" w:hAnsi="Verdana"/>
          <w:sz w:val="18"/>
          <w:szCs w:val="18"/>
        </w:rPr>
        <w:t>amawiający zapłaci Wykonawcy kary umowne</w:t>
      </w:r>
    </w:p>
    <w:p w14:paraId="0057291A" w14:textId="77777777" w:rsidR="00C81DDD" w:rsidRPr="00C81DDD" w:rsidRDefault="00C81DDD" w:rsidP="00C81DDD">
      <w:pPr>
        <w:widowControl w:val="0"/>
        <w:numPr>
          <w:ilvl w:val="1"/>
          <w:numId w:val="22"/>
        </w:numPr>
        <w:tabs>
          <w:tab w:val="left" w:pos="567"/>
        </w:tabs>
        <w:overflowPunct w:val="0"/>
        <w:adjustRightInd w:val="0"/>
        <w:ind w:left="567" w:hanging="283"/>
        <w:jc w:val="both"/>
        <w:rPr>
          <w:rFonts w:ascii="Verdana" w:hAnsi="Verdana"/>
          <w:kern w:val="2"/>
          <w:sz w:val="18"/>
          <w:szCs w:val="18"/>
        </w:rPr>
      </w:pPr>
      <w:r w:rsidRPr="00C81DDD">
        <w:rPr>
          <w:rFonts w:ascii="Verdana" w:hAnsi="Verdana"/>
          <w:kern w:val="2"/>
          <w:sz w:val="18"/>
          <w:szCs w:val="18"/>
        </w:rPr>
        <w:t xml:space="preserve">z tytułu odstąpienia od umowy w całości przez którąkolwiek ze stron z przyczyn występujących po stronie Zamawiającego, w wysokości 10% całkowitego wynagrodzenia brutto określonego w § 3 ust. 1,  </w:t>
      </w:r>
    </w:p>
    <w:p w14:paraId="2AD06B44" w14:textId="77777777" w:rsidR="00C81DDD" w:rsidRPr="00C81DDD" w:rsidRDefault="00C81DDD" w:rsidP="00C81DDD">
      <w:pPr>
        <w:widowControl w:val="0"/>
        <w:numPr>
          <w:ilvl w:val="1"/>
          <w:numId w:val="22"/>
        </w:numPr>
        <w:tabs>
          <w:tab w:val="left" w:pos="567"/>
        </w:tabs>
        <w:overflowPunct w:val="0"/>
        <w:adjustRightInd w:val="0"/>
        <w:ind w:left="567" w:hanging="283"/>
        <w:jc w:val="both"/>
        <w:rPr>
          <w:rFonts w:ascii="Verdana" w:hAnsi="Verdana"/>
          <w:strike/>
          <w:kern w:val="2"/>
          <w:sz w:val="18"/>
          <w:szCs w:val="18"/>
        </w:rPr>
      </w:pPr>
      <w:r w:rsidRPr="00C81DDD">
        <w:rPr>
          <w:rFonts w:ascii="Verdana" w:hAnsi="Verdana"/>
          <w:kern w:val="2"/>
          <w:sz w:val="18"/>
          <w:szCs w:val="18"/>
        </w:rPr>
        <w:t>z tytułu odstąpienia od umowy w części przez którąkolwiek ze stron z przyczyn występujących po stronie Zamawiającego, w wysokości 10% od kwoty stanowiącej różnicę pomiędzy wynagrodzeniem brutto za całość przedmiotu umowy określonego w § 3 ust. 1 a wynagrodzeniem brutto za część przedmiotu umowy wykonanego i odebranego przez Zamawiającego.</w:t>
      </w:r>
    </w:p>
    <w:p w14:paraId="18AFD89D" w14:textId="77777777" w:rsidR="00C81DDD" w:rsidRPr="00C81DDD" w:rsidRDefault="00C81DDD" w:rsidP="00C81DDD">
      <w:pPr>
        <w:widowControl w:val="0"/>
        <w:numPr>
          <w:ilvl w:val="2"/>
          <w:numId w:val="23"/>
        </w:numPr>
        <w:tabs>
          <w:tab w:val="left" w:pos="284"/>
        </w:tabs>
        <w:ind w:left="284" w:hanging="284"/>
        <w:jc w:val="both"/>
        <w:rPr>
          <w:rFonts w:ascii="Verdana" w:eastAsia="SimSun" w:hAnsi="Verdana"/>
          <w:kern w:val="2"/>
          <w:sz w:val="18"/>
          <w:szCs w:val="18"/>
          <w:lang w:bidi="hi-IN"/>
        </w:rPr>
      </w:pPr>
      <w:r w:rsidRPr="00C81DDD">
        <w:rPr>
          <w:rFonts w:ascii="Verdana" w:eastAsia="SimSun" w:hAnsi="Verdana"/>
          <w:kern w:val="2"/>
          <w:sz w:val="18"/>
          <w:szCs w:val="18"/>
          <w:lang w:bidi="hi-IN"/>
        </w:rPr>
        <w:t>Zamawiający uprawniony jest do dokonania potrącenia kwot należnych z tytułu kar umownych z kwot wynagrodzenia Wykonawcy określonego w § 3 ust. 1 niniejszej umowy, poprzez złożenie Wykonawcy oświadczenia w tym przedmiocie.</w:t>
      </w:r>
    </w:p>
    <w:p w14:paraId="2D15B6C9" w14:textId="77777777" w:rsidR="00C81DDD" w:rsidRPr="00C81DDD" w:rsidRDefault="00C81DDD" w:rsidP="00C81DDD">
      <w:pPr>
        <w:widowControl w:val="0"/>
        <w:numPr>
          <w:ilvl w:val="2"/>
          <w:numId w:val="23"/>
        </w:numPr>
        <w:tabs>
          <w:tab w:val="left" w:pos="284"/>
        </w:tabs>
        <w:ind w:left="284" w:hanging="284"/>
        <w:jc w:val="both"/>
        <w:rPr>
          <w:rFonts w:ascii="Verdana" w:eastAsia="SimSun" w:hAnsi="Verdana"/>
          <w:kern w:val="2"/>
          <w:sz w:val="18"/>
          <w:szCs w:val="18"/>
          <w:lang w:bidi="hi-IN"/>
        </w:rPr>
      </w:pPr>
      <w:r w:rsidRPr="00C81DDD">
        <w:rPr>
          <w:rFonts w:ascii="Verdana" w:hAnsi="Verdana"/>
          <w:sz w:val="18"/>
          <w:szCs w:val="18"/>
        </w:rPr>
        <w:t>Łączna maksymalna wysokość kar umownych, których mogą dochodzić Strony nie może przekroczyć 25% wynagrodzenia o którym mowa w § 3 ust. 1 umowy.</w:t>
      </w:r>
    </w:p>
    <w:p w14:paraId="3511F5E4" w14:textId="77777777" w:rsidR="00C81DDD" w:rsidRPr="00C81DDD" w:rsidRDefault="00C81DDD" w:rsidP="00C81DDD">
      <w:pPr>
        <w:widowControl w:val="0"/>
        <w:numPr>
          <w:ilvl w:val="2"/>
          <w:numId w:val="23"/>
        </w:numPr>
        <w:tabs>
          <w:tab w:val="left" w:pos="284"/>
        </w:tabs>
        <w:ind w:left="284" w:hanging="284"/>
        <w:jc w:val="both"/>
        <w:rPr>
          <w:rFonts w:ascii="Verdana" w:eastAsia="SimSun" w:hAnsi="Verdana"/>
          <w:kern w:val="2"/>
          <w:sz w:val="18"/>
          <w:szCs w:val="18"/>
          <w:lang w:bidi="hi-IN"/>
        </w:rPr>
      </w:pPr>
      <w:r w:rsidRPr="00C81DDD">
        <w:rPr>
          <w:rFonts w:ascii="Verdana" w:eastAsia="SimSun" w:hAnsi="Verdana"/>
          <w:kern w:val="2"/>
          <w:sz w:val="18"/>
          <w:szCs w:val="18"/>
          <w:lang w:bidi="hi-IN"/>
        </w:rPr>
        <w:t>Jeżeli kary umowne nie pokryją poniesionej szkody, Strony niniejszej umowy zastrzegają sobie prawo dochodzenia odszkodowania uzupełniającego na zasadach określonych w art. 471 K.C. do wysokości poniesionej szkody.</w:t>
      </w:r>
    </w:p>
    <w:p w14:paraId="0D130080" w14:textId="77777777" w:rsidR="00C81DDD" w:rsidRPr="00C81DDD" w:rsidRDefault="00C81DDD" w:rsidP="00C81DDD">
      <w:pPr>
        <w:jc w:val="center"/>
        <w:rPr>
          <w:rFonts w:ascii="Verdana" w:hAnsi="Verdana"/>
          <w:b/>
          <w:sz w:val="18"/>
          <w:szCs w:val="18"/>
        </w:rPr>
      </w:pPr>
    </w:p>
    <w:p w14:paraId="2D06EBB8"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9</w:t>
      </w:r>
    </w:p>
    <w:p w14:paraId="7D8DB4AD" w14:textId="77777777" w:rsidR="00C81DDD" w:rsidRPr="00C81DDD" w:rsidRDefault="00C81DDD" w:rsidP="00C81DDD">
      <w:pPr>
        <w:numPr>
          <w:ilvl w:val="0"/>
          <w:numId w:val="24"/>
        </w:numPr>
        <w:tabs>
          <w:tab w:val="left" w:pos="284"/>
        </w:tabs>
        <w:ind w:left="284" w:hanging="284"/>
        <w:jc w:val="both"/>
        <w:rPr>
          <w:rFonts w:ascii="Verdana" w:hAnsi="Verdana"/>
          <w:kern w:val="24"/>
          <w:sz w:val="18"/>
          <w:szCs w:val="18"/>
          <w:lang w:eastAsia="ar-SA"/>
        </w:rPr>
      </w:pPr>
      <w:r w:rsidRPr="00C81DDD">
        <w:rPr>
          <w:rFonts w:ascii="Verdana" w:hAnsi="Verdana"/>
          <w:kern w:val="24"/>
          <w:sz w:val="18"/>
          <w:szCs w:val="18"/>
          <w:lang w:eastAsia="ar-SA"/>
        </w:rPr>
        <w:t>Wykonawca gwarantuje, że przedmiot umowy wykonany zostanie dobrze jakościowo, zgodnie z warunkami (normami) technicznymi wykonawstwa i warunkami umowy, bez wad pomniejszających wartość prac lub uniemożliwiających użytkowanie zgodnie z ich przeznaczeniem.</w:t>
      </w:r>
    </w:p>
    <w:p w14:paraId="405951F3" w14:textId="77777777" w:rsidR="00C81DDD" w:rsidRPr="00C81DDD" w:rsidRDefault="00C81DDD" w:rsidP="00C81DDD">
      <w:pPr>
        <w:numPr>
          <w:ilvl w:val="0"/>
          <w:numId w:val="24"/>
        </w:numPr>
        <w:tabs>
          <w:tab w:val="left" w:pos="284"/>
        </w:tabs>
        <w:suppressAutoHyphens w:val="0"/>
        <w:ind w:left="284" w:hanging="284"/>
        <w:jc w:val="both"/>
        <w:textAlignment w:val="center"/>
        <w:outlineLvl w:val="1"/>
        <w:rPr>
          <w:rFonts w:ascii="Verdana" w:hAnsi="Verdana"/>
          <w:sz w:val="18"/>
          <w:szCs w:val="18"/>
        </w:rPr>
      </w:pPr>
      <w:r w:rsidRPr="00C81DDD">
        <w:rPr>
          <w:rFonts w:ascii="Verdana" w:hAnsi="Verdana"/>
          <w:sz w:val="18"/>
          <w:szCs w:val="18"/>
        </w:rPr>
        <w:t>Wykonawca udziela ……… miesięcy gwarancji na wykonane naprawy, a na dostarczone materiały, części do napraw  - zgodnie z gwarancją producenta.</w:t>
      </w:r>
    </w:p>
    <w:p w14:paraId="3DA9AFEB" w14:textId="77777777" w:rsidR="00C81DDD" w:rsidRPr="00C81DDD" w:rsidRDefault="00C81DDD" w:rsidP="00C81DDD">
      <w:pPr>
        <w:numPr>
          <w:ilvl w:val="0"/>
          <w:numId w:val="24"/>
        </w:numPr>
        <w:tabs>
          <w:tab w:val="left" w:pos="284"/>
        </w:tabs>
        <w:ind w:left="284" w:hanging="284"/>
        <w:jc w:val="both"/>
        <w:rPr>
          <w:rFonts w:ascii="Verdana" w:hAnsi="Verdana"/>
          <w:kern w:val="24"/>
          <w:sz w:val="18"/>
          <w:szCs w:val="18"/>
          <w:lang w:eastAsia="ar-SA"/>
        </w:rPr>
      </w:pPr>
      <w:r w:rsidRPr="00C81DDD">
        <w:rPr>
          <w:rFonts w:ascii="Verdana" w:hAnsi="Verdana"/>
          <w:kern w:val="24"/>
          <w:sz w:val="18"/>
          <w:szCs w:val="18"/>
          <w:lang w:eastAsia="ar-SA"/>
        </w:rPr>
        <w:t>Okres gwarancji dla naprawianego elementu ulega wydłużeniu o czas usunięcia wad.</w:t>
      </w:r>
    </w:p>
    <w:p w14:paraId="31CE9FA4" w14:textId="77777777" w:rsidR="00C81DDD" w:rsidRPr="00C81DDD" w:rsidRDefault="00C81DDD" w:rsidP="00C81DDD">
      <w:pPr>
        <w:numPr>
          <w:ilvl w:val="0"/>
          <w:numId w:val="24"/>
        </w:numPr>
        <w:tabs>
          <w:tab w:val="left" w:pos="284"/>
        </w:tabs>
        <w:ind w:left="284" w:hanging="284"/>
        <w:jc w:val="both"/>
        <w:rPr>
          <w:rFonts w:ascii="Verdana" w:hAnsi="Verdana"/>
          <w:kern w:val="24"/>
          <w:sz w:val="18"/>
          <w:szCs w:val="18"/>
          <w:lang w:eastAsia="ar-SA"/>
        </w:rPr>
      </w:pPr>
      <w:r w:rsidRPr="00C81DDD">
        <w:rPr>
          <w:rFonts w:ascii="Verdana" w:hAnsi="Verdana"/>
          <w:kern w:val="24"/>
          <w:sz w:val="18"/>
          <w:szCs w:val="18"/>
          <w:lang w:eastAsia="ar-SA"/>
        </w:rPr>
        <w:t>W razie stwierdzenia w toku czynności odbioru lub w okresie rękojmi wad nie nadających się do usunięcia, Zamawiający może obniżyć wynagrodzenie Wykonawcy odpowiednio do utraconej wartości użytkowej.</w:t>
      </w:r>
    </w:p>
    <w:p w14:paraId="5ECF252D" w14:textId="77777777" w:rsidR="00C81DDD" w:rsidRPr="00C81DDD" w:rsidRDefault="00C81DDD" w:rsidP="00C81DDD">
      <w:pPr>
        <w:numPr>
          <w:ilvl w:val="0"/>
          <w:numId w:val="24"/>
        </w:numPr>
        <w:tabs>
          <w:tab w:val="left" w:pos="284"/>
        </w:tabs>
        <w:ind w:left="284" w:hanging="284"/>
        <w:jc w:val="both"/>
        <w:rPr>
          <w:rFonts w:ascii="Verdana" w:hAnsi="Verdana"/>
          <w:sz w:val="18"/>
          <w:szCs w:val="18"/>
          <w:lang w:eastAsia="ar-SA"/>
        </w:rPr>
      </w:pPr>
      <w:r w:rsidRPr="00C81DDD">
        <w:rPr>
          <w:rFonts w:ascii="Verdana" w:hAnsi="Verdana"/>
          <w:kern w:val="24"/>
          <w:sz w:val="18"/>
          <w:szCs w:val="18"/>
          <w:lang w:eastAsia="ar-SA"/>
        </w:rPr>
        <w:t>Zamawiający zastrzega sobie prawo korzystania z uprawnień z tytułu rękojmi niezależnie od uprawnień wynikających z gwarancji.</w:t>
      </w:r>
    </w:p>
    <w:p w14:paraId="4BD21DF1" w14:textId="77777777" w:rsidR="00C81DDD" w:rsidRPr="00C81DDD" w:rsidRDefault="00C81DDD" w:rsidP="00C81DDD">
      <w:pPr>
        <w:jc w:val="center"/>
        <w:rPr>
          <w:rFonts w:ascii="Verdana" w:hAnsi="Verdana"/>
          <w:b/>
          <w:sz w:val="18"/>
          <w:szCs w:val="18"/>
        </w:rPr>
      </w:pPr>
    </w:p>
    <w:p w14:paraId="56D38449" w14:textId="77777777" w:rsidR="00C81DDD" w:rsidRPr="00C81DDD" w:rsidRDefault="00C81DDD" w:rsidP="00C81DDD">
      <w:pPr>
        <w:jc w:val="center"/>
        <w:rPr>
          <w:rFonts w:ascii="Verdana" w:hAnsi="Verdana"/>
          <w:b/>
          <w:strike/>
          <w:sz w:val="18"/>
          <w:szCs w:val="18"/>
        </w:rPr>
      </w:pPr>
      <w:r w:rsidRPr="00C81DDD">
        <w:rPr>
          <w:rFonts w:ascii="Verdana" w:hAnsi="Verdana"/>
          <w:b/>
          <w:sz w:val="18"/>
          <w:szCs w:val="18"/>
        </w:rPr>
        <w:t>§ 10</w:t>
      </w:r>
    </w:p>
    <w:p w14:paraId="0B86C747" w14:textId="77777777" w:rsidR="00C81DDD" w:rsidRPr="00C81DDD" w:rsidRDefault="00C81DDD" w:rsidP="00C81DDD">
      <w:pPr>
        <w:jc w:val="both"/>
        <w:rPr>
          <w:rFonts w:ascii="Verdana" w:hAnsi="Verdana"/>
          <w:sz w:val="18"/>
          <w:szCs w:val="18"/>
        </w:rPr>
      </w:pPr>
      <w:r w:rsidRPr="00C81DDD">
        <w:rPr>
          <w:rFonts w:ascii="Verdana" w:hAnsi="Verdana"/>
          <w:sz w:val="18"/>
          <w:szCs w:val="18"/>
        </w:rPr>
        <w:t xml:space="preserve">Zamawiający stworzy niezbędne warunki organizacyjne umożliwiające dostęp pracownikom Wykonawcy do pomieszczeń i personelu Zamawiającego – w zakresie niezbędnym do wykonania niniejszej umowy. </w:t>
      </w:r>
    </w:p>
    <w:p w14:paraId="4C97B1B4" w14:textId="77777777" w:rsidR="00C81DDD" w:rsidRPr="00C81DDD" w:rsidRDefault="00C81DDD" w:rsidP="00C81DDD">
      <w:pPr>
        <w:jc w:val="center"/>
        <w:rPr>
          <w:rFonts w:ascii="Verdana" w:hAnsi="Verdana"/>
          <w:sz w:val="18"/>
          <w:szCs w:val="18"/>
        </w:rPr>
      </w:pPr>
    </w:p>
    <w:p w14:paraId="72892818"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11</w:t>
      </w:r>
    </w:p>
    <w:p w14:paraId="12D41B88" w14:textId="77777777" w:rsidR="00C81DDD" w:rsidRPr="00C81DDD" w:rsidRDefault="00C81DDD" w:rsidP="00C81DDD">
      <w:pPr>
        <w:widowControl w:val="0"/>
        <w:numPr>
          <w:ilvl w:val="0"/>
          <w:numId w:val="25"/>
        </w:numPr>
        <w:tabs>
          <w:tab w:val="left" w:pos="284"/>
        </w:tabs>
        <w:ind w:left="284" w:hanging="284"/>
        <w:jc w:val="both"/>
        <w:rPr>
          <w:rFonts w:ascii="Verdana" w:hAnsi="Verdana"/>
          <w:sz w:val="18"/>
          <w:szCs w:val="18"/>
        </w:rPr>
      </w:pPr>
      <w:r w:rsidRPr="00C81DDD">
        <w:rPr>
          <w:rFonts w:ascii="Verdana" w:hAnsi="Verdana"/>
          <w:sz w:val="18"/>
          <w:szCs w:val="18"/>
        </w:rPr>
        <w:t>Wykonawca wykona wszystkie prace przewidziane niniejszą umową siłami własnymi bez udziału podwykonawców.</w:t>
      </w:r>
    </w:p>
    <w:p w14:paraId="6E30D8CA" w14:textId="77777777" w:rsidR="00C81DDD" w:rsidRPr="00C81DDD" w:rsidRDefault="00C81DDD" w:rsidP="00C81DDD">
      <w:pPr>
        <w:ind w:left="426"/>
        <w:jc w:val="both"/>
        <w:rPr>
          <w:rFonts w:ascii="Verdana" w:hAnsi="Verdana"/>
          <w:b/>
          <w:sz w:val="18"/>
          <w:szCs w:val="18"/>
        </w:rPr>
      </w:pPr>
      <w:r w:rsidRPr="00C81DDD">
        <w:rPr>
          <w:rFonts w:ascii="Verdana" w:hAnsi="Verdana"/>
          <w:b/>
          <w:sz w:val="18"/>
          <w:szCs w:val="18"/>
        </w:rPr>
        <w:t>ALBO:</w:t>
      </w:r>
    </w:p>
    <w:p w14:paraId="62F9B9E9" w14:textId="77777777" w:rsidR="00C81DDD" w:rsidRPr="00C81DDD" w:rsidRDefault="00C81DDD" w:rsidP="00C81DDD">
      <w:pPr>
        <w:widowControl w:val="0"/>
        <w:numPr>
          <w:ilvl w:val="0"/>
          <w:numId w:val="26"/>
        </w:numPr>
        <w:tabs>
          <w:tab w:val="left" w:pos="284"/>
        </w:tabs>
        <w:ind w:left="284" w:hanging="284"/>
        <w:jc w:val="both"/>
        <w:rPr>
          <w:rFonts w:ascii="Verdana" w:hAnsi="Verdana"/>
          <w:sz w:val="18"/>
          <w:szCs w:val="18"/>
        </w:rPr>
      </w:pPr>
      <w:r w:rsidRPr="00C81DDD">
        <w:rPr>
          <w:rFonts w:ascii="Verdana" w:hAnsi="Verdana"/>
          <w:sz w:val="18"/>
          <w:szCs w:val="18"/>
        </w:rPr>
        <w:t>Wykonawca powierza podwykonawcom wykonanie następującej części przedmiotu umowy: ……………………………………………………….……</w:t>
      </w:r>
    </w:p>
    <w:p w14:paraId="215E1BA7" w14:textId="77777777" w:rsidR="00C81DDD" w:rsidRPr="00C81DDD" w:rsidRDefault="00C81DDD" w:rsidP="00C81DDD">
      <w:pPr>
        <w:widowControl w:val="0"/>
        <w:numPr>
          <w:ilvl w:val="0"/>
          <w:numId w:val="26"/>
        </w:numPr>
        <w:tabs>
          <w:tab w:val="left" w:pos="284"/>
        </w:tabs>
        <w:ind w:left="284" w:hanging="284"/>
        <w:jc w:val="both"/>
        <w:rPr>
          <w:rFonts w:ascii="Verdana" w:hAnsi="Verdana"/>
          <w:sz w:val="18"/>
          <w:szCs w:val="18"/>
        </w:rPr>
      </w:pPr>
      <w:r w:rsidRPr="00C81DDD">
        <w:rPr>
          <w:rFonts w:ascii="Verdana" w:hAnsi="Verdana"/>
          <w:sz w:val="18"/>
          <w:szCs w:val="18"/>
        </w:rPr>
        <w:lastRenderedPageBreak/>
        <w:t xml:space="preserve">Wszelkie postanowienia umowy odnoszące się do Wykonawcy stosuje się odpowiednio do wszystkich podwykonawców, za których działania lub zaniechania Wykonawca ponosi odpowiedzialność na zasadzie ryzyka. </w:t>
      </w:r>
    </w:p>
    <w:p w14:paraId="3257A0BF" w14:textId="77777777" w:rsidR="00C81DDD" w:rsidRPr="00C81DDD" w:rsidRDefault="00C81DDD" w:rsidP="00C81DDD">
      <w:pPr>
        <w:widowControl w:val="0"/>
        <w:numPr>
          <w:ilvl w:val="0"/>
          <w:numId w:val="26"/>
        </w:numPr>
        <w:tabs>
          <w:tab w:val="left" w:pos="284"/>
        </w:tabs>
        <w:ind w:left="284" w:hanging="284"/>
        <w:jc w:val="both"/>
        <w:rPr>
          <w:rFonts w:ascii="Verdana" w:hAnsi="Verdana"/>
          <w:sz w:val="18"/>
          <w:szCs w:val="18"/>
        </w:rPr>
      </w:pPr>
      <w:r w:rsidRPr="00C81DDD">
        <w:rPr>
          <w:rFonts w:ascii="Verdana" w:hAnsi="Verdana"/>
          <w:sz w:val="18"/>
          <w:szCs w:val="18"/>
        </w:rPr>
        <w:t xml:space="preserve">Wykonawca nie może bez uprzedniej zgody Zamawiającego, wyrażonej w formie pisemnej, wykonać przy udziale podwykonawcy zadań innych, niż określone w ust. 1, ani dokonać zmiany podwykonawcy. </w:t>
      </w:r>
    </w:p>
    <w:p w14:paraId="66BE9960" w14:textId="77777777" w:rsidR="00C81DDD" w:rsidRPr="00C81DDD" w:rsidRDefault="00C81DDD" w:rsidP="00C81DDD">
      <w:pPr>
        <w:widowControl w:val="0"/>
        <w:numPr>
          <w:ilvl w:val="0"/>
          <w:numId w:val="26"/>
        </w:numPr>
        <w:tabs>
          <w:tab w:val="left" w:pos="284"/>
        </w:tabs>
        <w:ind w:left="284" w:hanging="284"/>
        <w:jc w:val="both"/>
        <w:rPr>
          <w:rFonts w:ascii="Verdana" w:hAnsi="Verdana"/>
          <w:sz w:val="18"/>
          <w:szCs w:val="18"/>
        </w:rPr>
      </w:pPr>
      <w:r w:rsidRPr="00C81DDD">
        <w:rPr>
          <w:rFonts w:ascii="Verdana" w:hAnsi="Verdana"/>
          <w:sz w:val="18"/>
          <w:szCs w:val="18"/>
        </w:rPr>
        <w:t>Zmiana albo rezygnacja z podwykonawcy dotycząca podmiotu, na którego zasoby Wykonawca powoływał się w celu wykazania spełniania warunków udziału w postępowaniu jest dopuszczalna wyłącznie w sytuacji wykazania, że proponowany inny podwykonawca lub Wykonawca samodzielnie spełnia je w stopniu nie mniejszym niż podwykonawca, na którego zasoby Wykonawca powoływał się w trakcie postępowania o udzielenie zamówienia.</w:t>
      </w:r>
    </w:p>
    <w:p w14:paraId="390ED77C" w14:textId="77777777" w:rsidR="00C81DDD" w:rsidRPr="00C81DDD" w:rsidRDefault="00C81DDD" w:rsidP="00C81DDD">
      <w:pPr>
        <w:widowControl w:val="0"/>
        <w:numPr>
          <w:ilvl w:val="0"/>
          <w:numId w:val="26"/>
        </w:numPr>
        <w:tabs>
          <w:tab w:val="left" w:pos="284"/>
        </w:tabs>
        <w:ind w:left="284" w:hanging="284"/>
        <w:jc w:val="both"/>
        <w:rPr>
          <w:rFonts w:ascii="Verdana" w:hAnsi="Verdana"/>
          <w:sz w:val="18"/>
          <w:szCs w:val="18"/>
        </w:rPr>
      </w:pPr>
      <w:r w:rsidRPr="00C81DDD">
        <w:rPr>
          <w:rFonts w:ascii="Verdana" w:hAnsi="Verdana"/>
          <w:sz w:val="18"/>
          <w:szCs w:val="18"/>
        </w:rPr>
        <w:t>W przypadku powierzenia wykonania części prac podwykonawcom. Wykonawca zobowiązuje się do koordynacji prac wykonywanych przez te podmioty i ponosi przed Zamawiającym odpowiedzialność za należyte wykonanie przedmiotu umowy.</w:t>
      </w:r>
    </w:p>
    <w:p w14:paraId="096D8133" w14:textId="77777777" w:rsidR="00C81DDD" w:rsidRPr="00C81DDD" w:rsidRDefault="00C81DDD" w:rsidP="00C81DDD">
      <w:pPr>
        <w:widowControl w:val="0"/>
        <w:numPr>
          <w:ilvl w:val="0"/>
          <w:numId w:val="26"/>
        </w:numPr>
        <w:tabs>
          <w:tab w:val="left" w:pos="284"/>
        </w:tabs>
        <w:ind w:left="284" w:hanging="284"/>
        <w:jc w:val="both"/>
        <w:rPr>
          <w:rFonts w:ascii="Verdana" w:hAnsi="Verdana"/>
          <w:sz w:val="18"/>
          <w:szCs w:val="18"/>
        </w:rPr>
      </w:pPr>
      <w:r w:rsidRPr="00C81DDD">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9022A23" w14:textId="77777777" w:rsidR="00C81DDD" w:rsidRPr="00C81DDD" w:rsidRDefault="00C81DDD" w:rsidP="00C81DDD">
      <w:pPr>
        <w:rPr>
          <w:rFonts w:ascii="Verdana" w:hAnsi="Verdana"/>
          <w:b/>
          <w:sz w:val="18"/>
          <w:szCs w:val="18"/>
        </w:rPr>
      </w:pPr>
      <w:bookmarkStart w:id="3" w:name="_Hlk135024341"/>
    </w:p>
    <w:p w14:paraId="73176BC9"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w:t>
      </w:r>
      <w:bookmarkEnd w:id="3"/>
      <w:r w:rsidRPr="00C81DDD">
        <w:rPr>
          <w:rFonts w:ascii="Verdana" w:hAnsi="Verdana"/>
          <w:b/>
          <w:sz w:val="18"/>
          <w:szCs w:val="18"/>
        </w:rPr>
        <w:t xml:space="preserve"> 12</w:t>
      </w:r>
    </w:p>
    <w:p w14:paraId="648EED83" w14:textId="77777777" w:rsidR="00C81DDD" w:rsidRPr="00C81DDD" w:rsidRDefault="00C81DDD" w:rsidP="00C81DDD">
      <w:pPr>
        <w:numPr>
          <w:ilvl w:val="0"/>
          <w:numId w:val="42"/>
        </w:numPr>
        <w:tabs>
          <w:tab w:val="left" w:pos="285"/>
        </w:tabs>
        <w:ind w:left="283" w:hanging="283"/>
        <w:jc w:val="both"/>
        <w:rPr>
          <w:rFonts w:ascii="Verdana" w:eastAsia="Calibri" w:hAnsi="Verdana" w:cs="Calibri"/>
          <w:sz w:val="18"/>
          <w:szCs w:val="18"/>
        </w:rPr>
      </w:pPr>
      <w:r w:rsidRPr="00C81DDD">
        <w:rPr>
          <w:rFonts w:ascii="Verdana" w:eastAsia="Calibri" w:hAnsi="Verdana" w:cs="Verdana"/>
          <w:sz w:val="18"/>
          <w:szCs w:val="18"/>
        </w:rPr>
        <w:t>Wszelkie zmiany umowy wymagają zgody obu Stron i zachowania formy pisemnej pod rygorem nieważności.</w:t>
      </w:r>
    </w:p>
    <w:p w14:paraId="5A3A9F38" w14:textId="77777777" w:rsidR="00C81DDD" w:rsidRPr="00C81DDD" w:rsidRDefault="00C81DDD" w:rsidP="00C81DDD">
      <w:pPr>
        <w:numPr>
          <w:ilvl w:val="0"/>
          <w:numId w:val="42"/>
        </w:numPr>
        <w:tabs>
          <w:tab w:val="left" w:pos="285"/>
        </w:tabs>
        <w:ind w:left="283" w:hanging="283"/>
        <w:jc w:val="both"/>
        <w:rPr>
          <w:rFonts w:ascii="Verdana" w:eastAsia="Calibri" w:hAnsi="Verdana" w:cs="Calibri"/>
          <w:sz w:val="18"/>
          <w:szCs w:val="18"/>
        </w:rPr>
      </w:pPr>
      <w:r w:rsidRPr="00C81DDD">
        <w:rPr>
          <w:rFonts w:ascii="Verdana" w:eastAsia="Calibri" w:hAnsi="Verdana" w:cs="Verdana"/>
          <w:color w:val="000000"/>
          <w:kern w:val="2"/>
          <w:sz w:val="18"/>
          <w:szCs w:val="18"/>
        </w:rPr>
        <w:t>Zmiany Umowy, o których mowa w ust. 1 muszą być dokonywane z zachowaniem przepisu art. 454 oraz 455 ustawy Prawo zamówień publicznych.</w:t>
      </w:r>
    </w:p>
    <w:p w14:paraId="15FAFF03" w14:textId="77777777" w:rsidR="00C81DDD" w:rsidRPr="00C81DDD" w:rsidRDefault="00C81DDD" w:rsidP="00C81DDD">
      <w:pPr>
        <w:numPr>
          <w:ilvl w:val="0"/>
          <w:numId w:val="42"/>
        </w:numPr>
        <w:tabs>
          <w:tab w:val="num" w:pos="284"/>
        </w:tabs>
        <w:ind w:left="284" w:hanging="284"/>
        <w:jc w:val="both"/>
        <w:rPr>
          <w:rFonts w:ascii="Verdana" w:eastAsia="Calibri" w:hAnsi="Verdana" w:cs="Calibri"/>
          <w:sz w:val="18"/>
          <w:szCs w:val="18"/>
        </w:rPr>
      </w:pPr>
      <w:r w:rsidRPr="00C81DDD">
        <w:rPr>
          <w:rFonts w:ascii="Verdana" w:eastAsia="Calibri" w:hAnsi="Verdana" w:cs="Calibri"/>
          <w:sz w:val="18"/>
          <w:szCs w:val="18"/>
        </w:rPr>
        <w:t xml:space="preserve">Dopuszcza się możliwość zmiany ustaleń niniejszej umowy w stosunku do treści oferty Wykonawcy w następującym zakresie: </w:t>
      </w:r>
    </w:p>
    <w:p w14:paraId="5915DD7F" w14:textId="77777777" w:rsidR="00C81DDD" w:rsidRPr="00C81DDD" w:rsidRDefault="00C81DDD" w:rsidP="00741967">
      <w:pPr>
        <w:numPr>
          <w:ilvl w:val="1"/>
          <w:numId w:val="15"/>
        </w:numPr>
        <w:tabs>
          <w:tab w:val="left" w:pos="567"/>
        </w:tabs>
        <w:ind w:left="284" w:hanging="283"/>
        <w:jc w:val="both"/>
        <w:rPr>
          <w:rFonts w:ascii="Verdana" w:eastAsia="Calibri" w:hAnsi="Verdana" w:cs="Calibri"/>
          <w:sz w:val="18"/>
          <w:szCs w:val="18"/>
        </w:rPr>
      </w:pPr>
      <w:r w:rsidRPr="00C81DDD">
        <w:rPr>
          <w:rFonts w:ascii="Verdana" w:eastAsia="Calibri" w:hAnsi="Verdana" w:cs="Calibri"/>
          <w:sz w:val="18"/>
          <w:szCs w:val="18"/>
        </w:rPr>
        <w:t>terminu realizacji przedmiotu zamówienia, gdy jest ona spowodowana:</w:t>
      </w:r>
    </w:p>
    <w:p w14:paraId="36DF2EF3" w14:textId="77777777" w:rsidR="00C81DDD" w:rsidRPr="00C81DDD" w:rsidRDefault="00C81DDD" w:rsidP="00C81DDD">
      <w:pPr>
        <w:tabs>
          <w:tab w:val="num" w:pos="709"/>
        </w:tabs>
        <w:ind w:left="709" w:hanging="141"/>
        <w:jc w:val="both"/>
        <w:rPr>
          <w:rFonts w:ascii="Verdana" w:eastAsia="Calibri" w:hAnsi="Verdana" w:cs="Calibri"/>
          <w:sz w:val="18"/>
          <w:szCs w:val="18"/>
        </w:rPr>
      </w:pPr>
      <w:r w:rsidRPr="00C81DDD">
        <w:rPr>
          <w:rFonts w:ascii="Verdana" w:eastAsia="Calibri" w:hAnsi="Verdana" w:cs="Calibri"/>
          <w:sz w:val="18"/>
          <w:szCs w:val="18"/>
        </w:rPr>
        <w:t xml:space="preserve">- następstwem okoliczności leżących po stronie Zamawiającego lub przeszkodami dającymi się przypisać Zamawiającemu, </w:t>
      </w:r>
    </w:p>
    <w:p w14:paraId="2B18E3A4" w14:textId="77777777" w:rsidR="00C81DDD" w:rsidRPr="00C81DDD" w:rsidRDefault="00C81DDD" w:rsidP="00C81DDD">
      <w:pPr>
        <w:tabs>
          <w:tab w:val="num" w:pos="709"/>
        </w:tabs>
        <w:ind w:left="709" w:hanging="141"/>
        <w:jc w:val="both"/>
        <w:rPr>
          <w:rFonts w:ascii="Verdana" w:eastAsia="Calibri" w:hAnsi="Verdana" w:cs="Calibri"/>
          <w:sz w:val="18"/>
          <w:szCs w:val="18"/>
        </w:rPr>
      </w:pPr>
      <w:r w:rsidRPr="00C81DDD">
        <w:rPr>
          <w:rFonts w:ascii="Verdana" w:eastAsia="Calibri" w:hAnsi="Verdana" w:cs="Calibri"/>
          <w:sz w:val="18"/>
          <w:szCs w:val="18"/>
        </w:rPr>
        <w:t xml:space="preserve">- następstwem wprowadzania zmian w obowiązujących przepisach prawnych mających wpływ na realizację przedmiotu zamówienia. </w:t>
      </w:r>
    </w:p>
    <w:p w14:paraId="74E1C95D" w14:textId="77777777" w:rsidR="00C81DDD" w:rsidRPr="00C81DDD" w:rsidRDefault="00C81DDD" w:rsidP="00741967">
      <w:pPr>
        <w:numPr>
          <w:ilvl w:val="1"/>
          <w:numId w:val="15"/>
        </w:numPr>
        <w:tabs>
          <w:tab w:val="left" w:pos="567"/>
        </w:tabs>
        <w:ind w:left="284" w:hanging="283"/>
        <w:jc w:val="both"/>
        <w:rPr>
          <w:rFonts w:ascii="Verdana" w:eastAsia="Calibri" w:hAnsi="Verdana" w:cs="Calibri"/>
          <w:sz w:val="18"/>
          <w:szCs w:val="18"/>
        </w:rPr>
      </w:pPr>
      <w:r w:rsidRPr="00C81DDD">
        <w:rPr>
          <w:rFonts w:ascii="Verdana" w:eastAsia="Calibri" w:hAnsi="Verdana" w:cs="Calibri"/>
          <w:sz w:val="18"/>
          <w:szCs w:val="18"/>
        </w:rPr>
        <w:t>powierzenie określonego zakresu podwykonawcy lub zmiany zakresu części prac powierzonych podwykonawcy w przypadku gdy:</w:t>
      </w:r>
    </w:p>
    <w:p w14:paraId="14F6FD3C" w14:textId="77777777" w:rsidR="00C81DDD" w:rsidRPr="00C81DDD" w:rsidRDefault="00C81DDD" w:rsidP="00C81DDD">
      <w:pPr>
        <w:tabs>
          <w:tab w:val="left" w:pos="709"/>
        </w:tabs>
        <w:ind w:left="709" w:hanging="141"/>
        <w:jc w:val="both"/>
        <w:rPr>
          <w:rFonts w:ascii="Verdana" w:eastAsia="Calibri" w:hAnsi="Verdana" w:cs="Calibri"/>
          <w:sz w:val="18"/>
          <w:szCs w:val="18"/>
        </w:rPr>
      </w:pPr>
      <w:r w:rsidRPr="00C81DDD">
        <w:rPr>
          <w:rFonts w:ascii="Verdana" w:eastAsia="Calibri" w:hAnsi="Verdana" w:cs="Calibri"/>
          <w:sz w:val="18"/>
          <w:szCs w:val="18"/>
        </w:rPr>
        <w:t>-</w:t>
      </w:r>
      <w:r w:rsidRPr="00C81DDD">
        <w:rPr>
          <w:rFonts w:ascii="Verdana" w:eastAsia="Calibri" w:hAnsi="Verdana" w:cs="Calibri"/>
          <w:sz w:val="18"/>
          <w:szCs w:val="18"/>
        </w:rPr>
        <w:tab/>
        <w:t>wprowadzenie nowego podwykonawcy zapewni lepszą realizację danej części zamówienia,</w:t>
      </w:r>
    </w:p>
    <w:p w14:paraId="625D916E" w14:textId="77777777" w:rsidR="00C81DDD" w:rsidRPr="00C81DDD" w:rsidRDefault="00C81DDD" w:rsidP="00741967">
      <w:pPr>
        <w:numPr>
          <w:ilvl w:val="1"/>
          <w:numId w:val="15"/>
        </w:numPr>
        <w:tabs>
          <w:tab w:val="left" w:pos="567"/>
        </w:tabs>
        <w:ind w:left="284" w:hanging="283"/>
        <w:jc w:val="both"/>
        <w:rPr>
          <w:rFonts w:ascii="Verdana" w:eastAsia="Calibri" w:hAnsi="Verdana" w:cs="Calibri"/>
          <w:sz w:val="18"/>
          <w:szCs w:val="18"/>
        </w:rPr>
      </w:pPr>
      <w:r w:rsidRPr="00C81DDD">
        <w:rPr>
          <w:rFonts w:ascii="Verdana" w:eastAsia="Calibri" w:hAnsi="Verdana" w:cs="Calibri"/>
          <w:sz w:val="18"/>
          <w:szCs w:val="18"/>
        </w:rPr>
        <w:t>zmiany albo rezygnacji z podwykonawcy jeżeli dotyczy podmiotu, na którego zasoby Wykonawca powoływał się, na zasadach określonych w art. 118  Pzp, w celu wykazania spełniania warunków udziału w postępowaniu, . Wykonawca jest obowiązany wykazać Zamawiającemu, iż proponowany inny podwykonawca lub Wykonawca samodzielnie spełnia je w stopniu nie mniejszym niż wymagany w trakcie postępowania o udzielenie zamówienia,</w:t>
      </w:r>
    </w:p>
    <w:p w14:paraId="3AA1105D" w14:textId="77777777" w:rsidR="00C81DDD" w:rsidRDefault="00C81DDD" w:rsidP="00741967">
      <w:pPr>
        <w:numPr>
          <w:ilvl w:val="1"/>
          <w:numId w:val="15"/>
        </w:numPr>
        <w:tabs>
          <w:tab w:val="left" w:pos="567"/>
        </w:tabs>
        <w:ind w:left="284" w:hanging="283"/>
        <w:jc w:val="both"/>
        <w:rPr>
          <w:rFonts w:ascii="Verdana" w:eastAsia="Calibri" w:hAnsi="Verdana" w:cs="Calibri"/>
          <w:sz w:val="18"/>
          <w:szCs w:val="18"/>
        </w:rPr>
      </w:pPr>
      <w:r w:rsidRPr="00C81DDD">
        <w:rPr>
          <w:rFonts w:ascii="Verdana" w:eastAsia="Calibri" w:hAnsi="Verdana" w:cs="Calibri"/>
          <w:sz w:val="18"/>
          <w:szCs w:val="18"/>
        </w:rPr>
        <w:t>ograniczenia zakresu prac objętych niniejszą umową w przypadku stwierdzenia braku  konieczności wykonywania części zamówienia.</w:t>
      </w:r>
    </w:p>
    <w:p w14:paraId="4BC24D3F" w14:textId="4B492288" w:rsidR="00741967" w:rsidRPr="00741967" w:rsidRDefault="00741967" w:rsidP="00741967">
      <w:pPr>
        <w:numPr>
          <w:ilvl w:val="1"/>
          <w:numId w:val="15"/>
        </w:numPr>
        <w:tabs>
          <w:tab w:val="left" w:pos="567"/>
        </w:tabs>
        <w:ind w:left="284" w:hanging="283"/>
        <w:jc w:val="both"/>
        <w:rPr>
          <w:rFonts w:ascii="Verdana" w:eastAsia="Calibri" w:hAnsi="Verdana" w:cs="Calibri"/>
          <w:color w:val="EE0000"/>
          <w:sz w:val="18"/>
          <w:szCs w:val="18"/>
        </w:rPr>
      </w:pPr>
      <w:r w:rsidRPr="00B77E13">
        <w:rPr>
          <w:rFonts w:ascii="Verdana" w:eastAsia="Calibri" w:hAnsi="Verdana" w:cs="Calibri"/>
          <w:bCs/>
          <w:sz w:val="18"/>
          <w:szCs w:val="18"/>
        </w:rPr>
        <w:t>zmiany terminu realizacji umowy, o którym mowa w § 3 ust. 1 Umowy przez jego wydłużenie o maksymalnie 3 miesiące w przypadku niewyczerpania całkowitej wartości umowy, o której mowa w § 3 ust. 1 Umowy.</w:t>
      </w:r>
    </w:p>
    <w:p w14:paraId="4FFD8CBC" w14:textId="77777777" w:rsidR="00C81DDD" w:rsidRPr="00C81DDD" w:rsidRDefault="00C81DDD" w:rsidP="00C81DDD">
      <w:pPr>
        <w:numPr>
          <w:ilvl w:val="0"/>
          <w:numId w:val="42"/>
        </w:numPr>
        <w:tabs>
          <w:tab w:val="num" w:pos="284"/>
        </w:tabs>
        <w:ind w:left="284" w:hanging="284"/>
        <w:jc w:val="both"/>
        <w:rPr>
          <w:rFonts w:ascii="Verdana" w:eastAsia="Calibri" w:hAnsi="Verdana" w:cs="Calibri"/>
          <w:sz w:val="18"/>
          <w:szCs w:val="18"/>
        </w:rPr>
      </w:pPr>
      <w:r w:rsidRPr="00C81DDD">
        <w:rPr>
          <w:rFonts w:ascii="Verdana" w:eastAsia="Calibri" w:hAnsi="Verdana" w:cs="Calibri"/>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D0CF70A" w14:textId="77777777" w:rsidR="00C81DDD" w:rsidRPr="00C81DDD" w:rsidRDefault="00C81DDD" w:rsidP="00C81DDD">
      <w:pPr>
        <w:jc w:val="center"/>
        <w:rPr>
          <w:rFonts w:ascii="Verdana" w:hAnsi="Verdana"/>
          <w:b/>
          <w:sz w:val="18"/>
          <w:szCs w:val="18"/>
        </w:rPr>
      </w:pPr>
    </w:p>
    <w:p w14:paraId="056E264F"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13</w:t>
      </w:r>
    </w:p>
    <w:p w14:paraId="6DC058D9" w14:textId="77777777" w:rsidR="00C81DDD" w:rsidRPr="00C81DDD" w:rsidRDefault="00C81DDD" w:rsidP="00C81DDD">
      <w:pPr>
        <w:widowControl w:val="0"/>
        <w:tabs>
          <w:tab w:val="left" w:pos="284"/>
        </w:tabs>
        <w:overflowPunct w:val="0"/>
        <w:adjustRightInd w:val="0"/>
        <w:ind w:left="284" w:hanging="284"/>
        <w:jc w:val="both"/>
        <w:rPr>
          <w:rFonts w:ascii="Verdana" w:hAnsi="Verdana" w:cs="Verdana"/>
          <w:b/>
          <w:bCs/>
          <w:kern w:val="2"/>
          <w:sz w:val="18"/>
          <w:szCs w:val="18"/>
        </w:rPr>
      </w:pPr>
      <w:r w:rsidRPr="00C81DDD">
        <w:rPr>
          <w:rFonts w:ascii="Verdana" w:hAnsi="Verdana"/>
          <w:kern w:val="2"/>
          <w:sz w:val="18"/>
          <w:szCs w:val="18"/>
          <w:lang w:eastAsia="ar-SA"/>
        </w:rPr>
        <w:t>1.</w:t>
      </w:r>
      <w:r w:rsidRPr="00C81DDD">
        <w:rPr>
          <w:rFonts w:ascii="Verdana" w:hAnsi="Verdana"/>
          <w:kern w:val="2"/>
          <w:sz w:val="18"/>
          <w:szCs w:val="18"/>
          <w:lang w:eastAsia="ar-SA"/>
        </w:rPr>
        <w:tab/>
        <w:t xml:space="preserve">Strony zobowiązują się dokonać zmiany </w:t>
      </w:r>
      <w:r w:rsidRPr="00C81DDD">
        <w:rPr>
          <w:rFonts w:ascii="Verdana" w:hAnsi="Verdana"/>
          <w:b/>
          <w:kern w:val="2"/>
          <w:sz w:val="18"/>
          <w:szCs w:val="18"/>
          <w:lang w:eastAsia="ar-SA"/>
        </w:rPr>
        <w:t>wysokości wynagrodzenia</w:t>
      </w:r>
      <w:r w:rsidRPr="00C81DDD">
        <w:rPr>
          <w:rFonts w:ascii="Verdana" w:hAnsi="Verdana"/>
          <w:kern w:val="2"/>
          <w:sz w:val="18"/>
          <w:szCs w:val="18"/>
          <w:lang w:eastAsia="ar-SA"/>
        </w:rPr>
        <w:t xml:space="preserve"> należnego Wykonawcy, o którym mowa w § 8 Umowy, w formie pisemnego aneksu, każdorazowo w przypadku wystąpienia jednej z następujących okoliczności” </w:t>
      </w:r>
    </w:p>
    <w:p w14:paraId="071D66DC" w14:textId="77777777" w:rsidR="00C81DDD" w:rsidRPr="00C81DDD" w:rsidRDefault="00C81DDD" w:rsidP="00C81DDD">
      <w:pPr>
        <w:numPr>
          <w:ilvl w:val="0"/>
          <w:numId w:val="43"/>
        </w:numPr>
        <w:tabs>
          <w:tab w:val="left" w:pos="567"/>
        </w:tabs>
        <w:ind w:left="567" w:hanging="283"/>
        <w:contextualSpacing/>
        <w:jc w:val="both"/>
        <w:rPr>
          <w:rFonts w:ascii="Verdana" w:eastAsia="Calibri" w:hAnsi="Verdana" w:cs="Verdana"/>
          <w:b/>
          <w:bCs/>
          <w:kern w:val="2"/>
          <w:sz w:val="18"/>
          <w:szCs w:val="18"/>
          <w:lang w:eastAsia="en-US"/>
        </w:rPr>
      </w:pPr>
      <w:r w:rsidRPr="00C81DDD">
        <w:rPr>
          <w:rFonts w:ascii="Verdana" w:eastAsia="Calibri" w:hAnsi="Verdana" w:cs="Verdana"/>
          <w:kern w:val="2"/>
          <w:sz w:val="18"/>
          <w:szCs w:val="18"/>
          <w:lang w:eastAsia="en-US"/>
        </w:rPr>
        <w:t xml:space="preserve">zmiany stawki podatku VAT, </w:t>
      </w:r>
    </w:p>
    <w:p w14:paraId="0DFFBA4D" w14:textId="77777777" w:rsidR="00C81DDD" w:rsidRPr="00C81DDD" w:rsidRDefault="00C81DDD" w:rsidP="00C81DDD">
      <w:pPr>
        <w:numPr>
          <w:ilvl w:val="0"/>
          <w:numId w:val="43"/>
        </w:numPr>
        <w:tabs>
          <w:tab w:val="left" w:pos="567"/>
        </w:tabs>
        <w:ind w:left="567" w:hanging="283"/>
        <w:contextualSpacing/>
        <w:jc w:val="both"/>
        <w:rPr>
          <w:rFonts w:ascii="Verdana" w:eastAsia="Calibri" w:hAnsi="Verdana" w:cs="Arial"/>
          <w:sz w:val="18"/>
          <w:szCs w:val="18"/>
          <w:lang w:eastAsia="en-US"/>
        </w:rPr>
      </w:pPr>
      <w:r w:rsidRPr="00C81DDD">
        <w:rPr>
          <w:rFonts w:ascii="Verdana" w:eastAsia="Calibri" w:hAnsi="Verdana" w:cs="Arial"/>
          <w:sz w:val="18"/>
          <w:szCs w:val="18"/>
          <w:lang w:eastAsia="en-US"/>
        </w:rPr>
        <w:t>zmiany wysokości  minimalnego  wynagrodzenia  za  pracę  albo  wysokości minimalnej stawki godzinowej, ustalonych na podstawie ustawy z dnia 10 października 2002 r. o minimalnym wynagrodzeniu za pracę,</w:t>
      </w:r>
    </w:p>
    <w:p w14:paraId="269ACE2D" w14:textId="77777777" w:rsidR="00C81DDD" w:rsidRPr="00C81DDD" w:rsidRDefault="00C81DDD" w:rsidP="00C81DDD">
      <w:pPr>
        <w:numPr>
          <w:ilvl w:val="0"/>
          <w:numId w:val="43"/>
        </w:numPr>
        <w:tabs>
          <w:tab w:val="left" w:pos="567"/>
        </w:tabs>
        <w:ind w:left="567" w:hanging="283"/>
        <w:contextualSpacing/>
        <w:jc w:val="both"/>
        <w:rPr>
          <w:rFonts w:ascii="Verdana" w:eastAsia="Calibri" w:hAnsi="Verdana" w:cs="Arial"/>
          <w:sz w:val="18"/>
          <w:szCs w:val="18"/>
          <w:lang w:eastAsia="en-US"/>
        </w:rPr>
      </w:pPr>
      <w:r w:rsidRPr="00C81DDD">
        <w:rPr>
          <w:rFonts w:ascii="Verdana" w:eastAsia="Calibri" w:hAnsi="Verdana" w:cs="Arial"/>
          <w:sz w:val="18"/>
          <w:szCs w:val="18"/>
          <w:lang w:eastAsia="en-US"/>
        </w:rPr>
        <w:t>zmiany zasad  podlegania  ubezpieczeniom  społecznym  lub  ubezpieczeniu zdrowotnemu lub wysokości stawki składki na ubezpieczenia społeczne lub ubezpieczenie zdrowotne,</w:t>
      </w:r>
    </w:p>
    <w:p w14:paraId="1BE462A6" w14:textId="77777777" w:rsidR="00C81DDD" w:rsidRPr="00C81DDD" w:rsidRDefault="00C81DDD" w:rsidP="00C81DDD">
      <w:pPr>
        <w:numPr>
          <w:ilvl w:val="0"/>
          <w:numId w:val="43"/>
        </w:numPr>
        <w:tabs>
          <w:tab w:val="left" w:pos="567"/>
        </w:tabs>
        <w:ind w:left="567" w:hanging="283"/>
        <w:contextualSpacing/>
        <w:jc w:val="both"/>
        <w:rPr>
          <w:rFonts w:ascii="Verdana" w:eastAsia="Calibri" w:hAnsi="Verdana" w:cs="Arial"/>
          <w:sz w:val="18"/>
          <w:szCs w:val="18"/>
          <w:lang w:eastAsia="en-US"/>
        </w:rPr>
      </w:pPr>
      <w:r w:rsidRPr="00C81DDD">
        <w:rPr>
          <w:rFonts w:ascii="Verdana" w:eastAsia="Calibri" w:hAnsi="Verdana" w:cs="Arial"/>
          <w:sz w:val="18"/>
          <w:szCs w:val="18"/>
          <w:lang w:eastAsia="en-US"/>
        </w:rPr>
        <w:t>zmiany zasad  gromadzenia  i wysokości  wpłat  do  pracowniczych  planów kapitałowych, o których mowa w ustawie z dnia 4 października 2018 r. o pracowniczych  planach  kapitałowych,</w:t>
      </w:r>
    </w:p>
    <w:p w14:paraId="23A94D07" w14:textId="77777777" w:rsidR="00C81DDD" w:rsidRPr="00C81DDD" w:rsidRDefault="00C81DDD" w:rsidP="00C81DDD">
      <w:pPr>
        <w:tabs>
          <w:tab w:val="left" w:pos="709"/>
        </w:tabs>
        <w:ind w:left="709" w:hanging="142"/>
        <w:jc w:val="both"/>
        <w:rPr>
          <w:rFonts w:ascii="Verdana" w:eastAsia="Calibri" w:hAnsi="Verdana" w:cs="Arial"/>
          <w:sz w:val="18"/>
          <w:szCs w:val="18"/>
          <w:lang w:eastAsia="en-US"/>
        </w:rPr>
      </w:pPr>
      <w:r w:rsidRPr="00C81DDD">
        <w:rPr>
          <w:rFonts w:ascii="Verdana" w:eastAsia="Calibri" w:hAnsi="Verdana" w:cs="Arial"/>
          <w:sz w:val="18"/>
          <w:szCs w:val="18"/>
          <w:lang w:eastAsia="en-US"/>
        </w:rPr>
        <w:t>- na zasadach i w sposób określony w ust. 2-12, jeżeli zmiany te będą miały wpływ na koszty wykonania Umowy przez Wykonawcę,</w:t>
      </w:r>
    </w:p>
    <w:p w14:paraId="30FCCD67" w14:textId="77777777" w:rsidR="00C81DDD" w:rsidRPr="00C81DDD" w:rsidRDefault="00C81DDD" w:rsidP="00C81DDD">
      <w:pPr>
        <w:numPr>
          <w:ilvl w:val="0"/>
          <w:numId w:val="43"/>
        </w:numPr>
        <w:tabs>
          <w:tab w:val="left" w:pos="567"/>
        </w:tabs>
        <w:ind w:left="567" w:hanging="283"/>
        <w:jc w:val="both"/>
        <w:rPr>
          <w:rFonts w:ascii="Verdana" w:eastAsia="Calibri" w:hAnsi="Verdana" w:cs="Arial"/>
          <w:sz w:val="18"/>
          <w:szCs w:val="18"/>
          <w:lang w:eastAsia="en-US"/>
        </w:rPr>
      </w:pPr>
      <w:r w:rsidRPr="00C81DDD">
        <w:rPr>
          <w:rFonts w:ascii="Verdana" w:eastAsia="Calibri" w:hAnsi="Verdana" w:cs="Arial"/>
          <w:sz w:val="18"/>
          <w:szCs w:val="18"/>
          <w:lang w:eastAsia="en-US"/>
        </w:rPr>
        <w:t>zmiany ceny materiałów lub kosztów związanych z realizacją Zamówienia (w rozumieniu art. 439 ust. Pzp) , na zasadach opisanych w ust. 12 poniżej.</w:t>
      </w:r>
    </w:p>
    <w:p w14:paraId="6D60A34F"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kern w:val="2"/>
          <w:sz w:val="18"/>
          <w:szCs w:val="18"/>
        </w:rPr>
        <w:lastRenderedPageBreak/>
        <w:t>Zmiana wysokości wynagrodzenia należnego Wykonawcy w przypadku zaistnienia przesłanki, o której mowa w ust. 1 pkt 1), z zastrzeżeniem art. 439 ust. 3 Pzp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F660510"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kern w:val="2"/>
          <w:sz w:val="18"/>
          <w:szCs w:val="18"/>
        </w:rPr>
        <w:t>W przypadku zmiany, o której mowa w ust. 1 pkt 1), wartość wynagrodzenia netto nie zmieni się, a wartość wynagrodzenia brutto zostanie wyliczona na podstawie nowych przepisów.</w:t>
      </w:r>
    </w:p>
    <w:p w14:paraId="77DCF7EC"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kern w:val="2"/>
          <w:sz w:val="18"/>
          <w:szCs w:val="18"/>
        </w:rPr>
        <w:t>Zmiana wysokości wynagrodzenia w przypadku zaistnienia przesłanki, o której mowa w ust. 1 pkt 2) lub pkt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73201304"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kern w:val="2"/>
          <w:sz w:val="18"/>
          <w:szCs w:val="18"/>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0866B14"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kern w:val="2"/>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FC6A406"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sz w:val="18"/>
          <w:szCs w:val="18"/>
        </w:rPr>
        <w:t>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r w:rsidRPr="00C81DDD">
        <w:rPr>
          <w:rFonts w:ascii="Verdana" w:hAnsi="Verdana"/>
          <w:kern w:val="2"/>
          <w:sz w:val="18"/>
          <w:szCs w:val="18"/>
        </w:rPr>
        <w:t xml:space="preserve">. </w:t>
      </w:r>
    </w:p>
    <w:p w14:paraId="728F5823" w14:textId="77777777" w:rsidR="00C81DDD" w:rsidRPr="00C81DDD" w:rsidRDefault="00C81DDD" w:rsidP="00C81DDD">
      <w:pPr>
        <w:numPr>
          <w:ilvl w:val="0"/>
          <w:numId w:val="25"/>
        </w:numPr>
        <w:tabs>
          <w:tab w:val="left" w:pos="284"/>
        </w:tabs>
        <w:suppressAutoHyphens w:val="0"/>
        <w:ind w:left="284" w:hanging="284"/>
        <w:contextualSpacing/>
        <w:jc w:val="both"/>
        <w:rPr>
          <w:rFonts w:ascii="Verdana" w:hAnsi="Verdana"/>
          <w:kern w:val="2"/>
          <w:sz w:val="18"/>
          <w:szCs w:val="18"/>
        </w:rPr>
      </w:pPr>
      <w:r w:rsidRPr="00C81DDD">
        <w:rPr>
          <w:rFonts w:ascii="Verdana" w:hAnsi="Verdana"/>
          <w:kern w:val="2"/>
          <w:sz w:val="18"/>
          <w:szCs w:val="18"/>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00352E61" w14:textId="77777777" w:rsidR="00C81DDD" w:rsidRPr="00C81DDD" w:rsidRDefault="00C81DDD" w:rsidP="00C81DDD">
      <w:pPr>
        <w:widowControl w:val="0"/>
        <w:numPr>
          <w:ilvl w:val="1"/>
          <w:numId w:val="27"/>
        </w:numPr>
        <w:tabs>
          <w:tab w:val="num" w:pos="567"/>
        </w:tabs>
        <w:overflowPunct w:val="0"/>
        <w:adjustRightInd w:val="0"/>
        <w:ind w:hanging="283"/>
        <w:jc w:val="both"/>
        <w:rPr>
          <w:rFonts w:ascii="Verdana" w:hAnsi="Verdana" w:cs="Verdana"/>
          <w:kern w:val="2"/>
          <w:sz w:val="18"/>
          <w:szCs w:val="18"/>
        </w:rPr>
      </w:pPr>
      <w:r w:rsidRPr="00C81DDD">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ust.1 pkt 2) lub </w:t>
      </w:r>
    </w:p>
    <w:p w14:paraId="1340F5DD" w14:textId="77777777" w:rsidR="00C81DDD" w:rsidRPr="00C81DDD" w:rsidRDefault="00C81DDD" w:rsidP="00C81DDD">
      <w:pPr>
        <w:widowControl w:val="0"/>
        <w:numPr>
          <w:ilvl w:val="1"/>
          <w:numId w:val="27"/>
        </w:numPr>
        <w:tabs>
          <w:tab w:val="num" w:pos="567"/>
        </w:tabs>
        <w:overflowPunct w:val="0"/>
        <w:adjustRightInd w:val="0"/>
        <w:ind w:hanging="283"/>
        <w:jc w:val="both"/>
        <w:rPr>
          <w:rFonts w:ascii="Verdana" w:hAnsi="Verdana" w:cs="Verdana"/>
          <w:kern w:val="2"/>
          <w:sz w:val="18"/>
          <w:szCs w:val="18"/>
        </w:rPr>
      </w:pPr>
      <w:r w:rsidRPr="00C81DDD">
        <w:rPr>
          <w:rFonts w:ascii="Verdana" w:hAnsi="Verdana" w:cs="Verdana"/>
          <w:kern w:val="2"/>
          <w:sz w:val="18"/>
          <w:szCs w:val="18"/>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E24E2B9" w14:textId="77777777" w:rsidR="00C81DDD" w:rsidRPr="00C81DDD" w:rsidRDefault="00C81DDD" w:rsidP="00C81DDD">
      <w:pPr>
        <w:numPr>
          <w:ilvl w:val="0"/>
          <w:numId w:val="25"/>
        </w:numPr>
        <w:tabs>
          <w:tab w:val="left" w:pos="426"/>
        </w:tabs>
        <w:suppressAutoHyphens w:val="0"/>
        <w:ind w:left="426" w:hanging="426"/>
        <w:contextualSpacing/>
        <w:jc w:val="both"/>
        <w:rPr>
          <w:rFonts w:ascii="Verdana" w:hAnsi="Verdana"/>
          <w:kern w:val="2"/>
          <w:sz w:val="18"/>
          <w:szCs w:val="18"/>
        </w:rPr>
      </w:pPr>
      <w:r w:rsidRPr="00C81DDD">
        <w:rPr>
          <w:rFonts w:ascii="Verdana" w:hAnsi="Verdana"/>
          <w:kern w:val="2"/>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281AA756" w14:textId="77777777" w:rsidR="00C81DDD" w:rsidRPr="00C81DDD" w:rsidRDefault="00C81DDD" w:rsidP="00C81DDD">
      <w:pPr>
        <w:numPr>
          <w:ilvl w:val="0"/>
          <w:numId w:val="25"/>
        </w:numPr>
        <w:tabs>
          <w:tab w:val="left" w:pos="426"/>
        </w:tabs>
        <w:suppressAutoHyphens w:val="0"/>
        <w:ind w:left="426" w:hanging="426"/>
        <w:contextualSpacing/>
        <w:jc w:val="both"/>
        <w:rPr>
          <w:rFonts w:ascii="Verdana" w:hAnsi="Verdana"/>
          <w:kern w:val="2"/>
          <w:sz w:val="18"/>
          <w:szCs w:val="18"/>
        </w:rPr>
      </w:pPr>
      <w:r w:rsidRPr="00C81DDD">
        <w:rPr>
          <w:rFonts w:ascii="Verdana" w:hAnsi="Verdana"/>
          <w:kern w:val="2"/>
          <w:sz w:val="18"/>
          <w:szCs w:val="18"/>
        </w:rPr>
        <w:t>W terminie 10 dni roboczych od dnia przekazania wniosku, o którym mowa w ust.</w:t>
      </w:r>
      <w:r w:rsidRPr="00C81DDD">
        <w:rPr>
          <w:rFonts w:ascii="Verdana" w:hAnsi="Verdana"/>
          <w:color w:val="0D0D0D"/>
          <w:kern w:val="2"/>
          <w:sz w:val="18"/>
          <w:szCs w:val="18"/>
        </w:rPr>
        <w:t xml:space="preserve"> 7, </w:t>
      </w:r>
      <w:r w:rsidRPr="00C81DDD">
        <w:rPr>
          <w:rFonts w:ascii="Verdana" w:hAnsi="Verdana"/>
          <w:kern w:val="2"/>
          <w:sz w:val="18"/>
          <w:szCs w:val="18"/>
        </w:rPr>
        <w:t>Strona, która otrzymała wniosek, przekaże drugiej Stronie informację o zakresie, w jakim zatwierdza wniosek oraz wskaże kwotę, o którą wynagrodzenie należne Wykonawcy powinno ulec zmianie, albo informację o niezatwierdzeniu wniosku wraz z uzasadnieniem.</w:t>
      </w:r>
    </w:p>
    <w:p w14:paraId="219248EA" w14:textId="77777777" w:rsidR="00C81DDD" w:rsidRPr="00C81DDD" w:rsidRDefault="00C81DDD" w:rsidP="00C81DDD">
      <w:pPr>
        <w:numPr>
          <w:ilvl w:val="0"/>
          <w:numId w:val="25"/>
        </w:numPr>
        <w:tabs>
          <w:tab w:val="left" w:pos="426"/>
        </w:tabs>
        <w:suppressAutoHyphens w:val="0"/>
        <w:ind w:left="426" w:hanging="426"/>
        <w:contextualSpacing/>
        <w:jc w:val="both"/>
        <w:rPr>
          <w:rFonts w:ascii="Verdana" w:hAnsi="Verdana"/>
          <w:kern w:val="2"/>
          <w:sz w:val="18"/>
          <w:szCs w:val="18"/>
        </w:rPr>
      </w:pPr>
      <w:r w:rsidRPr="00C81DDD">
        <w:rPr>
          <w:rFonts w:ascii="Verdana" w:hAnsi="Verdana"/>
          <w:kern w:val="2"/>
          <w:sz w:val="18"/>
          <w:szCs w:val="18"/>
        </w:rPr>
        <w:t xml:space="preserve">W przypadku otrzymania przez Stronę informacji o niezatwierdzeniu wniosku lub częściowym zatwierdzeniu wniosku, Strona ta może ponownie wystąpić z wnioskiem, o którym mowa w ust. </w:t>
      </w:r>
      <w:r w:rsidRPr="00C81DDD">
        <w:rPr>
          <w:rFonts w:ascii="Verdana" w:hAnsi="Verdana"/>
          <w:color w:val="0D0D0D"/>
          <w:kern w:val="2"/>
          <w:sz w:val="18"/>
          <w:szCs w:val="18"/>
        </w:rPr>
        <w:t xml:space="preserve">7. </w:t>
      </w:r>
      <w:r w:rsidRPr="00C81DDD">
        <w:rPr>
          <w:rFonts w:ascii="Verdana" w:hAnsi="Verdana"/>
          <w:kern w:val="2"/>
          <w:sz w:val="18"/>
          <w:szCs w:val="18"/>
        </w:rPr>
        <w:t>W takim przypadku przepisy ust. 8-10 oraz 12 stosuje się odpowiednio.</w:t>
      </w:r>
    </w:p>
    <w:p w14:paraId="0403F51B" w14:textId="77777777" w:rsidR="00C81DDD" w:rsidRPr="00C81DDD" w:rsidRDefault="00C81DDD" w:rsidP="00C81DDD">
      <w:pPr>
        <w:numPr>
          <w:ilvl w:val="0"/>
          <w:numId w:val="25"/>
        </w:numPr>
        <w:ind w:left="426" w:hanging="426"/>
        <w:jc w:val="both"/>
        <w:rPr>
          <w:rFonts w:ascii="Verdana" w:hAnsi="Verdana"/>
          <w:kern w:val="2"/>
          <w:sz w:val="18"/>
          <w:szCs w:val="18"/>
        </w:rPr>
      </w:pPr>
      <w:r w:rsidRPr="00C81DDD">
        <w:rPr>
          <w:rFonts w:ascii="Verdana" w:hAnsi="Verdana"/>
          <w:kern w:val="2"/>
          <w:sz w:val="18"/>
          <w:szCs w:val="18"/>
        </w:rPr>
        <w:t>W przypadku zmiany, o której mowa w ust. 1 pkt 5  Strony przewidują możliwość zmiany poziomu maksymalnego wynagrodzenia, o którym mowa w § 3 ust. 1 Umowy w związku ze zmianami cen materiałów lub kosztów związanych z realizacją przedmiotu umowy (dalej jako waloryzacja wynagrodzenia), z zastrzeżeniem, że:</w:t>
      </w:r>
    </w:p>
    <w:p w14:paraId="26DEB3D9" w14:textId="77777777" w:rsidR="00C81DDD" w:rsidRPr="00C81DDD" w:rsidRDefault="00C81DDD" w:rsidP="00C81DDD">
      <w:pPr>
        <w:numPr>
          <w:ilvl w:val="1"/>
          <w:numId w:val="44"/>
        </w:numPr>
        <w:tabs>
          <w:tab w:val="left" w:pos="426"/>
        </w:tabs>
        <w:suppressAutoHyphens w:val="0"/>
        <w:ind w:left="851" w:hanging="425"/>
        <w:contextualSpacing/>
        <w:jc w:val="both"/>
        <w:rPr>
          <w:rFonts w:ascii="Verdana" w:hAnsi="Verdana"/>
          <w:kern w:val="2"/>
          <w:sz w:val="18"/>
          <w:szCs w:val="18"/>
        </w:rPr>
      </w:pPr>
      <w:r w:rsidRPr="00C81DDD">
        <w:rPr>
          <w:rFonts w:ascii="Verdana" w:hAnsi="Verdana"/>
          <w:kern w:val="2"/>
          <w:sz w:val="18"/>
          <w:szCs w:val="18"/>
        </w:rPr>
        <w:t>przez zmianę wysokości wynagrodzenia rozumie się jego podwyższenie, jak i obniżenie;</w:t>
      </w:r>
    </w:p>
    <w:p w14:paraId="48A657A9" w14:textId="77777777" w:rsidR="00C81DDD" w:rsidRPr="00C81DDD" w:rsidRDefault="00C81DDD" w:rsidP="00C81DDD">
      <w:pPr>
        <w:numPr>
          <w:ilvl w:val="1"/>
          <w:numId w:val="44"/>
        </w:numPr>
        <w:tabs>
          <w:tab w:val="left" w:pos="426"/>
        </w:tabs>
        <w:suppressAutoHyphens w:val="0"/>
        <w:ind w:left="709" w:hanging="283"/>
        <w:contextualSpacing/>
        <w:jc w:val="both"/>
        <w:rPr>
          <w:rFonts w:ascii="Verdana" w:hAnsi="Verdana"/>
          <w:kern w:val="2"/>
          <w:sz w:val="18"/>
          <w:szCs w:val="18"/>
        </w:rPr>
      </w:pPr>
      <w:r w:rsidRPr="00C81DDD">
        <w:rPr>
          <w:rFonts w:ascii="Verdana" w:hAnsi="Verdana"/>
          <w:kern w:val="2"/>
          <w:sz w:val="18"/>
          <w:szCs w:val="18"/>
        </w:rPr>
        <w:lastRenderedPageBreak/>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307DC157" w14:textId="77777777" w:rsidR="00C81DDD" w:rsidRPr="00C81DDD" w:rsidRDefault="00C81DDD" w:rsidP="00C81DDD">
      <w:pPr>
        <w:numPr>
          <w:ilvl w:val="1"/>
          <w:numId w:val="44"/>
        </w:numPr>
        <w:tabs>
          <w:tab w:val="left" w:pos="426"/>
        </w:tabs>
        <w:suppressAutoHyphens w:val="0"/>
        <w:ind w:left="709" w:hanging="283"/>
        <w:contextualSpacing/>
        <w:jc w:val="both"/>
        <w:rPr>
          <w:rFonts w:ascii="Verdana" w:hAnsi="Verdana"/>
          <w:kern w:val="2"/>
          <w:sz w:val="18"/>
          <w:szCs w:val="18"/>
        </w:rPr>
      </w:pPr>
      <w:r w:rsidRPr="00C81DDD">
        <w:rPr>
          <w:rFonts w:ascii="Verdana" w:hAnsi="Verdana"/>
          <w:kern w:val="2"/>
          <w:sz w:val="18"/>
          <w:szCs w:val="18"/>
        </w:rPr>
        <w:t>pierwsza waloryzacja wynagrodzenia wykonawcy w oparciu o  wskaźnik podany w pkt. b)  może zostać dokonana po upływie 6 pełnych miesięcy obowiązywania umowy, a każda następna po upływie kolejnych 6 pełnych miesięcy,</w:t>
      </w:r>
    </w:p>
    <w:p w14:paraId="636F035D" w14:textId="77777777" w:rsidR="00C81DDD" w:rsidRPr="00C81DDD" w:rsidRDefault="00C81DDD" w:rsidP="00C81DDD">
      <w:pPr>
        <w:numPr>
          <w:ilvl w:val="1"/>
          <w:numId w:val="44"/>
        </w:numPr>
        <w:tabs>
          <w:tab w:val="left" w:pos="426"/>
        </w:tabs>
        <w:suppressAutoHyphens w:val="0"/>
        <w:ind w:left="709" w:hanging="283"/>
        <w:contextualSpacing/>
        <w:jc w:val="both"/>
        <w:rPr>
          <w:rFonts w:ascii="Verdana" w:hAnsi="Verdana"/>
          <w:kern w:val="2"/>
          <w:sz w:val="18"/>
          <w:szCs w:val="18"/>
        </w:rPr>
      </w:pPr>
      <w:r w:rsidRPr="00C81DDD">
        <w:rPr>
          <w:rFonts w:ascii="Verdana" w:hAnsi="Verdana"/>
          <w:kern w:val="2"/>
          <w:sz w:val="18"/>
          <w:szCs w:val="18"/>
        </w:rPr>
        <w:t xml:space="preserve">podstawą do wystąpienia o zmianę wysokości wynagrodzenia jest zmiana miesięcznego wskaźnika cen towarów i usług konsumpcyjnych, o którym mowa w pkt. b), w stosunku do analogicznego miesiąca roku poprzedniego o więcej niż 4% punktów procentowych, </w:t>
      </w:r>
    </w:p>
    <w:p w14:paraId="34E1020B" w14:textId="77777777" w:rsidR="00C81DDD" w:rsidRPr="00C81DDD" w:rsidRDefault="00C81DDD" w:rsidP="00C81DDD">
      <w:pPr>
        <w:numPr>
          <w:ilvl w:val="1"/>
          <w:numId w:val="44"/>
        </w:numPr>
        <w:tabs>
          <w:tab w:val="left" w:pos="426"/>
        </w:tabs>
        <w:suppressAutoHyphens w:val="0"/>
        <w:ind w:left="709" w:hanging="283"/>
        <w:contextualSpacing/>
        <w:jc w:val="both"/>
        <w:rPr>
          <w:rFonts w:ascii="Verdana" w:hAnsi="Verdana"/>
          <w:kern w:val="2"/>
          <w:sz w:val="18"/>
          <w:szCs w:val="18"/>
        </w:rPr>
      </w:pPr>
      <w:r w:rsidRPr="00C81DDD">
        <w:rPr>
          <w:rFonts w:ascii="Verdana" w:hAnsi="Verdana"/>
          <w:kern w:val="2"/>
          <w:sz w:val="18"/>
          <w:szCs w:val="18"/>
        </w:rPr>
        <w:t>łączna maksymalna wartość zmiany wynagrodzenia w efekcie zastosowania postanowień dotyczących w/w waloryzacji nie może przekroczyć 5% wysokości wynagrodzenia Wykonawcy o którym mowa w § 3 ust. 1 Umowy.</w:t>
      </w:r>
    </w:p>
    <w:p w14:paraId="3718321E" w14:textId="77777777" w:rsidR="00C81DDD" w:rsidRPr="00C81DDD" w:rsidRDefault="00C81DDD" w:rsidP="00C81DDD">
      <w:pPr>
        <w:numPr>
          <w:ilvl w:val="0"/>
          <w:numId w:val="25"/>
        </w:numPr>
        <w:tabs>
          <w:tab w:val="left" w:pos="426"/>
        </w:tabs>
        <w:suppressAutoHyphens w:val="0"/>
        <w:contextualSpacing/>
        <w:jc w:val="both"/>
        <w:rPr>
          <w:rFonts w:ascii="Verdana" w:eastAsia="Calibri" w:hAnsi="Verdana" w:cs="Calibri"/>
          <w:sz w:val="18"/>
          <w:szCs w:val="18"/>
        </w:rPr>
      </w:pPr>
      <w:r w:rsidRPr="00C81DDD">
        <w:rPr>
          <w:rFonts w:ascii="Verdana" w:eastAsia="Calibri" w:hAnsi="Verdana" w:cs="Calibri"/>
          <w:sz w:val="18"/>
          <w:szCs w:val="18"/>
        </w:rPr>
        <w:t>Zmiana wynagrodzenia, może zostać wprowadzona na wniosek Stron, zgodnie z poniższymi zasadami:</w:t>
      </w:r>
    </w:p>
    <w:p w14:paraId="364785BC" w14:textId="77777777" w:rsidR="00C81DDD" w:rsidRPr="00C81DDD" w:rsidRDefault="00C81DDD" w:rsidP="00C81DDD">
      <w:pPr>
        <w:numPr>
          <w:ilvl w:val="0"/>
          <w:numId w:val="31"/>
        </w:numPr>
        <w:suppressAutoHyphens w:val="0"/>
        <w:ind w:hanging="294"/>
        <w:contextualSpacing/>
        <w:jc w:val="both"/>
        <w:rPr>
          <w:rFonts w:ascii="Verdana" w:eastAsia="Calibri" w:hAnsi="Verdana"/>
          <w:sz w:val="18"/>
          <w:szCs w:val="18"/>
        </w:rPr>
      </w:pPr>
      <w:r w:rsidRPr="00C81DDD">
        <w:rPr>
          <w:rFonts w:ascii="Verdana" w:eastAsia="Calibri" w:hAnsi="Verdana"/>
          <w:sz w:val="18"/>
          <w:szCs w:val="18"/>
        </w:rPr>
        <w:t xml:space="preserve">waloryzacja wynagrodzenia Wykonawcy będzie dotyczyła tylko niezrealizowanej części zamówienia, </w:t>
      </w:r>
    </w:p>
    <w:p w14:paraId="70E25928" w14:textId="77777777" w:rsidR="00C81DDD" w:rsidRPr="00C81DDD" w:rsidRDefault="00C81DDD" w:rsidP="00C81DDD">
      <w:pPr>
        <w:numPr>
          <w:ilvl w:val="0"/>
          <w:numId w:val="31"/>
        </w:numPr>
        <w:suppressAutoHyphens w:val="0"/>
        <w:ind w:hanging="294"/>
        <w:contextualSpacing/>
        <w:jc w:val="both"/>
        <w:rPr>
          <w:rFonts w:ascii="Verdana" w:eastAsia="Calibri" w:hAnsi="Verdana"/>
          <w:sz w:val="18"/>
          <w:szCs w:val="18"/>
        </w:rPr>
      </w:pPr>
      <w:r w:rsidRPr="00C81DDD">
        <w:rPr>
          <w:rFonts w:ascii="Verdana" w:eastAsia="Calibri"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68347E5" w14:textId="77777777" w:rsidR="00C81DDD" w:rsidRPr="00C81DDD" w:rsidRDefault="00C81DDD" w:rsidP="00C81DDD">
      <w:pPr>
        <w:numPr>
          <w:ilvl w:val="0"/>
          <w:numId w:val="31"/>
        </w:numPr>
        <w:suppressAutoHyphens w:val="0"/>
        <w:ind w:hanging="294"/>
        <w:contextualSpacing/>
        <w:jc w:val="both"/>
        <w:rPr>
          <w:rFonts w:ascii="Verdana" w:eastAsia="Calibri" w:hAnsi="Verdana"/>
          <w:sz w:val="18"/>
          <w:szCs w:val="18"/>
        </w:rPr>
      </w:pPr>
      <w:r w:rsidRPr="00C81DDD">
        <w:rPr>
          <w:rFonts w:ascii="Verdana" w:eastAsia="Calibri" w:hAnsi="Verdana"/>
          <w:sz w:val="18"/>
          <w:szCs w:val="18"/>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569F97A" w14:textId="77777777" w:rsidR="00C81DDD" w:rsidRPr="00C81DDD" w:rsidRDefault="00C81DDD" w:rsidP="00C81DDD">
      <w:pPr>
        <w:numPr>
          <w:ilvl w:val="0"/>
          <w:numId w:val="31"/>
        </w:numPr>
        <w:suppressAutoHyphens w:val="0"/>
        <w:ind w:hanging="294"/>
        <w:contextualSpacing/>
        <w:jc w:val="both"/>
        <w:rPr>
          <w:rFonts w:ascii="Verdana" w:eastAsia="Calibri" w:hAnsi="Verdana"/>
          <w:sz w:val="18"/>
          <w:szCs w:val="18"/>
        </w:rPr>
      </w:pPr>
      <w:r w:rsidRPr="00C81DDD">
        <w:rPr>
          <w:rFonts w:ascii="Verdana" w:eastAsia="Calibri" w:hAnsi="Verdana"/>
          <w:sz w:val="18"/>
          <w:szCs w:val="18"/>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D949CA1" w14:textId="77777777" w:rsidR="00C81DDD" w:rsidRPr="00C81DDD" w:rsidRDefault="00C81DDD" w:rsidP="00C81DDD">
      <w:pPr>
        <w:numPr>
          <w:ilvl w:val="0"/>
          <w:numId w:val="31"/>
        </w:numPr>
        <w:suppressAutoHyphens w:val="0"/>
        <w:ind w:hanging="294"/>
        <w:contextualSpacing/>
        <w:jc w:val="both"/>
        <w:rPr>
          <w:rFonts w:ascii="Verdana" w:eastAsia="Calibri" w:hAnsi="Verdana"/>
          <w:sz w:val="18"/>
          <w:szCs w:val="18"/>
        </w:rPr>
      </w:pPr>
      <w:r w:rsidRPr="00C81DDD">
        <w:rPr>
          <w:rFonts w:ascii="Verdana" w:eastAsia="Calibri" w:hAnsi="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949A820" w14:textId="77777777" w:rsidR="00C81DDD" w:rsidRPr="00C81DDD" w:rsidRDefault="00C81DDD" w:rsidP="00C81DDD">
      <w:pPr>
        <w:numPr>
          <w:ilvl w:val="0"/>
          <w:numId w:val="31"/>
        </w:numPr>
        <w:suppressAutoHyphens w:val="0"/>
        <w:ind w:hanging="294"/>
        <w:contextualSpacing/>
        <w:jc w:val="both"/>
        <w:rPr>
          <w:rFonts w:ascii="Verdana" w:eastAsia="Calibri" w:hAnsi="Verdana"/>
          <w:sz w:val="18"/>
          <w:szCs w:val="18"/>
        </w:rPr>
      </w:pPr>
      <w:r w:rsidRPr="00C81DDD">
        <w:rPr>
          <w:rFonts w:ascii="Verdana" w:eastAsia="Calibri" w:hAnsi="Verdana"/>
          <w:sz w:val="18"/>
          <w:szCs w:val="18"/>
        </w:rPr>
        <w:t xml:space="preserve">W przypadku wniosku  złożonego przez Zamawiającego, Zamawiający wskazuje wielkość procentową obniżenia wynagrodzenia, nieprzekraczającą wielkości przyjętego wskaźnika. </w:t>
      </w:r>
    </w:p>
    <w:p w14:paraId="59C3B315" w14:textId="77777777" w:rsidR="00C81DDD" w:rsidRPr="00C81DDD" w:rsidRDefault="00C81DDD" w:rsidP="00C81DDD">
      <w:pPr>
        <w:ind w:left="426" w:hanging="12"/>
        <w:contextualSpacing/>
        <w:jc w:val="both"/>
        <w:rPr>
          <w:rFonts w:ascii="Verdana" w:eastAsia="Calibri" w:hAnsi="Verdana"/>
          <w:sz w:val="18"/>
          <w:szCs w:val="18"/>
        </w:rPr>
      </w:pPr>
      <w:r w:rsidRPr="00C81DDD">
        <w:rPr>
          <w:rFonts w:ascii="Verdana" w:eastAsia="Calibri" w:hAnsi="Verdana"/>
          <w:sz w:val="18"/>
          <w:szCs w:val="18"/>
        </w:rPr>
        <w:t>Wykonawca, w terminie 14 dni od dnia złożenia wniosku, dokona jego oceny i podejmie decyzję o ewentualnej zmianie wysokości wynagrodzenia lub  odmówi wprowadzania zmiany, przedstawiając swoje stanowisko.</w:t>
      </w:r>
    </w:p>
    <w:p w14:paraId="43BA1634" w14:textId="77777777" w:rsidR="00C81DDD" w:rsidRPr="00C81DDD" w:rsidRDefault="00C81DDD" w:rsidP="00C81DDD">
      <w:pPr>
        <w:numPr>
          <w:ilvl w:val="0"/>
          <w:numId w:val="25"/>
        </w:numPr>
        <w:tabs>
          <w:tab w:val="left" w:pos="426"/>
        </w:tabs>
        <w:suppressAutoHyphens w:val="0"/>
        <w:ind w:left="426"/>
        <w:contextualSpacing/>
        <w:jc w:val="both"/>
        <w:rPr>
          <w:rFonts w:ascii="Verdana" w:eastAsia="Calibri" w:hAnsi="Verdana" w:cs="Calibri"/>
          <w:sz w:val="18"/>
          <w:szCs w:val="18"/>
        </w:rPr>
      </w:pPr>
      <w:r w:rsidRPr="00C81DDD">
        <w:rPr>
          <w:rFonts w:ascii="Verdana" w:eastAsia="Calibri" w:hAnsi="Verdana" w:cs="Calibri"/>
          <w:sz w:val="18"/>
          <w:szCs w:val="18"/>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54F2A01B" w14:textId="77777777" w:rsidR="00C81DDD" w:rsidRPr="00C81DDD" w:rsidRDefault="00C81DDD" w:rsidP="00C81DDD">
      <w:pPr>
        <w:numPr>
          <w:ilvl w:val="0"/>
          <w:numId w:val="25"/>
        </w:numPr>
        <w:tabs>
          <w:tab w:val="left" w:pos="426"/>
        </w:tabs>
        <w:suppressAutoHyphens w:val="0"/>
        <w:ind w:left="426" w:hanging="426"/>
        <w:contextualSpacing/>
        <w:jc w:val="both"/>
        <w:rPr>
          <w:rFonts w:ascii="Verdana" w:eastAsia="Calibri" w:hAnsi="Verdana" w:cs="Calibri"/>
          <w:sz w:val="18"/>
          <w:szCs w:val="18"/>
        </w:rPr>
      </w:pPr>
      <w:r w:rsidRPr="00C81DDD">
        <w:rPr>
          <w:rFonts w:ascii="Verdana" w:eastAsia="Calibri" w:hAnsi="Verdana" w:cs="Calibri"/>
          <w:sz w:val="18"/>
          <w:szCs w:val="18"/>
        </w:rPr>
        <w:t>Wykonawca, którego wynagrodzenie zostało zmienione zgodnie z § 13 zobowiązuje się do zmiany wynagrodzenia przysługującego Podwykonawcy, z którym zawarł umowę, w zakresie odpowiadającym zmianom cen materiałów lub kosztów dotyczących zobowiązania Podwykonawcy, w przypadkach określonych w art. 439 ust. 5 ustawy PZP.</w:t>
      </w:r>
    </w:p>
    <w:p w14:paraId="7AF51621" w14:textId="77777777" w:rsidR="00C81DDD" w:rsidRPr="00C81DDD" w:rsidRDefault="00C81DDD" w:rsidP="00C81DDD">
      <w:pPr>
        <w:numPr>
          <w:ilvl w:val="0"/>
          <w:numId w:val="25"/>
        </w:numPr>
        <w:tabs>
          <w:tab w:val="left" w:pos="426"/>
        </w:tabs>
        <w:suppressAutoHyphens w:val="0"/>
        <w:ind w:left="426" w:hanging="426"/>
        <w:contextualSpacing/>
        <w:jc w:val="both"/>
        <w:rPr>
          <w:rFonts w:ascii="Verdana" w:eastAsia="Calibri" w:hAnsi="Verdana" w:cs="Calibri"/>
          <w:sz w:val="18"/>
          <w:szCs w:val="18"/>
        </w:rPr>
      </w:pPr>
      <w:r w:rsidRPr="00C81DDD">
        <w:rPr>
          <w:rFonts w:ascii="Verdana" w:eastAsia="Calibri" w:hAnsi="Verdana"/>
          <w:sz w:val="18"/>
          <w:szCs w:val="18"/>
        </w:rPr>
        <w:t>Zawarcie aneksu nastąpi nie później niż w terminie 10 dni roboczych od dnia zatwierdzenia wniosku o dokonanie zmiany wysokości wynagrodzenia należnego Wykonawcy.</w:t>
      </w:r>
    </w:p>
    <w:p w14:paraId="275EE687" w14:textId="77777777" w:rsidR="00C81DDD" w:rsidRPr="00C81DDD" w:rsidRDefault="00C81DDD" w:rsidP="00C81DDD">
      <w:pPr>
        <w:tabs>
          <w:tab w:val="left" w:pos="426"/>
        </w:tabs>
        <w:suppressAutoHyphens w:val="0"/>
        <w:jc w:val="both"/>
        <w:rPr>
          <w:rFonts w:ascii="Verdana" w:hAnsi="Verdana"/>
          <w:kern w:val="2"/>
          <w:sz w:val="18"/>
          <w:szCs w:val="18"/>
        </w:rPr>
      </w:pPr>
    </w:p>
    <w:p w14:paraId="7EBE8A4D" w14:textId="77777777" w:rsidR="00C81DDD" w:rsidRPr="00C81DDD" w:rsidRDefault="00C81DDD" w:rsidP="00C81DDD">
      <w:pPr>
        <w:widowControl w:val="0"/>
        <w:autoSpaceDN w:val="0"/>
        <w:jc w:val="center"/>
        <w:textAlignment w:val="baseline"/>
        <w:rPr>
          <w:rFonts w:ascii="Verdana" w:eastAsia="SimSun" w:hAnsi="Verdana"/>
          <w:b/>
          <w:bCs/>
          <w:color w:val="000000"/>
          <w:kern w:val="2"/>
          <w:sz w:val="18"/>
          <w:szCs w:val="18"/>
          <w:lang w:val="en-US"/>
        </w:rPr>
      </w:pPr>
      <w:r w:rsidRPr="00C81DDD">
        <w:rPr>
          <w:rFonts w:ascii="Verdana" w:eastAsia="SimSun" w:hAnsi="Verdana"/>
          <w:b/>
          <w:bCs/>
          <w:color w:val="000000"/>
          <w:kern w:val="2"/>
          <w:sz w:val="18"/>
          <w:szCs w:val="18"/>
          <w:lang w:val="en-US"/>
        </w:rPr>
        <w:t>§ 14</w:t>
      </w:r>
    </w:p>
    <w:p w14:paraId="6ECCB431" w14:textId="77777777" w:rsidR="00C81DDD" w:rsidRPr="00C81DDD" w:rsidRDefault="00C81DDD" w:rsidP="00C81DDD">
      <w:pPr>
        <w:numPr>
          <w:ilvl w:val="0"/>
          <w:numId w:val="9"/>
        </w:numPr>
        <w:tabs>
          <w:tab w:val="left" w:pos="284"/>
        </w:tabs>
        <w:autoSpaceDN w:val="0"/>
        <w:ind w:left="284" w:hanging="284"/>
        <w:jc w:val="both"/>
        <w:rPr>
          <w:rFonts w:ascii="Verdana" w:hAnsi="Verdana"/>
          <w:color w:val="000000"/>
          <w:kern w:val="2"/>
          <w:sz w:val="18"/>
          <w:szCs w:val="18"/>
        </w:rPr>
      </w:pPr>
      <w:r w:rsidRPr="00C81DDD">
        <w:rPr>
          <w:rFonts w:ascii="Verdana" w:hAnsi="Verdana"/>
          <w:color w:val="000000"/>
          <w:kern w:val="2"/>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299E55" w14:textId="77777777" w:rsidR="00C81DDD" w:rsidRPr="00C81DDD" w:rsidRDefault="00C81DDD" w:rsidP="00C81DDD">
      <w:pPr>
        <w:numPr>
          <w:ilvl w:val="0"/>
          <w:numId w:val="9"/>
        </w:numPr>
        <w:tabs>
          <w:tab w:val="left" w:pos="284"/>
        </w:tabs>
        <w:autoSpaceDN w:val="0"/>
        <w:ind w:left="284" w:hanging="284"/>
        <w:jc w:val="both"/>
        <w:rPr>
          <w:rFonts w:ascii="Verdana" w:hAnsi="Verdana"/>
          <w:color w:val="000000"/>
          <w:kern w:val="2"/>
          <w:sz w:val="18"/>
          <w:szCs w:val="18"/>
        </w:rPr>
      </w:pPr>
      <w:r w:rsidRPr="00C81DDD">
        <w:rPr>
          <w:rFonts w:ascii="Verdana" w:hAnsi="Verdana"/>
          <w:color w:val="000000"/>
          <w:kern w:val="2"/>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5DABF752" w14:textId="77777777" w:rsidR="00C81DDD" w:rsidRPr="00C81DDD" w:rsidRDefault="00C81DDD" w:rsidP="00C81DDD">
      <w:pPr>
        <w:numPr>
          <w:ilvl w:val="0"/>
          <w:numId w:val="9"/>
        </w:numPr>
        <w:tabs>
          <w:tab w:val="left" w:pos="284"/>
        </w:tabs>
        <w:autoSpaceDN w:val="0"/>
        <w:ind w:left="284" w:hanging="284"/>
        <w:jc w:val="both"/>
        <w:rPr>
          <w:rFonts w:ascii="Verdana" w:hAnsi="Verdana"/>
          <w:color w:val="000000"/>
          <w:kern w:val="2"/>
          <w:sz w:val="18"/>
          <w:szCs w:val="18"/>
        </w:rPr>
      </w:pPr>
      <w:r w:rsidRPr="00C81DDD">
        <w:rPr>
          <w:rFonts w:ascii="Verdana" w:hAnsi="Verdana"/>
          <w:color w:val="000000"/>
          <w:kern w:val="2"/>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3BF9D4" w14:textId="77777777" w:rsidR="00C81DDD" w:rsidRPr="00C81DDD" w:rsidRDefault="00C81DDD" w:rsidP="00C81DDD">
      <w:pPr>
        <w:numPr>
          <w:ilvl w:val="0"/>
          <w:numId w:val="9"/>
        </w:numPr>
        <w:tabs>
          <w:tab w:val="left" w:pos="284"/>
        </w:tabs>
        <w:autoSpaceDN w:val="0"/>
        <w:ind w:left="284" w:hanging="284"/>
        <w:jc w:val="both"/>
        <w:rPr>
          <w:rFonts w:ascii="Verdana" w:hAnsi="Verdana"/>
          <w:color w:val="000000"/>
          <w:kern w:val="2"/>
          <w:sz w:val="18"/>
          <w:szCs w:val="18"/>
        </w:rPr>
      </w:pPr>
      <w:r w:rsidRPr="00C81DDD">
        <w:rPr>
          <w:rFonts w:ascii="Verdana" w:hAnsi="Verdana"/>
          <w:color w:val="000000"/>
          <w:kern w:val="2"/>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CEC0936" w14:textId="77777777" w:rsidR="00C81DDD" w:rsidRPr="00C81DDD" w:rsidRDefault="00C81DDD" w:rsidP="00C81DDD">
      <w:pPr>
        <w:ind w:left="357"/>
        <w:jc w:val="both"/>
        <w:rPr>
          <w:rFonts w:ascii="Verdana" w:hAnsi="Verdana"/>
          <w:sz w:val="18"/>
          <w:szCs w:val="18"/>
        </w:rPr>
      </w:pPr>
      <w:r w:rsidRPr="00C81DDD">
        <w:rPr>
          <w:rFonts w:ascii="Verdana" w:hAnsi="Verdana"/>
          <w:sz w:val="18"/>
          <w:szCs w:val="18"/>
        </w:rPr>
        <w:t xml:space="preserve">                                                          </w:t>
      </w:r>
    </w:p>
    <w:p w14:paraId="062A5C99" w14:textId="77777777" w:rsidR="00C81DDD" w:rsidRPr="00C81DDD" w:rsidRDefault="00C81DDD" w:rsidP="00C81DDD">
      <w:pPr>
        <w:jc w:val="center"/>
        <w:rPr>
          <w:rFonts w:ascii="Verdana" w:eastAsia="Calibri" w:hAnsi="Verdana"/>
          <w:b/>
          <w:sz w:val="18"/>
          <w:szCs w:val="18"/>
          <w:lang w:eastAsia="en-US"/>
        </w:rPr>
      </w:pPr>
      <w:r w:rsidRPr="00C81DDD">
        <w:rPr>
          <w:rFonts w:ascii="Verdana" w:eastAsia="Calibri" w:hAnsi="Verdana"/>
          <w:b/>
          <w:sz w:val="18"/>
          <w:szCs w:val="18"/>
          <w:lang w:eastAsia="en-US"/>
        </w:rPr>
        <w:t>§ 15</w:t>
      </w:r>
    </w:p>
    <w:p w14:paraId="222F165A" w14:textId="77777777" w:rsidR="00C81DDD" w:rsidRPr="00C81DDD" w:rsidRDefault="00C81DDD" w:rsidP="00C81DDD">
      <w:pPr>
        <w:tabs>
          <w:tab w:val="left" w:pos="284"/>
        </w:tabs>
        <w:ind w:left="284" w:hanging="284"/>
        <w:jc w:val="both"/>
        <w:rPr>
          <w:rFonts w:ascii="Verdana" w:hAnsi="Verdana"/>
          <w:kern w:val="2"/>
          <w:sz w:val="18"/>
          <w:szCs w:val="18"/>
        </w:rPr>
      </w:pPr>
      <w:r w:rsidRPr="00C81DDD">
        <w:rPr>
          <w:rFonts w:ascii="Verdana" w:hAnsi="Verdana"/>
          <w:sz w:val="18"/>
          <w:szCs w:val="18"/>
        </w:rPr>
        <w:lastRenderedPageBreak/>
        <w:t>1.</w:t>
      </w:r>
      <w:r w:rsidRPr="00C81DDD">
        <w:rPr>
          <w:rFonts w:ascii="Verdana" w:hAnsi="Verdana"/>
          <w:sz w:val="18"/>
          <w:szCs w:val="18"/>
        </w:rPr>
        <w:tab/>
      </w:r>
      <w:r w:rsidRPr="00C81DDD">
        <w:rPr>
          <w:rFonts w:ascii="Verdana" w:hAnsi="Verdana"/>
          <w:kern w:val="2"/>
          <w:sz w:val="18"/>
          <w:szCs w:val="18"/>
        </w:rPr>
        <w:t>Oprócz przypadków wymienionych w Kodeksie cywilnym Zamawiającemu przysługuje prawo odstąpienia od Umowy w całości bądź w części w następujących sytuacjach:</w:t>
      </w:r>
    </w:p>
    <w:p w14:paraId="03793A17" w14:textId="77777777" w:rsidR="00C81DDD" w:rsidRPr="00C81DDD" w:rsidRDefault="00C81DDD" w:rsidP="00C81DDD">
      <w:pPr>
        <w:widowControl w:val="0"/>
        <w:numPr>
          <w:ilvl w:val="0"/>
          <w:numId w:val="28"/>
        </w:numPr>
        <w:tabs>
          <w:tab w:val="left" w:pos="567"/>
        </w:tabs>
        <w:overflowPunct w:val="0"/>
        <w:adjustRightInd w:val="0"/>
        <w:ind w:left="567" w:hanging="283"/>
        <w:jc w:val="both"/>
        <w:rPr>
          <w:rFonts w:ascii="Verdana" w:hAnsi="Verdana"/>
          <w:kern w:val="2"/>
          <w:sz w:val="18"/>
          <w:szCs w:val="18"/>
        </w:rPr>
      </w:pPr>
      <w:r w:rsidRPr="00C81DDD">
        <w:rPr>
          <w:rFonts w:ascii="Verdana" w:hAnsi="Verdana"/>
          <w:kern w:val="2"/>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postanowienia umowy dotyczące kar umownych. W przypadku, o którym mowa powyżej Wykonawca może żądać wyłącznie wynagrodzenia należnego z tytułu wykonania części Umowy; </w:t>
      </w:r>
    </w:p>
    <w:p w14:paraId="5CB62B18" w14:textId="77777777" w:rsidR="00C81DDD" w:rsidRPr="00C81DDD" w:rsidRDefault="00C81DDD" w:rsidP="00C81DDD">
      <w:pPr>
        <w:widowControl w:val="0"/>
        <w:numPr>
          <w:ilvl w:val="0"/>
          <w:numId w:val="28"/>
        </w:numPr>
        <w:tabs>
          <w:tab w:val="left" w:pos="567"/>
        </w:tabs>
        <w:overflowPunct w:val="0"/>
        <w:adjustRightInd w:val="0"/>
        <w:ind w:left="567" w:hanging="283"/>
        <w:jc w:val="both"/>
        <w:rPr>
          <w:rFonts w:ascii="Verdana" w:hAnsi="Verdana"/>
          <w:kern w:val="2"/>
          <w:sz w:val="18"/>
          <w:szCs w:val="18"/>
        </w:rPr>
      </w:pPr>
      <w:r w:rsidRPr="00C81DDD">
        <w:rPr>
          <w:rFonts w:ascii="Verdana" w:hAnsi="Verdana"/>
          <w:kern w:val="2"/>
          <w:sz w:val="18"/>
          <w:szCs w:val="18"/>
        </w:rPr>
        <w:t>w przypadku podjęcia likwidacji firmy przez Wykonawcę lub co najmniej jednego z Wykonawców w przypadku Wykonawców wspólnie realizujących zamówienie (konsorcjum, spółka cywilna);</w:t>
      </w:r>
    </w:p>
    <w:p w14:paraId="53A00E09" w14:textId="77777777" w:rsidR="00C81DDD" w:rsidRPr="00C81DDD" w:rsidRDefault="00C81DDD" w:rsidP="00C81DDD">
      <w:pPr>
        <w:widowControl w:val="0"/>
        <w:numPr>
          <w:ilvl w:val="0"/>
          <w:numId w:val="28"/>
        </w:numPr>
        <w:tabs>
          <w:tab w:val="left" w:pos="567"/>
        </w:tabs>
        <w:overflowPunct w:val="0"/>
        <w:adjustRightInd w:val="0"/>
        <w:ind w:left="567" w:hanging="283"/>
        <w:jc w:val="both"/>
        <w:rPr>
          <w:rFonts w:ascii="Verdana" w:hAnsi="Verdana"/>
          <w:kern w:val="2"/>
          <w:sz w:val="18"/>
          <w:szCs w:val="18"/>
        </w:rPr>
      </w:pPr>
      <w:r w:rsidRPr="00C81DDD">
        <w:rPr>
          <w:rFonts w:ascii="Verdana" w:hAnsi="Verdana"/>
          <w:kern w:val="2"/>
          <w:sz w:val="18"/>
          <w:szCs w:val="18"/>
        </w:rPr>
        <w:t xml:space="preserve">zostanie wydany nakaz zajęcia majątku Wykonawcy </w:t>
      </w:r>
      <w:r w:rsidRPr="00C81DDD">
        <w:rPr>
          <w:rFonts w:ascii="Verdana" w:hAnsi="Verdana"/>
          <w:kern w:val="28"/>
          <w:sz w:val="18"/>
          <w:szCs w:val="18"/>
        </w:rPr>
        <w:t>w zakresie, który uniemożliwia wykonanie przez Wykonawcę przedmiotu Umowy;</w:t>
      </w:r>
    </w:p>
    <w:p w14:paraId="3E4752B3" w14:textId="77777777" w:rsidR="00C81DDD" w:rsidRPr="00C81DDD" w:rsidRDefault="00C81DDD" w:rsidP="00C81DDD">
      <w:pPr>
        <w:widowControl w:val="0"/>
        <w:numPr>
          <w:ilvl w:val="0"/>
          <w:numId w:val="28"/>
        </w:numPr>
        <w:tabs>
          <w:tab w:val="left" w:pos="567"/>
        </w:tabs>
        <w:overflowPunct w:val="0"/>
        <w:adjustRightInd w:val="0"/>
        <w:ind w:left="567" w:hanging="283"/>
        <w:jc w:val="both"/>
        <w:rPr>
          <w:rFonts w:ascii="Verdana" w:hAnsi="Verdana"/>
          <w:kern w:val="2"/>
          <w:sz w:val="18"/>
          <w:szCs w:val="18"/>
        </w:rPr>
      </w:pPr>
      <w:r w:rsidRPr="00C81DDD">
        <w:rPr>
          <w:rFonts w:ascii="Verdana" w:hAnsi="Verdana"/>
          <w:kern w:val="2"/>
          <w:sz w:val="18"/>
          <w:szCs w:val="18"/>
        </w:rPr>
        <w:t>w przypadku rozwiązania umowy konsorcjum przez co najmniej jednego z członków konsorcjum;</w:t>
      </w:r>
    </w:p>
    <w:p w14:paraId="513C784A" w14:textId="64B1DBAC" w:rsidR="00C81DDD" w:rsidRPr="00C81DDD" w:rsidRDefault="00C81DDD" w:rsidP="00C81DDD">
      <w:pPr>
        <w:widowControl w:val="0"/>
        <w:numPr>
          <w:ilvl w:val="0"/>
          <w:numId w:val="28"/>
        </w:numPr>
        <w:tabs>
          <w:tab w:val="left" w:pos="567"/>
        </w:tabs>
        <w:overflowPunct w:val="0"/>
        <w:adjustRightInd w:val="0"/>
        <w:ind w:left="567" w:hanging="283"/>
        <w:jc w:val="both"/>
        <w:rPr>
          <w:rFonts w:ascii="Verdana" w:hAnsi="Verdana"/>
          <w:kern w:val="2"/>
          <w:sz w:val="18"/>
          <w:szCs w:val="18"/>
        </w:rPr>
      </w:pPr>
      <w:r w:rsidRPr="00C81DDD">
        <w:rPr>
          <w:rFonts w:ascii="Verdana" w:hAnsi="Verdana"/>
          <w:kern w:val="2"/>
          <w:sz w:val="18"/>
          <w:szCs w:val="18"/>
        </w:rPr>
        <w:t xml:space="preserve">w przypadku pięciokrotnego przekroczenia czasu reakcji wskazanego w § 4 ust. 2 pkt. </w:t>
      </w:r>
      <w:r w:rsidR="00741967">
        <w:rPr>
          <w:rFonts w:ascii="Verdana" w:hAnsi="Verdana"/>
          <w:kern w:val="2"/>
          <w:sz w:val="18"/>
          <w:szCs w:val="18"/>
        </w:rPr>
        <w:t>1</w:t>
      </w:r>
      <w:r w:rsidRPr="00C81DDD">
        <w:rPr>
          <w:rFonts w:ascii="Verdana" w:hAnsi="Verdana"/>
          <w:kern w:val="2"/>
          <w:sz w:val="18"/>
          <w:szCs w:val="18"/>
        </w:rPr>
        <w:t>).</w:t>
      </w:r>
    </w:p>
    <w:p w14:paraId="17DF91DE" w14:textId="77777777" w:rsidR="00C81DDD" w:rsidRPr="00C81DDD" w:rsidRDefault="00C81DDD" w:rsidP="00C81DDD">
      <w:pPr>
        <w:widowControl w:val="0"/>
        <w:numPr>
          <w:ilvl w:val="0"/>
          <w:numId w:val="28"/>
        </w:numPr>
        <w:tabs>
          <w:tab w:val="left" w:pos="567"/>
        </w:tabs>
        <w:overflowPunct w:val="0"/>
        <w:adjustRightInd w:val="0"/>
        <w:ind w:left="567" w:hanging="283"/>
        <w:jc w:val="both"/>
        <w:rPr>
          <w:rFonts w:ascii="Verdana" w:eastAsia="Calibri" w:hAnsi="Verdana"/>
          <w:sz w:val="18"/>
          <w:szCs w:val="18"/>
          <w:lang w:eastAsia="en-US"/>
        </w:rPr>
      </w:pPr>
      <w:r w:rsidRPr="00C81DDD">
        <w:rPr>
          <w:rFonts w:ascii="Verdana" w:eastAsia="Calibri" w:hAnsi="Verdana"/>
          <w:sz w:val="18"/>
          <w:szCs w:val="18"/>
          <w:lang w:eastAsia="en-US"/>
        </w:rPr>
        <w:t>w przypadku 3 uzasadnionych skarg i zażaleń za nieterminowe wykonywanie przez Wykonawcę usług określonych w § 1 ust. 3, Zamawiający ma prawo do natychmiastowego rozwiązania umowy.</w:t>
      </w:r>
    </w:p>
    <w:p w14:paraId="76EBA319" w14:textId="77777777" w:rsidR="00C81DDD" w:rsidRPr="00C81DDD" w:rsidRDefault="00C81DDD" w:rsidP="00C81DDD">
      <w:pPr>
        <w:numPr>
          <w:ilvl w:val="0"/>
          <w:numId w:val="41"/>
        </w:numPr>
        <w:tabs>
          <w:tab w:val="left" w:pos="284"/>
        </w:tabs>
        <w:jc w:val="both"/>
        <w:rPr>
          <w:rFonts w:ascii="Verdana" w:hAnsi="Verdana"/>
          <w:kern w:val="2"/>
          <w:sz w:val="18"/>
          <w:szCs w:val="18"/>
        </w:rPr>
      </w:pPr>
      <w:r w:rsidRPr="00C81DDD">
        <w:rPr>
          <w:rFonts w:ascii="Verdana" w:hAnsi="Verdana"/>
          <w:kern w:val="2"/>
          <w:sz w:val="18"/>
          <w:szCs w:val="18"/>
        </w:rPr>
        <w:t>Wykonawcy nie przysługuje odszkodowanie z tytułu odstąpienia przez Zamawiającego od umowy z powodu okoliczności leżących po stronie Wykonawcy.</w:t>
      </w:r>
    </w:p>
    <w:p w14:paraId="48DCF1CA" w14:textId="77777777" w:rsidR="00C81DDD" w:rsidRPr="00C81DDD" w:rsidRDefault="00C81DDD" w:rsidP="00C81DDD">
      <w:pPr>
        <w:numPr>
          <w:ilvl w:val="0"/>
          <w:numId w:val="41"/>
        </w:numPr>
        <w:tabs>
          <w:tab w:val="left" w:pos="284"/>
        </w:tabs>
        <w:ind w:left="284" w:hanging="284"/>
        <w:jc w:val="both"/>
        <w:rPr>
          <w:rFonts w:ascii="Verdana" w:hAnsi="Verdana"/>
          <w:kern w:val="2"/>
          <w:sz w:val="18"/>
          <w:szCs w:val="18"/>
        </w:rPr>
      </w:pPr>
      <w:r w:rsidRPr="00C81DDD">
        <w:rPr>
          <w:rFonts w:ascii="Verdana" w:hAnsi="Verdana"/>
          <w:kern w:val="2"/>
          <w:sz w:val="18"/>
          <w:szCs w:val="18"/>
        </w:rPr>
        <w:t xml:space="preserve">Odstąpienie od umowy powinno nastąpić w formie pisemnej pod rygorem nieważności takiego oświadczenia i powinno zawierać uzasadnienie. </w:t>
      </w:r>
    </w:p>
    <w:p w14:paraId="5F34A806" w14:textId="77777777" w:rsidR="00C81DDD" w:rsidRPr="00C81DDD" w:rsidRDefault="00C81DDD" w:rsidP="00C81DDD">
      <w:pPr>
        <w:numPr>
          <w:ilvl w:val="0"/>
          <w:numId w:val="41"/>
        </w:numPr>
        <w:tabs>
          <w:tab w:val="left" w:pos="284"/>
        </w:tabs>
        <w:ind w:left="284" w:hanging="284"/>
        <w:jc w:val="both"/>
        <w:rPr>
          <w:rFonts w:ascii="Verdana" w:hAnsi="Verdana"/>
          <w:kern w:val="2"/>
          <w:sz w:val="18"/>
          <w:szCs w:val="18"/>
        </w:rPr>
      </w:pPr>
      <w:r w:rsidRPr="00C81DDD">
        <w:rPr>
          <w:rFonts w:ascii="Verdana" w:hAnsi="Verdana"/>
          <w:kern w:val="2"/>
          <w:sz w:val="18"/>
          <w:szCs w:val="18"/>
        </w:rPr>
        <w:t>Odstąpienie od umowy nie wpływa na istnienie i skuteczność roszczeń o zapłatę kar umownych.</w:t>
      </w:r>
    </w:p>
    <w:p w14:paraId="021EDFA0" w14:textId="77777777" w:rsidR="00C81DDD" w:rsidRPr="00C81DDD" w:rsidRDefault="00C81DDD" w:rsidP="00C81DDD">
      <w:pPr>
        <w:numPr>
          <w:ilvl w:val="0"/>
          <w:numId w:val="41"/>
        </w:numPr>
        <w:tabs>
          <w:tab w:val="left" w:pos="284"/>
        </w:tabs>
        <w:ind w:left="284" w:hanging="284"/>
        <w:jc w:val="both"/>
        <w:rPr>
          <w:rFonts w:ascii="Verdana" w:hAnsi="Verdana"/>
          <w:kern w:val="2"/>
          <w:sz w:val="18"/>
          <w:szCs w:val="18"/>
        </w:rPr>
      </w:pPr>
      <w:r w:rsidRPr="00C81DDD">
        <w:rPr>
          <w:rFonts w:ascii="Verdana" w:hAnsi="Verdana"/>
          <w:kern w:val="2"/>
          <w:sz w:val="18"/>
          <w:szCs w:val="18"/>
        </w:rPr>
        <w:t>Odstąpienie od Umowy w sytuacjach określonych w ust. 1 lit. b) powinno nastąpić w ciągu 21 dni od zaistnienia określonego zdarzenia lub uzyskania przez Zamawiającego  informacji o wystąpieniu przesłanki uzasadniającej odstąpienie od Umowy.</w:t>
      </w:r>
    </w:p>
    <w:p w14:paraId="7575B0BF" w14:textId="77777777" w:rsidR="00C81DDD" w:rsidRPr="00C81DDD" w:rsidRDefault="00C81DDD" w:rsidP="00C81DDD">
      <w:pPr>
        <w:numPr>
          <w:ilvl w:val="0"/>
          <w:numId w:val="41"/>
        </w:numPr>
        <w:tabs>
          <w:tab w:val="left" w:pos="284"/>
        </w:tabs>
        <w:ind w:left="284" w:hanging="284"/>
        <w:jc w:val="both"/>
        <w:rPr>
          <w:rFonts w:ascii="Verdana" w:hAnsi="Verdana"/>
          <w:kern w:val="2"/>
          <w:sz w:val="18"/>
          <w:szCs w:val="18"/>
        </w:rPr>
      </w:pPr>
      <w:r w:rsidRPr="00C81DDD">
        <w:rPr>
          <w:rFonts w:ascii="Verdana" w:hAnsi="Verdana"/>
          <w:kern w:val="2"/>
          <w:sz w:val="18"/>
          <w:szCs w:val="18"/>
        </w:rPr>
        <w:t>W razie zaistnienia okoliczności wskazanych w ust. 1 lit. b), c) Wykonawca ma obowiązek poinformowania Zamawiającego na piśmie w terminie 7 dni od zaistnienia tego zdarzenia.</w:t>
      </w:r>
      <w:r w:rsidRPr="00C81DDD">
        <w:rPr>
          <w:rFonts w:ascii="Verdana" w:hAnsi="Verdana" w:cs="Verdana"/>
          <w:kern w:val="2"/>
          <w:sz w:val="18"/>
          <w:szCs w:val="18"/>
        </w:rPr>
        <w:t xml:space="preserve"> </w:t>
      </w:r>
      <w:r w:rsidRPr="00C81DDD">
        <w:rPr>
          <w:rFonts w:ascii="Verdana" w:hAnsi="Verdana"/>
          <w:kern w:val="2"/>
          <w:sz w:val="18"/>
          <w:szCs w:val="18"/>
        </w:rPr>
        <w:t>bądź od powzięcia wiadomości o złożeniu wniosku o ogłoszenie upadłości Wykonawcy przez jego wierzyciela.</w:t>
      </w:r>
    </w:p>
    <w:p w14:paraId="3F0A955C" w14:textId="77777777" w:rsidR="00C81DDD" w:rsidRPr="00C81DDD" w:rsidRDefault="00C81DDD" w:rsidP="00C81DDD">
      <w:pPr>
        <w:widowControl w:val="0"/>
        <w:overflowPunct w:val="0"/>
        <w:adjustRightInd w:val="0"/>
        <w:jc w:val="center"/>
        <w:rPr>
          <w:rFonts w:ascii="Verdana" w:hAnsi="Verdana"/>
          <w:kern w:val="2"/>
          <w:sz w:val="18"/>
          <w:szCs w:val="18"/>
        </w:rPr>
      </w:pPr>
    </w:p>
    <w:p w14:paraId="1410D2A6" w14:textId="77777777" w:rsidR="00C81DDD" w:rsidRPr="00C81DDD" w:rsidRDefault="00C81DDD" w:rsidP="00C81DDD">
      <w:pPr>
        <w:widowControl w:val="0"/>
        <w:overflowPunct w:val="0"/>
        <w:adjustRightInd w:val="0"/>
        <w:jc w:val="center"/>
        <w:rPr>
          <w:rFonts w:ascii="Verdana" w:hAnsi="Verdana"/>
          <w:b/>
          <w:kern w:val="2"/>
          <w:sz w:val="18"/>
          <w:szCs w:val="18"/>
        </w:rPr>
      </w:pPr>
      <w:bookmarkStart w:id="4" w:name="_Hlk135030092"/>
      <w:r w:rsidRPr="00C81DDD">
        <w:rPr>
          <w:rFonts w:ascii="Verdana" w:hAnsi="Verdana"/>
          <w:b/>
          <w:kern w:val="2"/>
          <w:sz w:val="18"/>
          <w:szCs w:val="18"/>
        </w:rPr>
        <w:t>§</w:t>
      </w:r>
      <w:bookmarkEnd w:id="4"/>
      <w:r w:rsidRPr="00C81DDD">
        <w:rPr>
          <w:rFonts w:ascii="Verdana" w:hAnsi="Verdana"/>
          <w:b/>
          <w:kern w:val="2"/>
          <w:sz w:val="18"/>
          <w:szCs w:val="18"/>
        </w:rPr>
        <w:t xml:space="preserve"> 16</w:t>
      </w:r>
    </w:p>
    <w:p w14:paraId="646DF72E" w14:textId="77777777" w:rsidR="00C81DDD" w:rsidRPr="00C81DDD" w:rsidRDefault="00C81DDD" w:rsidP="00C81DDD">
      <w:pPr>
        <w:widowControl w:val="0"/>
        <w:numPr>
          <w:ilvl w:val="0"/>
          <w:numId w:val="29"/>
        </w:numPr>
        <w:tabs>
          <w:tab w:val="left" w:pos="284"/>
        </w:tabs>
        <w:autoSpaceDN w:val="0"/>
        <w:ind w:left="284" w:hanging="284"/>
        <w:jc w:val="both"/>
        <w:rPr>
          <w:rFonts w:ascii="Verdana" w:eastAsia="Lucida Sans Unicode" w:hAnsi="Verdana"/>
          <w:kern w:val="3"/>
          <w:sz w:val="18"/>
          <w:lang w:eastAsia="ar-SA" w:bidi="hi-IN"/>
        </w:rPr>
      </w:pPr>
      <w:r w:rsidRPr="00C81DDD">
        <w:rPr>
          <w:rFonts w:ascii="Verdana" w:eastAsia="Lucida Sans Unicode" w:hAnsi="Verdana"/>
          <w:kern w:val="3"/>
          <w:sz w:val="18"/>
          <w:lang w:eastAsia="ar-SA" w:bidi="hi-IN"/>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9B0877C" w14:textId="77777777" w:rsidR="00C81DDD" w:rsidRPr="00C81DDD" w:rsidRDefault="00C81DDD" w:rsidP="00C81DDD">
      <w:pPr>
        <w:widowControl w:val="0"/>
        <w:numPr>
          <w:ilvl w:val="0"/>
          <w:numId w:val="29"/>
        </w:numPr>
        <w:tabs>
          <w:tab w:val="left" w:pos="284"/>
        </w:tabs>
        <w:autoSpaceDN w:val="0"/>
        <w:ind w:left="284" w:hanging="284"/>
        <w:jc w:val="both"/>
        <w:rPr>
          <w:rFonts w:ascii="Verdana" w:eastAsia="Lucida Sans Unicode" w:hAnsi="Verdana"/>
          <w:kern w:val="3"/>
          <w:sz w:val="18"/>
          <w:lang w:eastAsia="ar-SA" w:bidi="hi-IN"/>
        </w:rPr>
      </w:pPr>
      <w:r w:rsidRPr="00C81DDD">
        <w:rPr>
          <w:rFonts w:ascii="Verdana" w:eastAsia="Lucida Sans Unicode" w:hAnsi="Verdana"/>
          <w:kern w:val="3"/>
          <w:sz w:val="18"/>
          <w:lang w:eastAsia="ar-SA"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344A8FD7" w14:textId="77777777" w:rsidR="00C81DDD" w:rsidRPr="00C81DDD" w:rsidRDefault="00C81DDD" w:rsidP="00C81DDD">
      <w:pPr>
        <w:widowControl w:val="0"/>
        <w:numPr>
          <w:ilvl w:val="0"/>
          <w:numId w:val="29"/>
        </w:numPr>
        <w:tabs>
          <w:tab w:val="left" w:pos="284"/>
        </w:tabs>
        <w:autoSpaceDN w:val="0"/>
        <w:ind w:left="284" w:hanging="284"/>
        <w:jc w:val="both"/>
        <w:rPr>
          <w:rFonts w:ascii="Verdana" w:eastAsia="SimSun" w:hAnsi="Verdana"/>
          <w:kern w:val="3"/>
          <w:sz w:val="18"/>
          <w:lang w:bidi="hi-IN"/>
        </w:rPr>
      </w:pPr>
      <w:r w:rsidRPr="00C81DDD">
        <w:rPr>
          <w:rFonts w:ascii="Verdana" w:eastAsia="Lucida Sans Unicode" w:hAnsi="Verdana"/>
          <w:kern w:val="3"/>
          <w:sz w:val="18"/>
          <w:lang w:eastAsia="ar-SA" w:bidi="hi-IN"/>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B7D053F" w14:textId="77777777" w:rsidR="00C81DDD" w:rsidRPr="00C81DDD" w:rsidRDefault="00C81DDD" w:rsidP="00C81DDD">
      <w:pPr>
        <w:widowControl w:val="0"/>
        <w:numPr>
          <w:ilvl w:val="0"/>
          <w:numId w:val="29"/>
        </w:numPr>
        <w:tabs>
          <w:tab w:val="left" w:pos="284"/>
        </w:tabs>
        <w:autoSpaceDN w:val="0"/>
        <w:ind w:left="284" w:hanging="284"/>
        <w:jc w:val="both"/>
        <w:rPr>
          <w:rFonts w:ascii="Verdana" w:eastAsia="SimSun" w:hAnsi="Verdana"/>
          <w:kern w:val="3"/>
          <w:sz w:val="18"/>
          <w:lang w:bidi="hi-IN"/>
        </w:rPr>
      </w:pPr>
      <w:r w:rsidRPr="00C81DDD">
        <w:rPr>
          <w:rFonts w:ascii="Verdana" w:eastAsia="Lucida Sans Unicode" w:hAnsi="Verdana"/>
          <w:kern w:val="3"/>
          <w:sz w:val="18"/>
          <w:lang w:eastAsia="ar-SA"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63F0911" w14:textId="77777777" w:rsidR="00C81DDD" w:rsidRPr="00C81DDD" w:rsidRDefault="00C81DDD" w:rsidP="00C81DDD">
      <w:pPr>
        <w:widowControl w:val="0"/>
        <w:numPr>
          <w:ilvl w:val="0"/>
          <w:numId w:val="29"/>
        </w:numPr>
        <w:tabs>
          <w:tab w:val="left" w:pos="284"/>
        </w:tabs>
        <w:autoSpaceDN w:val="0"/>
        <w:ind w:left="284" w:hanging="284"/>
        <w:jc w:val="both"/>
        <w:rPr>
          <w:rFonts w:ascii="Verdana" w:eastAsia="Lucida Sans Unicode" w:hAnsi="Verdana"/>
          <w:kern w:val="3"/>
          <w:sz w:val="18"/>
          <w:lang w:eastAsia="ar-SA" w:bidi="hi-IN"/>
        </w:rPr>
      </w:pPr>
      <w:r w:rsidRPr="00C81DDD">
        <w:rPr>
          <w:rFonts w:ascii="Verdana" w:eastAsia="Lucida Sans Unicode" w:hAnsi="Verdana"/>
          <w:kern w:val="3"/>
          <w:sz w:val="18"/>
          <w:lang w:eastAsia="ar-SA" w:bidi="hi-IN"/>
        </w:rPr>
        <w:t>Z Inspektorem Ochrony Danych Osobowych lub osobą odpowiedzialną za ochronę danych osobowych można kontaktować się:</w:t>
      </w:r>
    </w:p>
    <w:p w14:paraId="6B4BC071" w14:textId="77777777" w:rsidR="00C81DDD" w:rsidRPr="00C81DDD" w:rsidRDefault="00C81DDD" w:rsidP="00C81DDD">
      <w:pPr>
        <w:widowControl w:val="0"/>
        <w:numPr>
          <w:ilvl w:val="1"/>
          <w:numId w:val="30"/>
        </w:numPr>
        <w:autoSpaceDN w:val="0"/>
        <w:ind w:left="567" w:hanging="283"/>
        <w:jc w:val="both"/>
        <w:rPr>
          <w:rFonts w:ascii="Verdana" w:eastAsia="Lucida Sans Unicode" w:hAnsi="Verdana"/>
          <w:kern w:val="3"/>
          <w:sz w:val="18"/>
          <w:lang w:eastAsia="ar-SA" w:bidi="hi-IN"/>
        </w:rPr>
      </w:pPr>
      <w:r w:rsidRPr="00C81DDD">
        <w:rPr>
          <w:rFonts w:ascii="Verdana" w:eastAsia="Lucida Sans Unicode" w:hAnsi="Verdana"/>
          <w:kern w:val="3"/>
          <w:sz w:val="18"/>
          <w:lang w:eastAsia="ar-SA" w:bidi="hi-IN"/>
        </w:rPr>
        <w:t xml:space="preserve">z ramienia Zamawiającego - Kontakt z Inspektorem Ochrony Danych Akademii Górniczo-Hutniczej możliwy jest pod adresem e-mail: </w:t>
      </w:r>
      <w:hyperlink r:id="rId8" w:history="1">
        <w:r w:rsidRPr="00C81DDD">
          <w:rPr>
            <w:rFonts w:ascii="Verdana" w:eastAsia="Lucida Sans Unicode" w:hAnsi="Verdana" w:cs="Mangal"/>
            <w:color w:val="0563C1"/>
            <w:kern w:val="3"/>
            <w:sz w:val="18"/>
            <w:u w:val="single"/>
            <w:lang w:eastAsia="ar-SA" w:bidi="hi-IN"/>
          </w:rPr>
          <w:t>iodo@agh.edu.pl</w:t>
        </w:r>
      </w:hyperlink>
      <w:r w:rsidRPr="00C81DDD">
        <w:rPr>
          <w:rFonts w:ascii="Verdana" w:eastAsia="Lucida Sans Unicode" w:hAnsi="Verdana"/>
          <w:kern w:val="3"/>
          <w:sz w:val="18"/>
          <w:lang w:eastAsia="ar-SA" w:bidi="hi-IN"/>
        </w:rPr>
        <w:t xml:space="preserve"> lub listownie pod adresem: Akademia Górniczo-Hutnicza im. St. Staszica, Al. Mickiewicza 30, 30-059 Kraków, z dopiskiem „Inspektor Ochrony Danych” </w:t>
      </w:r>
    </w:p>
    <w:p w14:paraId="5422A536" w14:textId="77777777" w:rsidR="00C81DDD" w:rsidRPr="00C81DDD" w:rsidRDefault="00C81DDD" w:rsidP="00C81DDD">
      <w:pPr>
        <w:widowControl w:val="0"/>
        <w:numPr>
          <w:ilvl w:val="1"/>
          <w:numId w:val="30"/>
        </w:numPr>
        <w:autoSpaceDN w:val="0"/>
        <w:ind w:left="567" w:hanging="283"/>
        <w:jc w:val="both"/>
        <w:rPr>
          <w:rFonts w:ascii="Verdana" w:eastAsia="Lucida Sans Unicode" w:hAnsi="Verdana"/>
          <w:kern w:val="3"/>
          <w:sz w:val="18"/>
          <w:lang w:eastAsia="ar-SA" w:bidi="hi-IN"/>
        </w:rPr>
      </w:pPr>
      <w:r w:rsidRPr="00C81DDD">
        <w:rPr>
          <w:rFonts w:ascii="Verdana" w:eastAsia="Lucida Sans Unicode" w:hAnsi="Verdana"/>
          <w:kern w:val="3"/>
          <w:sz w:val="18"/>
          <w:lang w:eastAsia="ar-SA" w:bidi="hi-IN"/>
        </w:rPr>
        <w:t>z ramienia Wykonawcy - ……………………………………………..</w:t>
      </w:r>
    </w:p>
    <w:p w14:paraId="5028F3B0" w14:textId="77777777" w:rsidR="00C81DDD" w:rsidRPr="00C81DDD" w:rsidRDefault="00C81DDD" w:rsidP="00C81DDD">
      <w:pPr>
        <w:numPr>
          <w:ilvl w:val="0"/>
          <w:numId w:val="29"/>
        </w:numPr>
        <w:tabs>
          <w:tab w:val="left" w:pos="284"/>
        </w:tabs>
        <w:ind w:left="284" w:hanging="284"/>
        <w:jc w:val="both"/>
        <w:rPr>
          <w:rFonts w:ascii="Verdana" w:hAnsi="Verdana"/>
          <w:kern w:val="24"/>
          <w:sz w:val="18"/>
          <w:lang w:eastAsia="ar-SA"/>
        </w:rPr>
      </w:pPr>
      <w:r w:rsidRPr="00C81DDD">
        <w:rPr>
          <w:rFonts w:ascii="Verdana" w:eastAsia="Lucida Sans Unicode" w:hAnsi="Verdana"/>
          <w:sz w:val="18"/>
        </w:rPr>
        <w:t xml:space="preserve">Podanie danych osobowych jest konieczne dla celów związanych z zawarciem i realizacją niniejszej umowy. Dane osobowe nie będą poddawane profilowaniu. Strony nie będą przekazywać danych </w:t>
      </w:r>
      <w:r w:rsidRPr="00C81DDD">
        <w:rPr>
          <w:rFonts w:ascii="Verdana" w:eastAsia="Lucida Sans Unicode" w:hAnsi="Verdana"/>
          <w:sz w:val="18"/>
        </w:rPr>
        <w:lastRenderedPageBreak/>
        <w:t>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19966E" w14:textId="77777777" w:rsidR="00C81DDD" w:rsidRPr="00C81DDD" w:rsidRDefault="00C81DDD" w:rsidP="00C81DDD">
      <w:pPr>
        <w:ind w:left="357"/>
        <w:jc w:val="center"/>
        <w:rPr>
          <w:rFonts w:ascii="Verdana" w:hAnsi="Verdana"/>
          <w:b/>
          <w:sz w:val="18"/>
          <w:szCs w:val="18"/>
        </w:rPr>
      </w:pPr>
    </w:p>
    <w:p w14:paraId="46ACDE97" w14:textId="77777777" w:rsidR="00C81DDD" w:rsidRPr="00C81DDD" w:rsidRDefault="00C81DDD" w:rsidP="00C81DDD">
      <w:pPr>
        <w:jc w:val="center"/>
        <w:rPr>
          <w:rFonts w:ascii="Verdana" w:hAnsi="Verdana"/>
          <w:b/>
          <w:sz w:val="18"/>
          <w:szCs w:val="18"/>
        </w:rPr>
      </w:pPr>
      <w:r w:rsidRPr="00C81DDD">
        <w:rPr>
          <w:rFonts w:ascii="Verdana" w:hAnsi="Verdana"/>
          <w:b/>
          <w:sz w:val="18"/>
          <w:szCs w:val="18"/>
        </w:rPr>
        <w:t>§ 17</w:t>
      </w:r>
    </w:p>
    <w:p w14:paraId="70E41E85" w14:textId="77777777" w:rsidR="00C81DDD" w:rsidRPr="00C81DDD" w:rsidRDefault="00C81DDD" w:rsidP="00C81DDD">
      <w:pPr>
        <w:jc w:val="both"/>
        <w:rPr>
          <w:rFonts w:ascii="Verdana" w:hAnsi="Verdana"/>
          <w:sz w:val="18"/>
          <w:szCs w:val="18"/>
        </w:rPr>
      </w:pPr>
      <w:r w:rsidRPr="00C81DDD">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8 ust. 2  lit. e) i f). W przypadku, o którym mowa powyżej Wykonawca może żądać wyłącznie wynagrodzenia należnego z tytułu wykonania części Umowy;</w:t>
      </w:r>
    </w:p>
    <w:p w14:paraId="7A73C215" w14:textId="77777777" w:rsidR="00C81DDD" w:rsidRPr="00C81DDD" w:rsidRDefault="00C81DDD" w:rsidP="00C81DDD">
      <w:pPr>
        <w:jc w:val="center"/>
        <w:rPr>
          <w:rFonts w:ascii="Verdana" w:hAnsi="Verdana"/>
          <w:b/>
          <w:sz w:val="18"/>
          <w:szCs w:val="18"/>
          <w:lang w:eastAsia="ar-SA"/>
        </w:rPr>
      </w:pPr>
    </w:p>
    <w:p w14:paraId="45E9A3E1" w14:textId="77777777" w:rsidR="00C81DDD" w:rsidRPr="00C81DDD" w:rsidRDefault="00C81DDD" w:rsidP="00C81DDD">
      <w:pPr>
        <w:jc w:val="center"/>
        <w:rPr>
          <w:rFonts w:ascii="Verdana" w:hAnsi="Verdana"/>
          <w:b/>
          <w:sz w:val="18"/>
          <w:szCs w:val="18"/>
          <w:lang w:eastAsia="ar-SA"/>
        </w:rPr>
      </w:pPr>
      <w:r w:rsidRPr="00C81DDD">
        <w:rPr>
          <w:rFonts w:ascii="Verdana" w:hAnsi="Verdana"/>
          <w:b/>
          <w:sz w:val="18"/>
          <w:szCs w:val="18"/>
          <w:lang w:eastAsia="ar-SA"/>
        </w:rPr>
        <w:t>§ 18</w:t>
      </w:r>
    </w:p>
    <w:p w14:paraId="2F40B925" w14:textId="77777777" w:rsidR="00C81DDD" w:rsidRPr="00C81DDD" w:rsidRDefault="00C81DDD" w:rsidP="00C81DDD">
      <w:pPr>
        <w:numPr>
          <w:ilvl w:val="1"/>
          <w:numId w:val="20"/>
        </w:numPr>
        <w:tabs>
          <w:tab w:val="num" w:pos="284"/>
        </w:tabs>
        <w:ind w:left="284" w:hanging="284"/>
        <w:jc w:val="both"/>
        <w:rPr>
          <w:rFonts w:ascii="Verdana" w:hAnsi="Verdana"/>
          <w:sz w:val="18"/>
          <w:szCs w:val="18"/>
          <w:lang w:eastAsia="ar-SA"/>
        </w:rPr>
      </w:pPr>
      <w:r w:rsidRPr="00C81DDD">
        <w:rPr>
          <w:rFonts w:ascii="Verdana" w:hAnsi="Verdana"/>
          <w:sz w:val="18"/>
          <w:szCs w:val="18"/>
          <w:lang w:eastAsia="ar-SA"/>
        </w:rPr>
        <w:t>W sprawach nie uregulowanych w niniejszej umowie stosuje się przepisy Kodeksu Cywilnego i ustawy Prawo zamówień publicznych.</w:t>
      </w:r>
    </w:p>
    <w:p w14:paraId="610B8214" w14:textId="77777777" w:rsidR="00C81DDD" w:rsidRPr="00C81DDD" w:rsidRDefault="00C81DDD" w:rsidP="00C81DDD">
      <w:pPr>
        <w:numPr>
          <w:ilvl w:val="1"/>
          <w:numId w:val="20"/>
        </w:numPr>
        <w:tabs>
          <w:tab w:val="num" w:pos="284"/>
        </w:tabs>
        <w:ind w:left="284" w:hanging="284"/>
        <w:jc w:val="both"/>
        <w:rPr>
          <w:rFonts w:ascii="Verdana" w:hAnsi="Verdana"/>
          <w:sz w:val="18"/>
          <w:szCs w:val="18"/>
          <w:lang w:eastAsia="ar-SA"/>
        </w:rPr>
      </w:pPr>
      <w:r w:rsidRPr="00C81DDD">
        <w:rPr>
          <w:rFonts w:ascii="Verdana" w:hAnsi="Verdana"/>
          <w:sz w:val="18"/>
          <w:szCs w:val="18"/>
          <w:lang w:eastAsia="ar-SA"/>
        </w:rPr>
        <w:t>Wszelkie załączniki stanowią integralną część niniejszej umowy.</w:t>
      </w:r>
    </w:p>
    <w:p w14:paraId="118A179A" w14:textId="77777777" w:rsidR="00C81DDD" w:rsidRPr="00C81DDD" w:rsidRDefault="00C81DDD" w:rsidP="00C81DDD">
      <w:pPr>
        <w:numPr>
          <w:ilvl w:val="1"/>
          <w:numId w:val="20"/>
        </w:numPr>
        <w:tabs>
          <w:tab w:val="num" w:pos="284"/>
        </w:tabs>
        <w:ind w:left="284" w:hanging="284"/>
        <w:jc w:val="both"/>
        <w:rPr>
          <w:rFonts w:ascii="Verdana" w:hAnsi="Verdana"/>
          <w:sz w:val="18"/>
          <w:szCs w:val="18"/>
          <w:lang w:eastAsia="ar-SA"/>
        </w:rPr>
      </w:pPr>
      <w:r w:rsidRPr="00C81DDD">
        <w:rPr>
          <w:rFonts w:ascii="Verdana" w:hAnsi="Verdana"/>
          <w:sz w:val="18"/>
          <w:szCs w:val="18"/>
          <w:lang w:eastAsia="ar-SA"/>
        </w:rPr>
        <w:t>Umowę sporządzono w dwóch jednobrzmiących egzemplarzach, po jednym dla każdej ze Stron.</w:t>
      </w:r>
    </w:p>
    <w:p w14:paraId="79B83CB8" w14:textId="77777777" w:rsidR="00C81DDD" w:rsidRPr="00C81DDD" w:rsidRDefault="00C81DDD" w:rsidP="00C81DDD">
      <w:pPr>
        <w:rPr>
          <w:rFonts w:ascii="Verdana" w:hAnsi="Verdana"/>
          <w:sz w:val="18"/>
          <w:szCs w:val="18"/>
          <w:lang w:eastAsia="ar-SA"/>
        </w:rPr>
      </w:pPr>
    </w:p>
    <w:p w14:paraId="2BFE4D84" w14:textId="77777777" w:rsidR="00C81DDD" w:rsidRPr="00C81DDD" w:rsidRDefault="00C81DDD" w:rsidP="00C81DDD">
      <w:pPr>
        <w:rPr>
          <w:rFonts w:ascii="Verdana" w:hAnsi="Verdana"/>
          <w:sz w:val="18"/>
          <w:szCs w:val="18"/>
          <w:lang w:eastAsia="ar-SA"/>
        </w:rPr>
      </w:pPr>
    </w:p>
    <w:p w14:paraId="55F07F5E" w14:textId="77777777" w:rsidR="00C81DDD" w:rsidRPr="00C81DDD" w:rsidRDefault="00C81DDD" w:rsidP="00C81DDD">
      <w:pPr>
        <w:tabs>
          <w:tab w:val="left" w:pos="0"/>
        </w:tabs>
        <w:ind w:right="1"/>
        <w:jc w:val="both"/>
        <w:rPr>
          <w:rFonts w:ascii="Verdana" w:hAnsi="Verdana"/>
          <w:b/>
          <w:sz w:val="18"/>
          <w:szCs w:val="18"/>
          <w:lang w:eastAsia="ar-SA"/>
        </w:rPr>
      </w:pPr>
    </w:p>
    <w:p w14:paraId="06531EC1" w14:textId="77777777" w:rsidR="00C81DDD" w:rsidRPr="00C81DDD" w:rsidRDefault="00C81DDD" w:rsidP="00C81DDD">
      <w:pPr>
        <w:tabs>
          <w:tab w:val="left" w:pos="0"/>
        </w:tabs>
        <w:ind w:right="1"/>
        <w:jc w:val="center"/>
        <w:rPr>
          <w:rFonts w:ascii="Verdana" w:hAnsi="Verdana"/>
          <w:b/>
          <w:sz w:val="18"/>
          <w:szCs w:val="18"/>
          <w:lang w:eastAsia="ar-SA"/>
        </w:rPr>
      </w:pPr>
      <w:r w:rsidRPr="00C81DDD">
        <w:rPr>
          <w:rFonts w:ascii="Verdana" w:hAnsi="Verdana"/>
          <w:b/>
          <w:sz w:val="18"/>
          <w:szCs w:val="18"/>
          <w:lang w:eastAsia="ar-SA"/>
        </w:rPr>
        <w:tab/>
        <w:t>WYKONAWCA</w:t>
      </w:r>
      <w:r w:rsidRPr="00C81DDD">
        <w:rPr>
          <w:rFonts w:ascii="Verdana" w:hAnsi="Verdana"/>
          <w:b/>
          <w:sz w:val="18"/>
          <w:szCs w:val="18"/>
          <w:lang w:eastAsia="ar-SA"/>
        </w:rPr>
        <w:tab/>
      </w:r>
      <w:r w:rsidRPr="00C81DDD">
        <w:rPr>
          <w:rFonts w:ascii="Verdana" w:hAnsi="Verdana"/>
          <w:b/>
          <w:sz w:val="18"/>
          <w:szCs w:val="18"/>
          <w:lang w:eastAsia="ar-SA"/>
        </w:rPr>
        <w:tab/>
      </w:r>
      <w:r w:rsidRPr="00C81DDD">
        <w:rPr>
          <w:rFonts w:ascii="Verdana" w:hAnsi="Verdana"/>
          <w:b/>
          <w:sz w:val="18"/>
          <w:szCs w:val="18"/>
          <w:lang w:eastAsia="ar-SA"/>
        </w:rPr>
        <w:tab/>
        <w:t xml:space="preserve">                                                       ZAMAWIAJĄCY</w:t>
      </w:r>
    </w:p>
    <w:p w14:paraId="3DCF9147" w14:textId="77777777" w:rsidR="00C81DDD" w:rsidRPr="00C81DDD" w:rsidRDefault="00C81DDD" w:rsidP="00C81DDD">
      <w:pPr>
        <w:tabs>
          <w:tab w:val="left" w:pos="0"/>
        </w:tabs>
        <w:ind w:right="1"/>
        <w:jc w:val="center"/>
        <w:rPr>
          <w:rFonts w:ascii="Verdana" w:hAnsi="Verdana"/>
          <w:sz w:val="18"/>
          <w:szCs w:val="18"/>
          <w:lang w:eastAsia="ar-SA"/>
        </w:rPr>
      </w:pPr>
    </w:p>
    <w:p w14:paraId="5F052F5A" w14:textId="77777777" w:rsidR="00C81DDD" w:rsidRPr="00C81DDD" w:rsidRDefault="00C81DDD" w:rsidP="00C81DDD">
      <w:pPr>
        <w:tabs>
          <w:tab w:val="left" w:pos="0"/>
        </w:tabs>
        <w:ind w:right="1"/>
        <w:jc w:val="both"/>
        <w:rPr>
          <w:rFonts w:ascii="Verdana" w:hAnsi="Verdana"/>
          <w:sz w:val="18"/>
          <w:szCs w:val="18"/>
          <w:lang w:eastAsia="ar-SA"/>
        </w:rPr>
      </w:pPr>
      <w:r w:rsidRPr="00C81DDD">
        <w:rPr>
          <w:rFonts w:ascii="Verdana" w:hAnsi="Verdana"/>
          <w:sz w:val="18"/>
          <w:szCs w:val="18"/>
          <w:lang w:eastAsia="ar-SA"/>
        </w:rPr>
        <w:tab/>
      </w:r>
      <w:r w:rsidRPr="00C81DDD">
        <w:rPr>
          <w:rFonts w:ascii="Verdana" w:hAnsi="Verdana"/>
          <w:sz w:val="18"/>
          <w:szCs w:val="18"/>
          <w:lang w:eastAsia="ar-SA"/>
        </w:rPr>
        <w:tab/>
      </w:r>
    </w:p>
    <w:p w14:paraId="64F67260" w14:textId="77777777" w:rsidR="00C81DDD" w:rsidRPr="00C81DDD" w:rsidRDefault="00C81DDD" w:rsidP="00C81DDD">
      <w:pPr>
        <w:tabs>
          <w:tab w:val="left" w:pos="0"/>
        </w:tabs>
        <w:ind w:right="1"/>
        <w:jc w:val="center"/>
        <w:rPr>
          <w:rFonts w:ascii="Verdana" w:hAnsi="Verdana"/>
          <w:b/>
          <w:sz w:val="18"/>
          <w:szCs w:val="18"/>
          <w:lang w:eastAsia="ar-SA"/>
        </w:rPr>
      </w:pPr>
    </w:p>
    <w:p w14:paraId="5D8EAF2E" w14:textId="77777777" w:rsidR="00C81DDD" w:rsidRPr="00C81DDD" w:rsidRDefault="00C81DDD" w:rsidP="00C81DDD">
      <w:pPr>
        <w:tabs>
          <w:tab w:val="left" w:pos="0"/>
        </w:tabs>
        <w:ind w:right="1"/>
        <w:jc w:val="center"/>
        <w:rPr>
          <w:rFonts w:ascii="Verdana" w:hAnsi="Verdana"/>
          <w:b/>
          <w:sz w:val="18"/>
          <w:szCs w:val="18"/>
          <w:lang w:eastAsia="ar-SA"/>
        </w:rPr>
      </w:pPr>
      <w:r w:rsidRPr="00C81DDD">
        <w:rPr>
          <w:rFonts w:ascii="Verdana" w:hAnsi="Verdana"/>
          <w:b/>
          <w:sz w:val="18"/>
          <w:szCs w:val="18"/>
          <w:lang w:eastAsia="ar-SA"/>
        </w:rPr>
        <w:t>KONTRASYGNATA FINANSOWA</w:t>
      </w:r>
    </w:p>
    <w:p w14:paraId="45E35D8A" w14:textId="77777777" w:rsidR="00C81DDD" w:rsidRPr="00C81DDD" w:rsidRDefault="00C81DDD" w:rsidP="00C81DDD">
      <w:pPr>
        <w:rPr>
          <w:rFonts w:ascii="Verdana" w:hAnsi="Verdana"/>
        </w:rPr>
      </w:pPr>
      <w:r w:rsidRPr="00C81DDD">
        <w:rPr>
          <w:rFonts w:ascii="Verdana" w:hAnsi="Verdana"/>
        </w:rPr>
        <w:t>Załączniki:</w:t>
      </w:r>
    </w:p>
    <w:p w14:paraId="3E884B34" w14:textId="77777777" w:rsidR="00C81DDD" w:rsidRPr="00C81DDD" w:rsidRDefault="00C81DDD" w:rsidP="00C81DDD">
      <w:pPr>
        <w:numPr>
          <w:ilvl w:val="1"/>
          <w:numId w:val="8"/>
        </w:numPr>
        <w:tabs>
          <w:tab w:val="num" w:pos="567"/>
        </w:tabs>
        <w:ind w:hanging="283"/>
        <w:contextualSpacing/>
        <w:rPr>
          <w:rFonts w:ascii="Verdana" w:hAnsi="Verdana"/>
        </w:rPr>
      </w:pPr>
      <w:r w:rsidRPr="00C81DDD">
        <w:rPr>
          <w:rFonts w:ascii="Verdana" w:hAnsi="Verdana"/>
        </w:rPr>
        <w:t xml:space="preserve">Załącznik nr 1 - oferta Wykonawcy; </w:t>
      </w:r>
    </w:p>
    <w:p w14:paraId="0DB9DC17" w14:textId="77777777" w:rsidR="00C81DDD" w:rsidRPr="00C81DDD" w:rsidRDefault="00C81DDD" w:rsidP="00C81DDD">
      <w:pPr>
        <w:numPr>
          <w:ilvl w:val="1"/>
          <w:numId w:val="8"/>
        </w:numPr>
        <w:tabs>
          <w:tab w:val="num" w:pos="567"/>
        </w:tabs>
        <w:ind w:hanging="283"/>
        <w:contextualSpacing/>
        <w:rPr>
          <w:rFonts w:ascii="Verdana" w:hAnsi="Verdana"/>
          <w:sz w:val="18"/>
          <w:szCs w:val="18"/>
        </w:rPr>
      </w:pPr>
      <w:r w:rsidRPr="00C81DDD">
        <w:rPr>
          <w:rFonts w:ascii="Verdana" w:hAnsi="Verdana"/>
        </w:rPr>
        <w:t xml:space="preserve">Załącznik nr 1A - </w:t>
      </w:r>
      <w:r w:rsidRPr="00C81DDD">
        <w:rPr>
          <w:rFonts w:ascii="Verdana" w:hAnsi="Verdana"/>
          <w:sz w:val="18"/>
          <w:szCs w:val="18"/>
        </w:rPr>
        <w:t>formularz kalkulacji cenowej - konserwacja instalacji przeciwpożarowych;</w:t>
      </w:r>
    </w:p>
    <w:p w14:paraId="2E3D1BCC" w14:textId="77777777" w:rsidR="00C81DDD" w:rsidRPr="00C81DDD" w:rsidRDefault="00C81DDD" w:rsidP="00C81DDD">
      <w:pPr>
        <w:numPr>
          <w:ilvl w:val="1"/>
          <w:numId w:val="8"/>
        </w:numPr>
        <w:tabs>
          <w:tab w:val="num" w:pos="567"/>
        </w:tabs>
        <w:ind w:hanging="283"/>
        <w:contextualSpacing/>
        <w:rPr>
          <w:rFonts w:ascii="Verdana" w:hAnsi="Verdana"/>
        </w:rPr>
      </w:pPr>
      <w:r w:rsidRPr="00C81DDD">
        <w:rPr>
          <w:rFonts w:ascii="Verdana" w:hAnsi="Verdana"/>
        </w:rPr>
        <w:t xml:space="preserve">Załącznik nr 1B - </w:t>
      </w:r>
      <w:r w:rsidRPr="00C81DDD">
        <w:rPr>
          <w:rFonts w:ascii="Verdana" w:hAnsi="Verdana"/>
          <w:sz w:val="18"/>
          <w:szCs w:val="18"/>
        </w:rPr>
        <w:t>formularz kalkulacji cenowej - naprawy instalacji przeciwpożarowych poprzez wykorzystanie wskazanych części zamiennych</w:t>
      </w:r>
      <w:r w:rsidRPr="00C81DDD">
        <w:rPr>
          <w:rFonts w:ascii="Verdana" w:hAnsi="Verdana"/>
        </w:rPr>
        <w:t>.</w:t>
      </w:r>
    </w:p>
    <w:p w14:paraId="796038D9" w14:textId="77777777" w:rsidR="00C81DDD" w:rsidRPr="00C81DDD" w:rsidRDefault="00C81DDD" w:rsidP="00C81DDD"/>
    <w:p w14:paraId="7F810314" w14:textId="77777777" w:rsidR="006133D0" w:rsidRPr="00C81DDD" w:rsidRDefault="006133D0" w:rsidP="00C81DDD"/>
    <w:sectPr w:rsidR="006133D0" w:rsidRPr="00C81DDD">
      <w:headerReference w:type="default" r:id="rId9"/>
      <w:footerReference w:type="default" r:id="rId10"/>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BADBC" w14:textId="77777777" w:rsidR="0005613B" w:rsidRDefault="0005613B">
      <w:r>
        <w:separator/>
      </w:r>
    </w:p>
  </w:endnote>
  <w:endnote w:type="continuationSeparator" w:id="0">
    <w:p w14:paraId="1A0789C0" w14:textId="77777777" w:rsidR="0005613B" w:rsidRDefault="0005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EE488" w14:textId="77777777" w:rsidR="006133D0" w:rsidRDefault="006133D0">
    <w:pPr>
      <w:pStyle w:val="Stopka"/>
      <w:jc w:val="right"/>
    </w:pPr>
    <w:r>
      <w:fldChar w:fldCharType="begin"/>
    </w:r>
    <w:r>
      <w:instrText xml:space="preserve"> PAGE </w:instrText>
    </w:r>
    <w:r>
      <w:fldChar w:fldCharType="separate"/>
    </w:r>
    <w:r w:rsidR="00AD6C05">
      <w:rPr>
        <w:noProof/>
      </w:rPr>
      <w:t>4</w:t>
    </w:r>
    <w:r>
      <w:fldChar w:fldCharType="end"/>
    </w:r>
  </w:p>
  <w:p w14:paraId="64C1FEE9" w14:textId="77777777" w:rsidR="006133D0" w:rsidRDefault="006133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6EF8D" w14:textId="77777777" w:rsidR="0005613B" w:rsidRDefault="0005613B">
      <w:r>
        <w:separator/>
      </w:r>
    </w:p>
  </w:footnote>
  <w:footnote w:type="continuationSeparator" w:id="0">
    <w:p w14:paraId="0580F7D6" w14:textId="77777777" w:rsidR="0005613B" w:rsidRDefault="00056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27E4F" w14:textId="77777777" w:rsidR="006133D0" w:rsidRPr="00637F71" w:rsidRDefault="006133D0">
    <w:pPr>
      <w:pStyle w:val="Nagwek"/>
      <w:rPr>
        <w:rFonts w:ascii="Verdana" w:hAnsi="Verdana"/>
        <w:sz w:val="16"/>
        <w:szCs w:val="16"/>
      </w:rPr>
    </w:pPr>
    <w:r w:rsidRPr="00637F71">
      <w:rPr>
        <w:rFonts w:ascii="Verdana" w:hAnsi="Verdana"/>
        <w:sz w:val="16"/>
        <w:szCs w:val="16"/>
      </w:rPr>
      <w:t>Załącznik do</w:t>
    </w:r>
    <w:r w:rsidR="006C54CB" w:rsidRPr="00637F71">
      <w:rPr>
        <w:rFonts w:ascii="Verdana" w:hAnsi="Verdana"/>
        <w:sz w:val="16"/>
        <w:szCs w:val="16"/>
      </w:rPr>
      <w:t xml:space="preserve">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4036E17C"/>
    <w:name w:val="WW8Num6"/>
    <w:lvl w:ilvl="0">
      <w:start w:val="1"/>
      <w:numFmt w:val="decimal"/>
      <w:lvlText w:val="%1."/>
      <w:lvlJc w:val="left"/>
      <w:pPr>
        <w:tabs>
          <w:tab w:val="num" w:pos="720"/>
        </w:tabs>
        <w:ind w:left="720" w:hanging="360"/>
      </w:pPr>
      <w:rPr>
        <w:rFonts w:eastAsia="SimSun"/>
        <w:b w:val="0"/>
        <w:color w:val="000000"/>
        <w:kern w:val="1"/>
        <w:sz w:val="18"/>
        <w:szCs w:val="24"/>
        <w:shd w:val="clear" w:color="auto" w:fill="auto"/>
        <w:lang w:eastAsia="zh-CN" w:bidi="hi-IN"/>
      </w:rPr>
    </w:lvl>
  </w:abstractNum>
  <w:abstractNum w:abstractNumId="2" w15:restartNumberingAfterBreak="0">
    <w:nsid w:val="00000003"/>
    <w:multiLevelType w:val="multilevel"/>
    <w:tmpl w:val="9B6AC8AC"/>
    <w:name w:val="WW8Num7"/>
    <w:lvl w:ilvl="0">
      <w:start w:val="1"/>
      <w:numFmt w:val="decimal"/>
      <w:lvlText w:val="%1."/>
      <w:lvlJc w:val="left"/>
      <w:pPr>
        <w:tabs>
          <w:tab w:val="num" w:pos="709"/>
        </w:tabs>
        <w:ind w:left="360" w:hanging="360"/>
      </w:pPr>
      <w:rPr>
        <w:rFonts w:ascii="Times New Roman" w:eastAsia="SimSun" w:hAnsi="Times New Roman" w:cs="Times New Roman" w:hint="default"/>
        <w:b w:val="0"/>
        <w:bCs w:val="0"/>
        <w:color w:val="000000"/>
        <w:kern w:val="1"/>
        <w:sz w:val="20"/>
        <w:szCs w:val="22"/>
        <w:lang w:eastAsia="zh-CN" w:bidi="hi-IN"/>
      </w:rPr>
    </w:lvl>
    <w:lvl w:ilvl="1">
      <w:start w:val="1"/>
      <w:numFmt w:val="decimal"/>
      <w:lvlText w:val="%2."/>
      <w:lvlJc w:val="left"/>
      <w:pPr>
        <w:tabs>
          <w:tab w:val="num" w:pos="1440"/>
        </w:tabs>
        <w:ind w:left="1440" w:hanging="360"/>
      </w:pPr>
      <w:rPr>
        <w:b w:val="0"/>
        <w:i w:val="0"/>
        <w:sz w:val="2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84226D24"/>
    <w:name w:val="WW8Num9"/>
    <w:lvl w:ilvl="0">
      <w:start w:val="1"/>
      <w:numFmt w:val="decimal"/>
      <w:lvlText w:val="%1."/>
      <w:lvlJc w:val="left"/>
      <w:pPr>
        <w:tabs>
          <w:tab w:val="num" w:pos="709"/>
        </w:tabs>
        <w:ind w:left="1440" w:hanging="360"/>
      </w:pPr>
      <w:rPr>
        <w:rFonts w:eastAsia="Times New Roman" w:cs="Times New Roman"/>
        <w:b w:val="0"/>
        <w:bCs w:val="0"/>
        <w:color w:val="000000"/>
        <w:kern w:val="1"/>
        <w:sz w:val="24"/>
        <w:szCs w:val="22"/>
        <w:lang w:eastAsia="zh-CN" w:bidi="hi-IN"/>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A3AC50A"/>
    <w:name w:val="WW8Num14"/>
    <w:lvl w:ilvl="0">
      <w:start w:val="1"/>
      <w:numFmt w:val="decimal"/>
      <w:lvlText w:val="%1."/>
      <w:lvlJc w:val="left"/>
      <w:pPr>
        <w:tabs>
          <w:tab w:val="num" w:pos="227"/>
        </w:tabs>
        <w:ind w:left="227" w:hanging="227"/>
      </w:pPr>
      <w:rPr>
        <w:rFonts w:ascii="Times New Roman" w:hAnsi="Times New Roman" w:cs="Times New Roman" w:hint="default"/>
        <w:b w:val="0"/>
        <w:bCs w:val="0"/>
        <w:sz w:val="22"/>
        <w:szCs w:val="22"/>
      </w:rPr>
    </w:lvl>
    <w:lvl w:ilvl="1" w:tentative="1">
      <w:start w:val="1"/>
      <w:numFmt w:val="lowerLetter"/>
      <w:lvlText w:val="%2."/>
      <w:lvlJc w:val="left"/>
      <w:pPr>
        <w:ind w:left="862" w:hanging="360"/>
      </w:pPr>
    </w:lvl>
    <w:lvl w:ilvl="2" w:tentative="1">
      <w:start w:val="1"/>
      <w:numFmt w:val="lowerRoman"/>
      <w:lvlText w:val="%3."/>
      <w:lvlJc w:val="right"/>
      <w:pPr>
        <w:ind w:left="1582" w:hanging="180"/>
      </w:pPr>
    </w:lvl>
    <w:lvl w:ilvl="3" w:tentative="1">
      <w:start w:val="1"/>
      <w:numFmt w:val="decimal"/>
      <w:lvlText w:val="%4."/>
      <w:lvlJc w:val="left"/>
      <w:pPr>
        <w:ind w:left="2302" w:hanging="360"/>
      </w:pPr>
    </w:lvl>
    <w:lvl w:ilvl="4" w:tentative="1">
      <w:start w:val="1"/>
      <w:numFmt w:val="lowerLetter"/>
      <w:lvlText w:val="%5."/>
      <w:lvlJc w:val="left"/>
      <w:pPr>
        <w:ind w:left="3022" w:hanging="360"/>
      </w:pPr>
    </w:lvl>
    <w:lvl w:ilvl="5" w:tentative="1">
      <w:start w:val="1"/>
      <w:numFmt w:val="lowerRoman"/>
      <w:lvlText w:val="%6."/>
      <w:lvlJc w:val="right"/>
      <w:pPr>
        <w:ind w:left="3742" w:hanging="180"/>
      </w:pPr>
    </w:lvl>
    <w:lvl w:ilvl="6" w:tentative="1">
      <w:start w:val="1"/>
      <w:numFmt w:val="decimal"/>
      <w:lvlText w:val="%7."/>
      <w:lvlJc w:val="left"/>
      <w:pPr>
        <w:ind w:left="4462" w:hanging="360"/>
      </w:pPr>
    </w:lvl>
    <w:lvl w:ilvl="7" w:tentative="1">
      <w:start w:val="1"/>
      <w:numFmt w:val="lowerLetter"/>
      <w:lvlText w:val="%8."/>
      <w:lvlJc w:val="left"/>
      <w:pPr>
        <w:ind w:left="5182" w:hanging="360"/>
      </w:pPr>
    </w:lvl>
    <w:lvl w:ilvl="8" w:tentative="1">
      <w:start w:val="1"/>
      <w:numFmt w:val="lowerRoman"/>
      <w:lvlText w:val="%9."/>
      <w:lvlJc w:val="right"/>
      <w:pPr>
        <w:ind w:left="5902" w:hanging="180"/>
      </w:pPr>
    </w:lvl>
  </w:abstractNum>
  <w:abstractNum w:abstractNumId="5" w15:restartNumberingAfterBreak="0">
    <w:nsid w:val="00000006"/>
    <w:multiLevelType w:val="singleLevel"/>
    <w:tmpl w:val="00000006"/>
    <w:name w:val="WW8Num15"/>
    <w:lvl w:ilvl="0">
      <w:start w:val="1"/>
      <w:numFmt w:val="decimal"/>
      <w:lvlText w:val="%1)"/>
      <w:lvlJc w:val="left"/>
      <w:pPr>
        <w:tabs>
          <w:tab w:val="num" w:pos="709"/>
        </w:tabs>
        <w:ind w:left="1069" w:hanging="360"/>
      </w:pPr>
    </w:lvl>
  </w:abstractNum>
  <w:abstractNum w:abstractNumId="6" w15:restartNumberingAfterBreak="0">
    <w:nsid w:val="00000007"/>
    <w:multiLevelType w:val="multilevel"/>
    <w:tmpl w:val="00000007"/>
    <w:name w:val="WW8Num17"/>
    <w:lvl w:ilvl="0">
      <w:start w:val="1"/>
      <w:numFmt w:val="decimal"/>
      <w:lvlText w:val="%1."/>
      <w:lvlJc w:val="left"/>
      <w:pPr>
        <w:tabs>
          <w:tab w:val="num" w:pos="6"/>
        </w:tabs>
        <w:ind w:left="6" w:hanging="360"/>
      </w:pPr>
      <w:rPr>
        <w:bCs/>
      </w:rPr>
    </w:lvl>
    <w:lvl w:ilvl="1">
      <w:start w:val="1"/>
      <w:numFmt w:val="decimal"/>
      <w:lvlText w:val="%2."/>
      <w:lvlJc w:val="left"/>
      <w:pPr>
        <w:tabs>
          <w:tab w:val="num" w:pos="726"/>
        </w:tabs>
        <w:ind w:left="726" w:hanging="360"/>
      </w:pPr>
      <w:rPr>
        <w:sz w:val="24"/>
        <w:szCs w:val="24"/>
      </w:rPr>
    </w:lvl>
    <w:lvl w:ilvl="2">
      <w:start w:val="1"/>
      <w:numFmt w:val="decimal"/>
      <w:lvlText w:val="%3."/>
      <w:lvlJc w:val="left"/>
      <w:pPr>
        <w:tabs>
          <w:tab w:val="num" w:pos="1446"/>
        </w:tabs>
        <w:ind w:left="1446" w:hanging="360"/>
      </w:pPr>
    </w:lvl>
    <w:lvl w:ilvl="3">
      <w:start w:val="1"/>
      <w:numFmt w:val="decimal"/>
      <w:lvlText w:val="%4."/>
      <w:lvlJc w:val="left"/>
      <w:pPr>
        <w:tabs>
          <w:tab w:val="num" w:pos="2166"/>
        </w:tabs>
        <w:ind w:left="2166" w:hanging="360"/>
      </w:pPr>
    </w:lvl>
    <w:lvl w:ilvl="4">
      <w:start w:val="1"/>
      <w:numFmt w:val="decimal"/>
      <w:lvlText w:val="%5."/>
      <w:lvlJc w:val="left"/>
      <w:pPr>
        <w:tabs>
          <w:tab w:val="num" w:pos="2886"/>
        </w:tabs>
        <w:ind w:left="2886" w:hanging="360"/>
      </w:pPr>
    </w:lvl>
    <w:lvl w:ilvl="5">
      <w:start w:val="1"/>
      <w:numFmt w:val="decimal"/>
      <w:lvlText w:val="%6."/>
      <w:lvlJc w:val="left"/>
      <w:pPr>
        <w:tabs>
          <w:tab w:val="num" w:pos="3606"/>
        </w:tabs>
        <w:ind w:left="3606" w:hanging="360"/>
      </w:pPr>
    </w:lvl>
    <w:lvl w:ilvl="6">
      <w:start w:val="1"/>
      <w:numFmt w:val="decimal"/>
      <w:lvlText w:val="%7."/>
      <w:lvlJc w:val="left"/>
      <w:pPr>
        <w:tabs>
          <w:tab w:val="num" w:pos="4326"/>
        </w:tabs>
        <w:ind w:left="4326" w:hanging="360"/>
      </w:pPr>
    </w:lvl>
    <w:lvl w:ilvl="7">
      <w:start w:val="1"/>
      <w:numFmt w:val="decimal"/>
      <w:lvlText w:val="%8."/>
      <w:lvlJc w:val="left"/>
      <w:pPr>
        <w:tabs>
          <w:tab w:val="num" w:pos="5046"/>
        </w:tabs>
        <w:ind w:left="5046" w:hanging="360"/>
      </w:pPr>
    </w:lvl>
    <w:lvl w:ilvl="8">
      <w:start w:val="1"/>
      <w:numFmt w:val="decimal"/>
      <w:lvlText w:val="%9."/>
      <w:lvlJc w:val="left"/>
      <w:pPr>
        <w:tabs>
          <w:tab w:val="num" w:pos="5766"/>
        </w:tabs>
        <w:ind w:left="5766" w:hanging="360"/>
      </w:pPr>
    </w:lvl>
  </w:abstractNum>
  <w:abstractNum w:abstractNumId="7" w15:restartNumberingAfterBreak="0">
    <w:nsid w:val="00000008"/>
    <w:multiLevelType w:val="multilevel"/>
    <w:tmpl w:val="00000008"/>
    <w:name w:val="WW8Num18"/>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decimal"/>
      <w:lvlText w:val="%3."/>
      <w:lvlJc w:val="left"/>
      <w:pPr>
        <w:tabs>
          <w:tab w:val="num" w:pos="-330"/>
        </w:tabs>
        <w:ind w:left="-330" w:hanging="360"/>
      </w:pPr>
    </w:lvl>
    <w:lvl w:ilvl="3">
      <w:start w:val="1"/>
      <w:numFmt w:val="decimal"/>
      <w:lvlText w:val="%4."/>
      <w:lvlJc w:val="left"/>
      <w:pPr>
        <w:tabs>
          <w:tab w:val="num" w:pos="390"/>
        </w:tabs>
        <w:ind w:left="390" w:hanging="360"/>
      </w:pPr>
    </w:lvl>
    <w:lvl w:ilvl="4">
      <w:start w:val="1"/>
      <w:numFmt w:val="decimal"/>
      <w:lvlText w:val="%5."/>
      <w:lvlJc w:val="left"/>
      <w:pPr>
        <w:tabs>
          <w:tab w:val="num" w:pos="1110"/>
        </w:tabs>
        <w:ind w:left="1110" w:hanging="360"/>
      </w:pPr>
    </w:lvl>
    <w:lvl w:ilvl="5">
      <w:start w:val="1"/>
      <w:numFmt w:val="decimal"/>
      <w:lvlText w:val="%6."/>
      <w:lvlJc w:val="left"/>
      <w:pPr>
        <w:tabs>
          <w:tab w:val="num" w:pos="1830"/>
        </w:tabs>
        <w:ind w:left="1830" w:hanging="360"/>
      </w:pPr>
    </w:lvl>
    <w:lvl w:ilvl="6">
      <w:start w:val="1"/>
      <w:numFmt w:val="decimal"/>
      <w:lvlText w:val="%7."/>
      <w:lvlJc w:val="left"/>
      <w:pPr>
        <w:tabs>
          <w:tab w:val="num" w:pos="2550"/>
        </w:tabs>
        <w:ind w:left="2550" w:hanging="360"/>
      </w:pPr>
    </w:lvl>
    <w:lvl w:ilvl="7">
      <w:start w:val="1"/>
      <w:numFmt w:val="decimal"/>
      <w:lvlText w:val="%8."/>
      <w:lvlJc w:val="left"/>
      <w:pPr>
        <w:tabs>
          <w:tab w:val="num" w:pos="3270"/>
        </w:tabs>
        <w:ind w:left="3270" w:hanging="360"/>
      </w:pPr>
    </w:lvl>
    <w:lvl w:ilvl="8">
      <w:start w:val="1"/>
      <w:numFmt w:val="decimal"/>
      <w:lvlText w:val="%9."/>
      <w:lvlJc w:val="left"/>
      <w:pPr>
        <w:tabs>
          <w:tab w:val="num" w:pos="3990"/>
        </w:tabs>
        <w:ind w:left="3990" w:hanging="360"/>
      </w:pPr>
    </w:lvl>
  </w:abstractNum>
  <w:abstractNum w:abstractNumId="8" w15:restartNumberingAfterBreak="0">
    <w:nsid w:val="00000009"/>
    <w:multiLevelType w:val="singleLevel"/>
    <w:tmpl w:val="6B9CB690"/>
    <w:name w:val="WW8Num20"/>
    <w:lvl w:ilvl="0">
      <w:start w:val="1"/>
      <w:numFmt w:val="decimal"/>
      <w:lvlText w:val="%1."/>
      <w:lvlJc w:val="left"/>
      <w:pPr>
        <w:tabs>
          <w:tab w:val="num" w:pos="709"/>
        </w:tabs>
        <w:ind w:left="360" w:hanging="360"/>
      </w:pPr>
      <w:rPr>
        <w:rFonts w:ascii="Verdana" w:hAnsi="Verdana" w:cs="Times New Roman" w:hint="default"/>
        <w:b w:val="0"/>
      </w:rPr>
    </w:lvl>
  </w:abstractNum>
  <w:abstractNum w:abstractNumId="9" w15:restartNumberingAfterBreak="0">
    <w:nsid w:val="0000000A"/>
    <w:multiLevelType w:val="singleLevel"/>
    <w:tmpl w:val="A5D0CE80"/>
    <w:name w:val="WW8Num21"/>
    <w:lvl w:ilvl="0">
      <w:start w:val="1"/>
      <w:numFmt w:val="decimal"/>
      <w:lvlText w:val="%1)"/>
      <w:lvlJc w:val="left"/>
      <w:pPr>
        <w:tabs>
          <w:tab w:val="num" w:pos="-1144"/>
        </w:tabs>
        <w:ind w:left="786" w:hanging="360"/>
      </w:pPr>
      <w:rPr>
        <w:sz w:val="20"/>
        <w:szCs w:val="20"/>
      </w:rPr>
    </w:lvl>
  </w:abstractNum>
  <w:abstractNum w:abstractNumId="10" w15:restartNumberingAfterBreak="0">
    <w:nsid w:val="0000000B"/>
    <w:multiLevelType w:val="singleLevel"/>
    <w:tmpl w:val="225C6D64"/>
    <w:name w:val="WW8Num22"/>
    <w:lvl w:ilvl="0">
      <w:start w:val="1"/>
      <w:numFmt w:val="lowerLetter"/>
      <w:lvlText w:val="%1)"/>
      <w:lvlJc w:val="left"/>
      <w:pPr>
        <w:tabs>
          <w:tab w:val="num" w:pos="0"/>
        </w:tabs>
        <w:ind w:left="1287" w:hanging="360"/>
      </w:pPr>
      <w:rPr>
        <w:bCs/>
        <w:sz w:val="18"/>
        <w:szCs w:val="22"/>
      </w:rPr>
    </w:lvl>
  </w:abstractNum>
  <w:abstractNum w:abstractNumId="11"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12" w15:restartNumberingAfterBreak="0">
    <w:nsid w:val="0000000D"/>
    <w:multiLevelType w:val="singleLevel"/>
    <w:tmpl w:val="56A45374"/>
    <w:name w:val="WW8Num24"/>
    <w:lvl w:ilvl="0">
      <w:start w:val="1"/>
      <w:numFmt w:val="decimal"/>
      <w:lvlText w:val="%1."/>
      <w:lvlJc w:val="left"/>
      <w:pPr>
        <w:tabs>
          <w:tab w:val="num" w:pos="360"/>
        </w:tabs>
        <w:ind w:left="360" w:hanging="360"/>
      </w:pPr>
      <w:rPr>
        <w:sz w:val="24"/>
        <w:szCs w:val="24"/>
      </w:rPr>
    </w:lvl>
  </w:abstractNum>
  <w:abstractNum w:abstractNumId="13" w15:restartNumberingAfterBreak="0">
    <w:nsid w:val="0000000E"/>
    <w:multiLevelType w:val="singleLevel"/>
    <w:tmpl w:val="9BB05592"/>
    <w:name w:val="WW8Num25"/>
    <w:lvl w:ilvl="0">
      <w:start w:val="1"/>
      <w:numFmt w:val="decimal"/>
      <w:lvlText w:val="%1."/>
      <w:lvlJc w:val="left"/>
      <w:pPr>
        <w:tabs>
          <w:tab w:val="num" w:pos="0"/>
        </w:tabs>
        <w:ind w:left="720" w:hanging="360"/>
      </w:pPr>
      <w:rPr>
        <w:rFonts w:eastAsia="SimSun"/>
        <w:bCs/>
        <w:kern w:val="1"/>
        <w:sz w:val="20"/>
        <w:szCs w:val="24"/>
        <w:lang w:eastAsia="zh-CN" w:bidi="hi-IN"/>
      </w:rPr>
    </w:lvl>
  </w:abstractNum>
  <w:abstractNum w:abstractNumId="14" w15:restartNumberingAfterBreak="0">
    <w:nsid w:val="00000010"/>
    <w:multiLevelType w:val="multilevel"/>
    <w:tmpl w:val="00000010"/>
    <w:name w:val="WW8Num2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eastAsia="SimSun"/>
        <w:bCs/>
        <w:kern w:val="1"/>
        <w:sz w:val="24"/>
        <w:szCs w:val="24"/>
        <w:lang w:eastAsia="zh-CN" w:bidi="hi-I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multilevel"/>
    <w:tmpl w:val="B18E418E"/>
    <w:name w:val="WW8Num28"/>
    <w:lvl w:ilvl="0">
      <w:start w:val="1"/>
      <w:numFmt w:val="decimal"/>
      <w:lvlText w:val="%1."/>
      <w:lvlJc w:val="left"/>
      <w:pPr>
        <w:tabs>
          <w:tab w:val="num" w:pos="0"/>
        </w:tabs>
        <w:ind w:left="360" w:hanging="360"/>
      </w:pPr>
      <w:rPr>
        <w:b w:val="0"/>
        <w:szCs w:val="24"/>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924" w:hanging="360"/>
      </w:pPr>
      <w:rPr>
        <w:sz w:val="24"/>
        <w:szCs w:val="24"/>
      </w:rPr>
    </w:lvl>
  </w:abstractNum>
  <w:abstractNum w:abstractNumId="17" w15:restartNumberingAfterBreak="0">
    <w:nsid w:val="00000014"/>
    <w:multiLevelType w:val="singleLevel"/>
    <w:tmpl w:val="7F22A476"/>
    <w:name w:val="WW8Num32"/>
    <w:lvl w:ilvl="0">
      <w:start w:val="1"/>
      <w:numFmt w:val="decimal"/>
      <w:lvlText w:val="%1)"/>
      <w:lvlJc w:val="left"/>
      <w:pPr>
        <w:tabs>
          <w:tab w:val="num" w:pos="0"/>
        </w:tabs>
        <w:ind w:left="720" w:hanging="360"/>
      </w:pPr>
      <w:rPr>
        <w:kern w:val="1"/>
        <w:sz w:val="18"/>
        <w:szCs w:val="20"/>
      </w:rPr>
    </w:lvl>
  </w:abstractNum>
  <w:abstractNum w:abstractNumId="18" w15:restartNumberingAfterBreak="0">
    <w:nsid w:val="00000015"/>
    <w:multiLevelType w:val="singleLevel"/>
    <w:tmpl w:val="7722DE44"/>
    <w:name w:val="WW8Num33"/>
    <w:lvl w:ilvl="0">
      <w:start w:val="2"/>
      <w:numFmt w:val="decimal"/>
      <w:lvlText w:val="%1."/>
      <w:lvlJc w:val="left"/>
      <w:pPr>
        <w:tabs>
          <w:tab w:val="num" w:pos="0"/>
        </w:tabs>
        <w:ind w:left="720" w:hanging="360"/>
      </w:pPr>
      <w:rPr>
        <w:rFonts w:hint="default"/>
        <w:sz w:val="20"/>
        <w:szCs w:val="20"/>
      </w:rPr>
    </w:lvl>
  </w:abstractNum>
  <w:abstractNum w:abstractNumId="19" w15:restartNumberingAfterBreak="0">
    <w:nsid w:val="00000016"/>
    <w:multiLevelType w:val="singleLevel"/>
    <w:tmpl w:val="82B26A0E"/>
    <w:name w:val="WW8Num35"/>
    <w:lvl w:ilvl="0">
      <w:start w:val="1"/>
      <w:numFmt w:val="lowerLetter"/>
      <w:lvlText w:val="%1)"/>
      <w:lvlJc w:val="left"/>
      <w:pPr>
        <w:tabs>
          <w:tab w:val="num" w:pos="0"/>
        </w:tabs>
        <w:ind w:left="1211" w:hanging="360"/>
      </w:pPr>
      <w:rPr>
        <w:sz w:val="20"/>
        <w:szCs w:val="20"/>
      </w:rPr>
    </w:lvl>
  </w:abstractNum>
  <w:abstractNum w:abstractNumId="20" w15:restartNumberingAfterBreak="0">
    <w:nsid w:val="00000018"/>
    <w:multiLevelType w:val="singleLevel"/>
    <w:tmpl w:val="8DA44CB6"/>
    <w:name w:val="WW8Num37"/>
    <w:lvl w:ilvl="0">
      <w:start w:val="1"/>
      <w:numFmt w:val="lowerLetter"/>
      <w:lvlText w:val="%1)"/>
      <w:lvlJc w:val="left"/>
      <w:pPr>
        <w:tabs>
          <w:tab w:val="num" w:pos="709"/>
        </w:tabs>
        <w:ind w:left="1117" w:hanging="360"/>
      </w:pPr>
      <w:rPr>
        <w:rFonts w:ascii="Verdana" w:hAnsi="Verdana" w:cs="Times New Roman" w:hint="default"/>
        <w:sz w:val="24"/>
        <w:szCs w:val="18"/>
      </w:rPr>
    </w:lvl>
  </w:abstractNum>
  <w:abstractNum w:abstractNumId="21" w15:restartNumberingAfterBreak="0">
    <w:nsid w:val="00000019"/>
    <w:multiLevelType w:val="singleLevel"/>
    <w:tmpl w:val="00000019"/>
    <w:name w:val="WW8Num38"/>
    <w:lvl w:ilvl="0">
      <w:start w:val="1"/>
      <w:numFmt w:val="lowerLetter"/>
      <w:lvlText w:val="%1)"/>
      <w:lvlJc w:val="left"/>
      <w:pPr>
        <w:tabs>
          <w:tab w:val="num" w:pos="709"/>
        </w:tabs>
        <w:ind w:left="720" w:hanging="360"/>
      </w:pPr>
      <w:rPr>
        <w:rFonts w:ascii="Times New Roman" w:hAnsi="Times New Roman" w:cs="Times New Roman"/>
        <w:sz w:val="24"/>
        <w:szCs w:val="24"/>
      </w:rPr>
    </w:lvl>
  </w:abstractNum>
  <w:abstractNum w:abstractNumId="22" w15:restartNumberingAfterBreak="0">
    <w:nsid w:val="0000001A"/>
    <w:multiLevelType w:val="singleLevel"/>
    <w:tmpl w:val="0000001A"/>
    <w:name w:val="WW8Num39"/>
    <w:lvl w:ilvl="0">
      <w:start w:val="1"/>
      <w:numFmt w:val="lowerLetter"/>
      <w:lvlText w:val="%1)"/>
      <w:lvlJc w:val="left"/>
      <w:pPr>
        <w:tabs>
          <w:tab w:val="num" w:pos="0"/>
        </w:tabs>
        <w:ind w:left="1068" w:hanging="360"/>
      </w:pPr>
    </w:lvl>
  </w:abstractNum>
  <w:abstractNum w:abstractNumId="23" w15:restartNumberingAfterBreak="0">
    <w:nsid w:val="0000001C"/>
    <w:multiLevelType w:val="multilevel"/>
    <w:tmpl w:val="0000001C"/>
    <w:lvl w:ilvl="0">
      <w:start w:val="1"/>
      <w:numFmt w:val="decimal"/>
      <w:lvlText w:val="%1."/>
      <w:lvlJc w:val="left"/>
      <w:pPr>
        <w:tabs>
          <w:tab w:val="num" w:pos="720"/>
        </w:tabs>
        <w:ind w:left="720" w:hanging="360"/>
      </w:pPr>
      <w:rPr>
        <w:rFonts w:ascii="Verdana" w:eastAsia="Times New Roman" w:hAnsi="Verdana" w:cs="Times New Roman"/>
        <w:color w:val="00000A"/>
        <w:sz w:val="18"/>
        <w:szCs w:val="24"/>
        <w:lang w:eastAsia="zh-CN"/>
      </w:rPr>
    </w:lvl>
    <w:lvl w:ilvl="1">
      <w:numFmt w:val="bullet"/>
      <w:lvlText w:val=""/>
      <w:lvlJc w:val="left"/>
      <w:pPr>
        <w:tabs>
          <w:tab w:val="num" w:pos="1440"/>
        </w:tabs>
        <w:ind w:left="1440" w:hanging="360"/>
      </w:pPr>
      <w:rPr>
        <w:rFonts w:ascii="Symbol" w:hAnsi="Symbol" w:cs="Times New Roman"/>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3881DAD"/>
    <w:multiLevelType w:val="hybridMultilevel"/>
    <w:tmpl w:val="4B9053CA"/>
    <w:lvl w:ilvl="0" w:tplc="821ABB6E">
      <w:start w:val="1"/>
      <w:numFmt w:val="decimal"/>
      <w:lvlText w:val="%1)"/>
      <w:lvlJc w:val="left"/>
      <w:pPr>
        <w:ind w:left="2061" w:hanging="360"/>
      </w:pPr>
      <w:rPr>
        <w:rFonts w:ascii="Verdana" w:hAnsi="Verdana" w:cs="Times New Roman" w:hint="default"/>
        <w:sz w:val="18"/>
        <w:szCs w:val="18"/>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5" w15:restartNumberingAfterBreak="0">
    <w:nsid w:val="04E45756"/>
    <w:multiLevelType w:val="hybridMultilevel"/>
    <w:tmpl w:val="668C7F04"/>
    <w:lvl w:ilvl="0" w:tplc="821ABB6E">
      <w:start w:val="1"/>
      <w:numFmt w:val="decimal"/>
      <w:lvlText w:val="%1)"/>
      <w:lvlJc w:val="left"/>
      <w:pPr>
        <w:ind w:left="1724" w:hanging="360"/>
      </w:pPr>
      <w:rPr>
        <w:rFonts w:ascii="Verdana" w:hAnsi="Verdana" w:cs="Times New Roman" w:hint="default"/>
        <w:sz w:val="18"/>
        <w:szCs w:val="18"/>
      </w:rPr>
    </w:lvl>
    <w:lvl w:ilvl="1" w:tplc="533C9E34">
      <w:start w:val="1"/>
      <w:numFmt w:val="lowerLetter"/>
      <w:lvlText w:val="%2)"/>
      <w:lvlJc w:val="left"/>
      <w:pPr>
        <w:ind w:left="2504" w:hanging="420"/>
      </w:pPr>
      <w:rPr>
        <w:rFonts w:hint="default"/>
        <w:color w:val="auto"/>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26" w15:restartNumberingAfterBreak="0">
    <w:nsid w:val="06DE1A86"/>
    <w:multiLevelType w:val="hybridMultilevel"/>
    <w:tmpl w:val="7AFC88BA"/>
    <w:lvl w:ilvl="0" w:tplc="04150017">
      <w:start w:val="1"/>
      <w:numFmt w:val="lowerLetter"/>
      <w:lvlText w:val="%1)"/>
      <w:lvlJc w:val="left"/>
      <w:pPr>
        <w:ind w:left="360" w:hanging="360"/>
      </w:pPr>
    </w:lvl>
    <w:lvl w:ilvl="1" w:tplc="604A887E">
      <w:start w:val="1"/>
      <w:numFmt w:val="lowerLetter"/>
      <w:lvlText w:val="%2)"/>
      <w:lvlJc w:val="left"/>
      <w:pPr>
        <w:ind w:left="1080" w:hanging="360"/>
      </w:pPr>
      <w:rPr>
        <w:rFonts w:hint="default"/>
        <w:strike w:val="0"/>
      </w:rPr>
    </w:lvl>
    <w:lvl w:ilvl="2" w:tplc="CBAABDEA">
      <w:start w:val="4"/>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07951928"/>
    <w:multiLevelType w:val="multilevel"/>
    <w:tmpl w:val="C1A2D4C6"/>
    <w:lvl w:ilvl="0">
      <w:start w:val="1"/>
      <w:numFmt w:val="decimal"/>
      <w:lvlText w:val="%1."/>
      <w:lvlJc w:val="center"/>
      <w:pPr>
        <w:ind w:left="170" w:hanging="170"/>
      </w:pPr>
      <w:rPr>
        <w:rFonts w:ascii="Verdana" w:hAnsi="Verdana" w:cs="Times New Roman" w:hint="default"/>
        <w:b w:val="0"/>
        <w:i w:val="0"/>
        <w:caps w:val="0"/>
        <w:smallCaps w:val="0"/>
        <w:strike w:val="0"/>
        <w:dstrike w:val="0"/>
        <w:vanish w:val="0"/>
        <w:webHidden w:val="0"/>
        <w:color w:val="auto"/>
        <w:spacing w:val="0"/>
        <w:w w:val="100"/>
        <w:position w:val="0"/>
        <w:sz w:val="18"/>
        <w:szCs w:val="22"/>
        <w:u w:val="none"/>
        <w:effect w:val="none"/>
        <w:vertAlign w:val="baseline"/>
        <w:specVanish w:val="0"/>
      </w:rPr>
    </w:lvl>
    <w:lvl w:ilvl="1">
      <w:start w:val="1"/>
      <w:numFmt w:val="decimal"/>
      <w:lvlText w:val="%2)"/>
      <w:lvlJc w:val="center"/>
      <w:pPr>
        <w:tabs>
          <w:tab w:val="num" w:pos="737"/>
        </w:tabs>
        <w:ind w:left="567" w:hanging="170"/>
      </w:pPr>
      <w:rPr>
        <w:b w:val="0"/>
      </w:rPr>
    </w:lvl>
    <w:lvl w:ilvl="2">
      <w:start w:val="1"/>
      <w:numFmt w:val="lowerLetter"/>
      <w:lvlText w:val="%3)"/>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28"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9621B0A"/>
    <w:multiLevelType w:val="multilevel"/>
    <w:tmpl w:val="183035A8"/>
    <w:styleLink w:val="WW8Num57"/>
    <w:lvl w:ilvl="0">
      <w:start w:val="1"/>
      <w:numFmt w:val="decimal"/>
      <w:lvlText w:val="%1."/>
      <w:lvlJc w:val="left"/>
      <w:pPr>
        <w:ind w:left="644" w:hanging="360"/>
      </w:pPr>
      <w:rPr>
        <w:rFonts w:ascii="Verdana" w:hAnsi="Verdana" w:cs="Verdana"/>
        <w:b w:val="0"/>
        <w:bCs w:val="0"/>
        <w:iCs/>
        <w:sz w:val="18"/>
        <w:szCs w:val="18"/>
        <w:lang w:eastAsia="zh-C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0" w15:restartNumberingAfterBreak="0">
    <w:nsid w:val="0AB90B40"/>
    <w:multiLevelType w:val="hybridMultilevel"/>
    <w:tmpl w:val="FF481192"/>
    <w:lvl w:ilvl="0" w:tplc="95C2BDCE">
      <w:start w:val="1"/>
      <w:numFmt w:val="decimal"/>
      <w:lvlText w:val="%1."/>
      <w:lvlJc w:val="left"/>
      <w:pPr>
        <w:ind w:left="644" w:hanging="360"/>
      </w:pPr>
      <w:rPr>
        <w:rFonts w:hint="default"/>
        <w:b w:val="0"/>
        <w:i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0C4B4482"/>
    <w:multiLevelType w:val="multilevel"/>
    <w:tmpl w:val="D8A49432"/>
    <w:styleLink w:val="WW8Num59"/>
    <w:lvl w:ilvl="0">
      <w:start w:val="1"/>
      <w:numFmt w:val="decimal"/>
      <w:lvlText w:val="%1."/>
      <w:lvlJc w:val="left"/>
      <w:pPr>
        <w:ind w:left="644" w:hanging="360"/>
      </w:pPr>
      <w:rPr>
        <w:rFonts w:ascii="Verdana" w:eastAsia="Times New Roman" w:hAnsi="Verdana" w:cs="Verdana"/>
        <w:b w:val="0"/>
        <w:bCs/>
        <w:iCs/>
        <w:sz w:val="18"/>
        <w:szCs w:val="18"/>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C5C66E6"/>
    <w:multiLevelType w:val="multilevel"/>
    <w:tmpl w:val="4AD2C2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4"/>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FCE7D20"/>
    <w:multiLevelType w:val="hybridMultilevel"/>
    <w:tmpl w:val="1396B716"/>
    <w:lvl w:ilvl="0" w:tplc="41B4027A">
      <w:start w:val="1"/>
      <w:numFmt w:val="decimal"/>
      <w:lvlText w:val="%1)"/>
      <w:lvlJc w:val="left"/>
      <w:pPr>
        <w:ind w:left="720" w:hanging="360"/>
      </w:pPr>
      <w:rPr>
        <w:rFonts w:ascii="Verdana" w:hAnsi="Verdana"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07B6E3C"/>
    <w:multiLevelType w:val="hybridMultilevel"/>
    <w:tmpl w:val="8A8A40F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15:restartNumberingAfterBreak="0">
    <w:nsid w:val="10E26468"/>
    <w:multiLevelType w:val="hybridMultilevel"/>
    <w:tmpl w:val="61A0CAC4"/>
    <w:lvl w:ilvl="0" w:tplc="72E433B4">
      <w:start w:val="1"/>
      <w:numFmt w:val="lowerLetter"/>
      <w:lvlText w:val="%1)"/>
      <w:lvlJc w:val="left"/>
      <w:pPr>
        <w:ind w:left="1425" w:hanging="360"/>
      </w:pPr>
      <w:rPr>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6" w15:restartNumberingAfterBreak="0">
    <w:nsid w:val="129D56ED"/>
    <w:multiLevelType w:val="hybridMultilevel"/>
    <w:tmpl w:val="0B365F18"/>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13491E50"/>
    <w:multiLevelType w:val="hybridMultilevel"/>
    <w:tmpl w:val="14BCC326"/>
    <w:lvl w:ilvl="0" w:tplc="0D607CEC">
      <w:start w:val="1"/>
      <w:numFmt w:val="lowerLetter"/>
      <w:lvlText w:val="%1)"/>
      <w:lvlJc w:val="left"/>
      <w:pPr>
        <w:ind w:left="786" w:hanging="360"/>
      </w:pPr>
      <w:rPr>
        <w:rFonts w:hint="default"/>
        <w:color w:val="auto"/>
        <w:sz w:val="18"/>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15:restartNumberingAfterBreak="0">
    <w:nsid w:val="18DF6723"/>
    <w:multiLevelType w:val="hybridMultilevel"/>
    <w:tmpl w:val="7584B02A"/>
    <w:lvl w:ilvl="0" w:tplc="04150017">
      <w:start w:val="1"/>
      <w:numFmt w:val="lowerLetter"/>
      <w:lvlText w:val="%1)"/>
      <w:lvlJc w:val="left"/>
      <w:pPr>
        <w:ind w:left="360" w:hanging="360"/>
      </w:pPr>
    </w:lvl>
    <w:lvl w:ilvl="1" w:tplc="EB0008FC">
      <w:start w:val="1"/>
      <w:numFmt w:val="lowerLetter"/>
      <w:lvlText w:val="%2."/>
      <w:lvlJc w:val="left"/>
      <w:pPr>
        <w:ind w:left="1080" w:hanging="360"/>
      </w:pPr>
      <w:rPr>
        <w:strike w:val="0"/>
      </w:rPr>
    </w:lvl>
    <w:lvl w:ilvl="2" w:tplc="CBAABDEA">
      <w:start w:val="4"/>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1A6C5B99"/>
    <w:multiLevelType w:val="hybridMultilevel"/>
    <w:tmpl w:val="AE3CC446"/>
    <w:lvl w:ilvl="0" w:tplc="A604988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1CD83ABF"/>
    <w:multiLevelType w:val="hybridMultilevel"/>
    <w:tmpl w:val="79D45628"/>
    <w:lvl w:ilvl="0" w:tplc="9EA214AE">
      <w:start w:val="1"/>
      <w:numFmt w:val="decimal"/>
      <w:lvlText w:val="%1."/>
      <w:lvlJc w:val="left"/>
      <w:pPr>
        <w:tabs>
          <w:tab w:val="num" w:pos="360"/>
        </w:tabs>
        <w:ind w:left="36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1D7A11F3"/>
    <w:multiLevelType w:val="hybridMultilevel"/>
    <w:tmpl w:val="69BE0A6A"/>
    <w:lvl w:ilvl="0" w:tplc="9A76298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3" w15:restartNumberingAfterBreak="0">
    <w:nsid w:val="236E77E7"/>
    <w:multiLevelType w:val="hybridMultilevel"/>
    <w:tmpl w:val="11D8D502"/>
    <w:lvl w:ilvl="0" w:tplc="2F146692">
      <w:start w:val="1"/>
      <w:numFmt w:val="decimal"/>
      <w:lvlText w:val="%1)"/>
      <w:lvlJc w:val="left"/>
      <w:pPr>
        <w:ind w:left="720" w:hanging="360"/>
      </w:pPr>
      <w:rPr>
        <w:rFonts w:ascii="Verdana" w:hAnsi="Verdana" w:cs="Times New Roman" w:hint="default"/>
        <w:b w:val="0"/>
        <w:sz w:val="18"/>
        <w:szCs w:val="18"/>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B03488"/>
    <w:multiLevelType w:val="hybridMultilevel"/>
    <w:tmpl w:val="0EB21E84"/>
    <w:lvl w:ilvl="0" w:tplc="41B4027A">
      <w:start w:val="1"/>
      <w:numFmt w:val="decimal"/>
      <w:lvlText w:val="%1)"/>
      <w:lvlJc w:val="left"/>
      <w:pPr>
        <w:ind w:left="720" w:hanging="360"/>
      </w:pPr>
      <w:rPr>
        <w:rFonts w:ascii="Verdana" w:hAnsi="Verdana"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C805392"/>
    <w:multiLevelType w:val="hybridMultilevel"/>
    <w:tmpl w:val="2ED4C674"/>
    <w:lvl w:ilvl="0" w:tplc="0B808D8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F6F780A"/>
    <w:multiLevelType w:val="hybridMultilevel"/>
    <w:tmpl w:val="40127C5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2FC97E3E"/>
    <w:multiLevelType w:val="hybridMultilevel"/>
    <w:tmpl w:val="CD6C2436"/>
    <w:lvl w:ilvl="0" w:tplc="A20895C4">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9" w15:restartNumberingAfterBreak="0">
    <w:nsid w:val="423D7125"/>
    <w:multiLevelType w:val="hybridMultilevel"/>
    <w:tmpl w:val="9202E368"/>
    <w:lvl w:ilvl="0" w:tplc="BB30C792">
      <w:start w:val="1"/>
      <w:numFmt w:val="decimal"/>
      <w:lvlText w:val="%1."/>
      <w:lvlJc w:val="left"/>
      <w:pPr>
        <w:tabs>
          <w:tab w:val="num" w:pos="1065"/>
        </w:tabs>
        <w:ind w:left="1065" w:hanging="705"/>
      </w:pPr>
      <w:rPr>
        <w:rFonts w:hint="default"/>
      </w:rPr>
    </w:lvl>
    <w:lvl w:ilvl="1" w:tplc="C32A9B40">
      <w:start w:val="1"/>
      <w:numFmt w:val="decimal"/>
      <w:lvlText w:val="%2)"/>
      <w:lvlJc w:val="left"/>
      <w:pPr>
        <w:ind w:left="1500" w:hanging="4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43195858"/>
    <w:multiLevelType w:val="hybridMultilevel"/>
    <w:tmpl w:val="CFF8D8E8"/>
    <w:lvl w:ilvl="0" w:tplc="DE305E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B485A46"/>
    <w:multiLevelType w:val="hybridMultilevel"/>
    <w:tmpl w:val="F60A6E16"/>
    <w:lvl w:ilvl="0" w:tplc="A604988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F41BBE"/>
    <w:multiLevelType w:val="hybridMultilevel"/>
    <w:tmpl w:val="F6583F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3" w15:restartNumberingAfterBreak="0">
    <w:nsid w:val="5344184C"/>
    <w:multiLevelType w:val="hybridMultilevel"/>
    <w:tmpl w:val="B120A898"/>
    <w:lvl w:ilvl="0" w:tplc="ECC85222">
      <w:start w:val="1"/>
      <w:numFmt w:val="decimal"/>
      <w:lvlText w:val="%1)"/>
      <w:lvlJc w:val="left"/>
      <w:pPr>
        <w:ind w:left="720" w:hanging="360"/>
      </w:pPr>
      <w:rPr>
        <w:rFonts w:ascii="Verdana" w:hAnsi="Verdana"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7AC2C9A"/>
    <w:multiLevelType w:val="hybridMultilevel"/>
    <w:tmpl w:val="7E1A2B70"/>
    <w:lvl w:ilvl="0" w:tplc="7FF20B4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5EFB7B45"/>
    <w:multiLevelType w:val="multilevel"/>
    <w:tmpl w:val="ADEA6C3C"/>
    <w:lvl w:ilvl="0">
      <w:start w:val="4"/>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decimal"/>
      <w:lvlText w:val="%2)"/>
      <w:lvlJc w:val="left"/>
      <w:pPr>
        <w:tabs>
          <w:tab w:val="num" w:pos="737"/>
        </w:tabs>
        <w:ind w:left="567" w:hanging="170"/>
      </w:pPr>
      <w:rPr>
        <w:rFonts w:ascii="Verdana" w:hAnsi="Verdana" w:cs="Times New Roman" w:hint="default"/>
        <w:b w:val="0"/>
        <w:sz w:val="18"/>
        <w:szCs w:val="18"/>
      </w:rPr>
    </w:lvl>
    <w:lvl w:ilvl="2">
      <w:start w:val="1"/>
      <w:numFmt w:val="lowerLetter"/>
      <w:lvlText w:val="%3)"/>
      <w:lvlJc w:val="center"/>
      <w:pPr>
        <w:ind w:left="907" w:hanging="170"/>
      </w:pPr>
      <w:rPr>
        <w:b w:val="0"/>
      </w:r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56" w15:restartNumberingAfterBreak="0">
    <w:nsid w:val="64B3623F"/>
    <w:multiLevelType w:val="hybridMultilevel"/>
    <w:tmpl w:val="7E585302"/>
    <w:lvl w:ilvl="0" w:tplc="BF76910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7"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15:restartNumberingAfterBreak="0">
    <w:nsid w:val="66953DBC"/>
    <w:multiLevelType w:val="hybridMultilevel"/>
    <w:tmpl w:val="452046E4"/>
    <w:lvl w:ilvl="0" w:tplc="821ABB6E">
      <w:start w:val="1"/>
      <w:numFmt w:val="decimal"/>
      <w:lvlText w:val="%1)"/>
      <w:lvlJc w:val="left"/>
      <w:pPr>
        <w:ind w:left="720" w:hanging="360"/>
      </w:pPr>
      <w:rPr>
        <w:rFonts w:ascii="Verdana" w:hAnsi="Verdana"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6CC6CC0"/>
    <w:multiLevelType w:val="multilevel"/>
    <w:tmpl w:val="8878E2CE"/>
    <w:styleLink w:val="WW8Num61"/>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0" w15:restartNumberingAfterBreak="0">
    <w:nsid w:val="689F7A6D"/>
    <w:multiLevelType w:val="hybridMultilevel"/>
    <w:tmpl w:val="D9D8E6D6"/>
    <w:lvl w:ilvl="0" w:tplc="5A0CF0B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1" w15:restartNumberingAfterBreak="0">
    <w:nsid w:val="70E37A02"/>
    <w:multiLevelType w:val="hybridMultilevel"/>
    <w:tmpl w:val="234688B8"/>
    <w:lvl w:ilvl="0" w:tplc="28B61A6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2"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E15C28"/>
    <w:multiLevelType w:val="hybridMultilevel"/>
    <w:tmpl w:val="1F788C0E"/>
    <w:lvl w:ilvl="0" w:tplc="67626FFA">
      <w:start w:val="1"/>
      <w:numFmt w:val="decimal"/>
      <w:lvlText w:val="%1."/>
      <w:lvlJc w:val="left"/>
      <w:pPr>
        <w:tabs>
          <w:tab w:val="num" w:pos="720"/>
        </w:tabs>
        <w:ind w:left="340" w:hanging="340"/>
      </w:pPr>
      <w:rPr>
        <w:rFonts w:hint="default"/>
        <w:i w:val="0"/>
        <w:sz w:val="18"/>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64568563">
    <w:abstractNumId w:val="0"/>
  </w:num>
  <w:num w:numId="2" w16cid:durableId="1870022944">
    <w:abstractNumId w:val="29"/>
  </w:num>
  <w:num w:numId="3" w16cid:durableId="1607730485">
    <w:abstractNumId w:val="31"/>
  </w:num>
  <w:num w:numId="4" w16cid:durableId="1205370382">
    <w:abstractNumId w:val="59"/>
  </w:num>
  <w:num w:numId="5" w16cid:durableId="624779154">
    <w:abstractNumId w:val="45"/>
  </w:num>
  <w:num w:numId="6" w16cid:durableId="6703324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2043290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62394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22239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9667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825971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03973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75590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64793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38567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949941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3288442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15345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522929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8315691">
    <w:abstractNumId w:val="3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37496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3234791">
    <w:abstractNumId w:val="26"/>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9128253">
    <w:abstractNumId w:val="38"/>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803761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953772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55987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43212638">
    <w:abstractNumId w:val="5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73264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374556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69314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8902443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08175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17028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7851551">
    <w:abstractNumId w:val="34"/>
  </w:num>
  <w:num w:numId="35" w16cid:durableId="6816623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35076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99356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700552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08344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753320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706843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7180230">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237498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261256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451"/>
    <w:rsid w:val="00001C71"/>
    <w:rsid w:val="00014A57"/>
    <w:rsid w:val="00027677"/>
    <w:rsid w:val="00034069"/>
    <w:rsid w:val="000374DA"/>
    <w:rsid w:val="00045DB6"/>
    <w:rsid w:val="000467D7"/>
    <w:rsid w:val="00046AA9"/>
    <w:rsid w:val="00053AE6"/>
    <w:rsid w:val="000548CA"/>
    <w:rsid w:val="0005613B"/>
    <w:rsid w:val="00067102"/>
    <w:rsid w:val="00071E76"/>
    <w:rsid w:val="00073BC4"/>
    <w:rsid w:val="000861AE"/>
    <w:rsid w:val="000A067D"/>
    <w:rsid w:val="000A434A"/>
    <w:rsid w:val="000B6E05"/>
    <w:rsid w:val="000D7576"/>
    <w:rsid w:val="000E45D2"/>
    <w:rsid w:val="000F6D34"/>
    <w:rsid w:val="00101C80"/>
    <w:rsid w:val="00111646"/>
    <w:rsid w:val="00130B3E"/>
    <w:rsid w:val="00133D4C"/>
    <w:rsid w:val="00144BD1"/>
    <w:rsid w:val="00152758"/>
    <w:rsid w:val="00160304"/>
    <w:rsid w:val="00192C4A"/>
    <w:rsid w:val="00196243"/>
    <w:rsid w:val="00196291"/>
    <w:rsid w:val="001B0871"/>
    <w:rsid w:val="001B7B09"/>
    <w:rsid w:val="001C7EC5"/>
    <w:rsid w:val="001D0993"/>
    <w:rsid w:val="001D3D5E"/>
    <w:rsid w:val="001D6086"/>
    <w:rsid w:val="001D7547"/>
    <w:rsid w:val="001E2158"/>
    <w:rsid w:val="001E2BB1"/>
    <w:rsid w:val="001E607B"/>
    <w:rsid w:val="001E682A"/>
    <w:rsid w:val="001F6050"/>
    <w:rsid w:val="00214997"/>
    <w:rsid w:val="00233233"/>
    <w:rsid w:val="002422AE"/>
    <w:rsid w:val="002577F8"/>
    <w:rsid w:val="00261166"/>
    <w:rsid w:val="00263042"/>
    <w:rsid w:val="00267451"/>
    <w:rsid w:val="00276C09"/>
    <w:rsid w:val="00285DC2"/>
    <w:rsid w:val="00290A2C"/>
    <w:rsid w:val="002D03B7"/>
    <w:rsid w:val="002D1B9F"/>
    <w:rsid w:val="002D278D"/>
    <w:rsid w:val="002D31B8"/>
    <w:rsid w:val="002D6BAA"/>
    <w:rsid w:val="002E5D69"/>
    <w:rsid w:val="002E71EC"/>
    <w:rsid w:val="00323E2F"/>
    <w:rsid w:val="00330FCA"/>
    <w:rsid w:val="003365DE"/>
    <w:rsid w:val="00337B12"/>
    <w:rsid w:val="003434C4"/>
    <w:rsid w:val="003710F8"/>
    <w:rsid w:val="003800B9"/>
    <w:rsid w:val="00383514"/>
    <w:rsid w:val="00396808"/>
    <w:rsid w:val="003A2C69"/>
    <w:rsid w:val="003C77C4"/>
    <w:rsid w:val="003D3FBC"/>
    <w:rsid w:val="003D5462"/>
    <w:rsid w:val="003D7123"/>
    <w:rsid w:val="003E33F8"/>
    <w:rsid w:val="003F1CCF"/>
    <w:rsid w:val="003F3CBF"/>
    <w:rsid w:val="0040444A"/>
    <w:rsid w:val="004154E7"/>
    <w:rsid w:val="004158F1"/>
    <w:rsid w:val="00423331"/>
    <w:rsid w:val="0043349A"/>
    <w:rsid w:val="004714D6"/>
    <w:rsid w:val="00475609"/>
    <w:rsid w:val="00487208"/>
    <w:rsid w:val="00497CB8"/>
    <w:rsid w:val="004B528A"/>
    <w:rsid w:val="004B6FF7"/>
    <w:rsid w:val="004C11FC"/>
    <w:rsid w:val="004E117C"/>
    <w:rsid w:val="004E3DA8"/>
    <w:rsid w:val="004F56CF"/>
    <w:rsid w:val="00522EF1"/>
    <w:rsid w:val="00533910"/>
    <w:rsid w:val="0053563E"/>
    <w:rsid w:val="00541FFB"/>
    <w:rsid w:val="005431C1"/>
    <w:rsid w:val="005431D7"/>
    <w:rsid w:val="00544845"/>
    <w:rsid w:val="005532A5"/>
    <w:rsid w:val="0057196B"/>
    <w:rsid w:val="00572D9C"/>
    <w:rsid w:val="00586D3F"/>
    <w:rsid w:val="005915C4"/>
    <w:rsid w:val="00592D42"/>
    <w:rsid w:val="005944D8"/>
    <w:rsid w:val="00597316"/>
    <w:rsid w:val="005979CB"/>
    <w:rsid w:val="005A08EF"/>
    <w:rsid w:val="005B11F6"/>
    <w:rsid w:val="005D2E0F"/>
    <w:rsid w:val="005E096C"/>
    <w:rsid w:val="005F6662"/>
    <w:rsid w:val="00603070"/>
    <w:rsid w:val="006041B3"/>
    <w:rsid w:val="006133D0"/>
    <w:rsid w:val="00630603"/>
    <w:rsid w:val="00633BD1"/>
    <w:rsid w:val="00634260"/>
    <w:rsid w:val="00637F71"/>
    <w:rsid w:val="006421D1"/>
    <w:rsid w:val="00644778"/>
    <w:rsid w:val="006536E7"/>
    <w:rsid w:val="00666399"/>
    <w:rsid w:val="00670899"/>
    <w:rsid w:val="006955E6"/>
    <w:rsid w:val="00696FF4"/>
    <w:rsid w:val="006A049C"/>
    <w:rsid w:val="006B64E6"/>
    <w:rsid w:val="006C1903"/>
    <w:rsid w:val="006C54CB"/>
    <w:rsid w:val="006D6DC9"/>
    <w:rsid w:val="006F00B8"/>
    <w:rsid w:val="006F4556"/>
    <w:rsid w:val="00702D23"/>
    <w:rsid w:val="007240C7"/>
    <w:rsid w:val="00731786"/>
    <w:rsid w:val="00741967"/>
    <w:rsid w:val="007912DA"/>
    <w:rsid w:val="007931B3"/>
    <w:rsid w:val="00795053"/>
    <w:rsid w:val="00795EE3"/>
    <w:rsid w:val="007A0B21"/>
    <w:rsid w:val="007A59C6"/>
    <w:rsid w:val="007B4082"/>
    <w:rsid w:val="007C02C8"/>
    <w:rsid w:val="007C7628"/>
    <w:rsid w:val="007D30EC"/>
    <w:rsid w:val="007E1305"/>
    <w:rsid w:val="007E3AE7"/>
    <w:rsid w:val="007F3800"/>
    <w:rsid w:val="007F7984"/>
    <w:rsid w:val="00802D8B"/>
    <w:rsid w:val="00803636"/>
    <w:rsid w:val="008045E9"/>
    <w:rsid w:val="0080646F"/>
    <w:rsid w:val="008306E6"/>
    <w:rsid w:val="00836C88"/>
    <w:rsid w:val="00843510"/>
    <w:rsid w:val="008561FA"/>
    <w:rsid w:val="0088291B"/>
    <w:rsid w:val="00892AA9"/>
    <w:rsid w:val="008A5819"/>
    <w:rsid w:val="008B2102"/>
    <w:rsid w:val="008C2067"/>
    <w:rsid w:val="008C731C"/>
    <w:rsid w:val="008D6B5B"/>
    <w:rsid w:val="008E51EC"/>
    <w:rsid w:val="00900C11"/>
    <w:rsid w:val="009115EA"/>
    <w:rsid w:val="00911A41"/>
    <w:rsid w:val="00924F9A"/>
    <w:rsid w:val="00927B76"/>
    <w:rsid w:val="0093151D"/>
    <w:rsid w:val="00960457"/>
    <w:rsid w:val="00960C1B"/>
    <w:rsid w:val="00960CE4"/>
    <w:rsid w:val="0096754A"/>
    <w:rsid w:val="0097192A"/>
    <w:rsid w:val="0097639C"/>
    <w:rsid w:val="009A3998"/>
    <w:rsid w:val="009C1F7C"/>
    <w:rsid w:val="009C2D30"/>
    <w:rsid w:val="009D7903"/>
    <w:rsid w:val="009F4477"/>
    <w:rsid w:val="00A23065"/>
    <w:rsid w:val="00A349EC"/>
    <w:rsid w:val="00A544DD"/>
    <w:rsid w:val="00A60DA6"/>
    <w:rsid w:val="00A65EF6"/>
    <w:rsid w:val="00A706CE"/>
    <w:rsid w:val="00A80B30"/>
    <w:rsid w:val="00A82248"/>
    <w:rsid w:val="00A82CCB"/>
    <w:rsid w:val="00AA0D2C"/>
    <w:rsid w:val="00AB7E51"/>
    <w:rsid w:val="00AC1A6B"/>
    <w:rsid w:val="00AD42DF"/>
    <w:rsid w:val="00AD6BF7"/>
    <w:rsid w:val="00AD6C05"/>
    <w:rsid w:val="00AE26B2"/>
    <w:rsid w:val="00B17A38"/>
    <w:rsid w:val="00B27F07"/>
    <w:rsid w:val="00B44A6F"/>
    <w:rsid w:val="00B45DB1"/>
    <w:rsid w:val="00B51BF1"/>
    <w:rsid w:val="00B5378E"/>
    <w:rsid w:val="00B56CDB"/>
    <w:rsid w:val="00B61776"/>
    <w:rsid w:val="00B657BF"/>
    <w:rsid w:val="00B752E5"/>
    <w:rsid w:val="00B7715F"/>
    <w:rsid w:val="00B77E13"/>
    <w:rsid w:val="00B77F2B"/>
    <w:rsid w:val="00B80DEA"/>
    <w:rsid w:val="00B823FD"/>
    <w:rsid w:val="00B90028"/>
    <w:rsid w:val="00BC1DE3"/>
    <w:rsid w:val="00BC2A29"/>
    <w:rsid w:val="00BE3EC0"/>
    <w:rsid w:val="00BF4A46"/>
    <w:rsid w:val="00C03C49"/>
    <w:rsid w:val="00C1093B"/>
    <w:rsid w:val="00C13415"/>
    <w:rsid w:val="00C22058"/>
    <w:rsid w:val="00C26DB7"/>
    <w:rsid w:val="00C34031"/>
    <w:rsid w:val="00C34B73"/>
    <w:rsid w:val="00C51BC3"/>
    <w:rsid w:val="00C54DBA"/>
    <w:rsid w:val="00C55E8B"/>
    <w:rsid w:val="00C72872"/>
    <w:rsid w:val="00C7577C"/>
    <w:rsid w:val="00C80195"/>
    <w:rsid w:val="00C81DDD"/>
    <w:rsid w:val="00C9347A"/>
    <w:rsid w:val="00CA5325"/>
    <w:rsid w:val="00CB146E"/>
    <w:rsid w:val="00CB1EA3"/>
    <w:rsid w:val="00CC0FF7"/>
    <w:rsid w:val="00CD12D8"/>
    <w:rsid w:val="00CD489B"/>
    <w:rsid w:val="00D04998"/>
    <w:rsid w:val="00D15D80"/>
    <w:rsid w:val="00D3623F"/>
    <w:rsid w:val="00D36E98"/>
    <w:rsid w:val="00D43ED8"/>
    <w:rsid w:val="00D46A74"/>
    <w:rsid w:val="00D47AD1"/>
    <w:rsid w:val="00D5191D"/>
    <w:rsid w:val="00D70AC5"/>
    <w:rsid w:val="00D763DA"/>
    <w:rsid w:val="00D86F2E"/>
    <w:rsid w:val="00D90C8D"/>
    <w:rsid w:val="00D930E3"/>
    <w:rsid w:val="00D9326F"/>
    <w:rsid w:val="00D956F4"/>
    <w:rsid w:val="00DA0C40"/>
    <w:rsid w:val="00DA251D"/>
    <w:rsid w:val="00DB42F2"/>
    <w:rsid w:val="00DB6CCF"/>
    <w:rsid w:val="00DC00AF"/>
    <w:rsid w:val="00DD0199"/>
    <w:rsid w:val="00DE128C"/>
    <w:rsid w:val="00DE3CC5"/>
    <w:rsid w:val="00DF1ED3"/>
    <w:rsid w:val="00E251DE"/>
    <w:rsid w:val="00E26DBA"/>
    <w:rsid w:val="00E27535"/>
    <w:rsid w:val="00E47A76"/>
    <w:rsid w:val="00E531E1"/>
    <w:rsid w:val="00E566C1"/>
    <w:rsid w:val="00E71F2F"/>
    <w:rsid w:val="00E82B83"/>
    <w:rsid w:val="00E85422"/>
    <w:rsid w:val="00E86D9F"/>
    <w:rsid w:val="00E923D6"/>
    <w:rsid w:val="00E9654A"/>
    <w:rsid w:val="00E967AB"/>
    <w:rsid w:val="00EA4CDA"/>
    <w:rsid w:val="00EA691D"/>
    <w:rsid w:val="00EB4212"/>
    <w:rsid w:val="00EB6777"/>
    <w:rsid w:val="00ED0463"/>
    <w:rsid w:val="00ED29EF"/>
    <w:rsid w:val="00EE245E"/>
    <w:rsid w:val="00EE4B9D"/>
    <w:rsid w:val="00EE7323"/>
    <w:rsid w:val="00F146BB"/>
    <w:rsid w:val="00F20399"/>
    <w:rsid w:val="00F20791"/>
    <w:rsid w:val="00F22D48"/>
    <w:rsid w:val="00F25037"/>
    <w:rsid w:val="00F44A32"/>
    <w:rsid w:val="00F51B7A"/>
    <w:rsid w:val="00F6198C"/>
    <w:rsid w:val="00F66680"/>
    <w:rsid w:val="00F74C0B"/>
    <w:rsid w:val="00F75318"/>
    <w:rsid w:val="00F94B2F"/>
    <w:rsid w:val="00FA29DF"/>
    <w:rsid w:val="00FB2111"/>
    <w:rsid w:val="00FB63DA"/>
    <w:rsid w:val="00FC65BA"/>
    <w:rsid w:val="00FC6EF1"/>
    <w:rsid w:val="00FE5DF8"/>
    <w:rsid w:val="00FE70D8"/>
    <w:rsid w:val="00FF6B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14DBF28"/>
  <w15:chartTrackingRefBased/>
  <w15:docId w15:val="{DC860E21-6B89-453D-A4CD-04B5C1DB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63DA"/>
    <w:pPr>
      <w:suppressAutoHyphens/>
    </w:pPr>
    <w:rPr>
      <w:lang w:eastAsia="zh-CN"/>
    </w:rPr>
  </w:style>
  <w:style w:type="paragraph" w:styleId="Nagwek1">
    <w:name w:val="heading 1"/>
    <w:basedOn w:val="Normalny"/>
    <w:next w:val="Normalny"/>
    <w:qFormat/>
    <w:pPr>
      <w:keepNext/>
      <w:numPr>
        <w:numId w:val="1"/>
      </w:numPr>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rPr>
      <w:rFonts w:ascii="Symbol" w:hAnsi="Symbol" w:cs="Symbol"/>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 w:val="0"/>
      <w:iCs w:val="0"/>
      <w:color w:val="000000"/>
      <w:w w:val="90"/>
      <w:kern w:val="1"/>
      <w:sz w:val="24"/>
      <w:szCs w:val="24"/>
      <w:shd w:val="clear" w:color="auto" w:fill="FFFF99"/>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sz w:val="22"/>
      <w:szCs w:val="22"/>
      <w:shd w:val="clear" w:color="auto" w:fill="FFFF0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sz w:val="22"/>
      <w:szCs w:val="22"/>
      <w:shd w:val="clear" w:color="auto" w:fill="99FF66"/>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eastAsia="SimSun"/>
      <w:b w:val="0"/>
      <w:color w:val="000000"/>
      <w:kern w:val="1"/>
      <w:sz w:val="22"/>
      <w:szCs w:val="24"/>
      <w:shd w:val="clear" w:color="auto" w:fill="auto"/>
      <w:lang w:eastAsia="zh-CN" w:bidi="hi-IN"/>
    </w:rPr>
  </w:style>
  <w:style w:type="character" w:customStyle="1" w:styleId="WW8Num7z0">
    <w:name w:val="WW8Num7z0"/>
    <w:rPr>
      <w:rFonts w:ascii="Times New Roman" w:eastAsia="SimSun" w:hAnsi="Times New Roman" w:cs="Times New Roman"/>
      <w:b w:val="0"/>
      <w:bCs w:val="0"/>
      <w:color w:val="000000"/>
      <w:kern w:val="1"/>
      <w:sz w:val="22"/>
      <w:szCs w:val="22"/>
      <w:lang w:eastAsia="zh-CN" w:bidi="hi-IN"/>
    </w:rPr>
  </w:style>
  <w:style w:type="character" w:customStyle="1" w:styleId="WW8Num7z1">
    <w:name w:val="WW8Num7z1"/>
    <w:rPr>
      <w:b w:val="0"/>
      <w:i w:val="0"/>
      <w:sz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sz w:val="22"/>
      <w:szCs w:val="22"/>
    </w:rPr>
  </w:style>
  <w:style w:type="character" w:customStyle="1" w:styleId="WW8Num9z0">
    <w:name w:val="WW8Num9z0"/>
    <w:rPr>
      <w:rFonts w:eastAsia="Times New Roman" w:cs="Times New Roman"/>
      <w:b w:val="0"/>
      <w:bCs w:val="0"/>
      <w:color w:val="000000"/>
      <w:kern w:val="1"/>
      <w:sz w:val="22"/>
      <w:szCs w:val="22"/>
      <w:lang w:eastAsia="zh-CN" w:bidi="hi-IN"/>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style>
  <w:style w:type="character" w:customStyle="1" w:styleId="WW8Num12z0">
    <w:name w:val="WW8Num12z0"/>
    <w:rPr>
      <w:rFonts w:ascii="Times New Roman" w:eastAsia="Times New Roman" w:hAnsi="Times New Roman" w:cs="Times New Roman"/>
      <w:b w:val="0"/>
      <w:bCs w:val="0"/>
      <w:i w:val="0"/>
      <w:iCs w:val="0"/>
      <w:color w:val="000000"/>
      <w:w w:val="9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rPr>
      <w:sz w:val="24"/>
      <w:szCs w:val="24"/>
    </w:rPr>
  </w:style>
  <w:style w:type="character" w:customStyle="1" w:styleId="WW8Num15z0">
    <w:name w:val="WW8Num15z0"/>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bCs/>
    </w:rPr>
  </w:style>
  <w:style w:type="character" w:customStyle="1" w:styleId="WW8Num17z1">
    <w:name w:val="WW8Num17z1"/>
    <w:rPr>
      <w:sz w:val="24"/>
      <w:szCs w:val="24"/>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hAnsi="Times New Roman" w:cs="Times New Roman" w:hint="default"/>
      <w:b w:val="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sz w:val="24"/>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Cs/>
      <w:sz w:val="22"/>
      <w:szCs w:val="22"/>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bCs/>
      <w:kern w:val="1"/>
      <w:sz w:val="24"/>
      <w:szCs w:val="24"/>
      <w:lang w:eastAsia="zh-CN" w:bidi="hi-IN"/>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Cs/>
      <w:iCs/>
      <w:sz w:val="22"/>
      <w:szCs w:val="22"/>
    </w:rPr>
  </w:style>
  <w:style w:type="character" w:customStyle="1" w:styleId="WW8Num26z1">
    <w:name w:val="WW8Num26z1"/>
    <w:rPr>
      <w:rFonts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rPr>
      <w:rFonts w:eastAsia="SimSun"/>
      <w:bCs/>
      <w:kern w:val="1"/>
      <w:sz w:val="24"/>
      <w:szCs w:val="24"/>
      <w:lang w:eastAsia="zh-CN" w:bidi="hi-IN"/>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b/>
      <w:szCs w:val="24"/>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sz w:val="24"/>
      <w:szCs w:val="24"/>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sz w:val="24"/>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hAnsi="Symbol" w:cs="Symbol"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kern w:val="1"/>
      <w:sz w:val="22"/>
      <w:szCs w:val="22"/>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4"/>
      <w:szCs w:val="24"/>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iCs/>
      <w:sz w:val="24"/>
      <w:szCs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imes New Roman" w:hAnsi="Times New Roman" w:cs="Times New Roman"/>
      <w:sz w:val="24"/>
      <w:szCs w:val="24"/>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sz w:val="24"/>
      <w:szCs w:val="24"/>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Domylnaczcionkaakapitu1">
    <w:name w:val="Domyślna czcionka akapitu1"/>
  </w:style>
  <w:style w:type="character" w:customStyle="1" w:styleId="TekstpodstawowyZnak">
    <w:name w:val="Tekst podstawowy Znak"/>
    <w:rPr>
      <w:sz w:val="24"/>
    </w:rPr>
  </w:style>
  <w:style w:type="character" w:customStyle="1" w:styleId="StopkaZnak">
    <w:name w:val="Stopka Znak"/>
  </w:style>
  <w:style w:type="character" w:customStyle="1" w:styleId="TekstdymkaZnak">
    <w:name w:val="Tekst dymka Znak"/>
    <w:rPr>
      <w:rFonts w:ascii="Tahoma" w:hAnsi="Tahoma" w:cs="Tahoma"/>
      <w:sz w:val="16"/>
      <w:szCs w:val="16"/>
    </w:rPr>
  </w:style>
  <w:style w:type="paragraph" w:customStyle="1" w:styleId="Nagwek10">
    <w:name w:val="Nagłówek1"/>
    <w:basedOn w:val="Normalny"/>
    <w:next w:val="Tekstpodstawowy"/>
    <w:pPr>
      <w:keepNext/>
      <w:spacing w:before="240" w:after="120"/>
    </w:pPr>
    <w:rPr>
      <w:rFonts w:ascii="Verdana" w:eastAsia="Microsoft YaHei" w:hAnsi="Verdana" w:cs="Mangal"/>
      <w:szCs w:val="28"/>
    </w:rPr>
  </w:style>
  <w:style w:type="paragraph" w:styleId="Tekstpodstawowy">
    <w:name w:val="Body Text"/>
    <w:basedOn w:val="Normalny"/>
    <w:rPr>
      <w:sz w:val="24"/>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pPr>
      <w:suppressLineNumbers/>
    </w:pPr>
    <w:rPr>
      <w:rFonts w:ascii="Verdana" w:hAnsi="Verdana" w:cs="Mangal"/>
    </w:rPr>
  </w:style>
  <w:style w:type="paragraph" w:customStyle="1" w:styleId="Zwykytekst2">
    <w:name w:val="Zwykły tekst2"/>
    <w:basedOn w:val="Normalny"/>
    <w:rPr>
      <w:rFonts w:ascii="Courier New" w:hAnsi="Courier New" w:cs="Courier New"/>
    </w:rPr>
  </w:style>
  <w:style w:type="paragraph" w:styleId="Nagwek">
    <w:name w:val="header"/>
    <w:basedOn w:val="Normalny"/>
  </w:style>
  <w:style w:type="paragraph" w:styleId="Stopka">
    <w:name w:val="footer"/>
    <w:basedOn w:val="Normalny"/>
  </w:style>
  <w:style w:type="paragraph" w:styleId="NormalnyWeb">
    <w:name w:val="Normal (Web)"/>
    <w:basedOn w:val="Normalny"/>
    <w:pPr>
      <w:spacing w:before="280" w:after="280"/>
    </w:pPr>
    <w:rPr>
      <w:sz w:val="24"/>
      <w:szCs w:val="24"/>
    </w:rPr>
  </w:style>
  <w:style w:type="paragraph" w:customStyle="1" w:styleId="ProPublico">
    <w:name w:val="ProPublico"/>
    <w:pPr>
      <w:suppressAutoHyphens/>
      <w:spacing w:line="360" w:lineRule="auto"/>
    </w:pPr>
    <w:rPr>
      <w:rFonts w:ascii="Arial" w:hAnsi="Arial" w:cs="Arial"/>
      <w:sz w:val="22"/>
      <w:lang w:eastAsia="zh-CN"/>
    </w:rPr>
  </w:style>
  <w:style w:type="paragraph" w:customStyle="1" w:styleId="pkt">
    <w:name w:val="pkt"/>
    <w:basedOn w:val="Normalny"/>
    <w:pPr>
      <w:spacing w:before="60" w:after="60"/>
      <w:ind w:left="851" w:hanging="295"/>
      <w:jc w:val="both"/>
    </w:pPr>
    <w:rPr>
      <w:sz w:val="24"/>
      <w:szCs w:val="24"/>
    </w:r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basedOn w:val="Normalny"/>
    <w:pPr>
      <w:jc w:val="center"/>
    </w:pPr>
    <w:rPr>
      <w:sz w:val="22"/>
    </w:rPr>
  </w:style>
  <w:style w:type="paragraph" w:styleId="Tekstdymka">
    <w:name w:val="Balloon Text"/>
    <w:basedOn w:val="Normalny"/>
    <w:rPr>
      <w:rFonts w:ascii="Tahoma" w:hAnsi="Tahoma" w:cs="Tahoma"/>
      <w:sz w:val="16"/>
      <w:szCs w:val="16"/>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List Paragraph"/>
    <w:basedOn w:val="Normalny"/>
    <w:link w:val="AkapitzlistZnak"/>
    <w:uiPriority w:val="34"/>
    <w:qFormat/>
    <w:pPr>
      <w:ind w:left="720"/>
      <w:contextualSpacing/>
    </w:pPr>
  </w:style>
  <w:style w:type="character" w:styleId="Odwoaniedokomentarza">
    <w:name w:val="annotation reference"/>
    <w:semiHidden/>
    <w:unhideWhenUsed/>
    <w:rsid w:val="006421D1"/>
    <w:rPr>
      <w:sz w:val="16"/>
      <w:szCs w:val="16"/>
    </w:rPr>
  </w:style>
  <w:style w:type="paragraph" w:styleId="Tekstkomentarza">
    <w:name w:val="annotation text"/>
    <w:basedOn w:val="Normalny"/>
    <w:link w:val="TekstkomentarzaZnak"/>
    <w:unhideWhenUsed/>
    <w:rsid w:val="006421D1"/>
  </w:style>
  <w:style w:type="character" w:customStyle="1" w:styleId="TekstkomentarzaZnak">
    <w:name w:val="Tekst komentarza Znak"/>
    <w:link w:val="Tekstkomentarza"/>
    <w:rsid w:val="006421D1"/>
    <w:rPr>
      <w:lang w:eastAsia="zh-CN"/>
    </w:rPr>
  </w:style>
  <w:style w:type="paragraph" w:styleId="Tematkomentarza">
    <w:name w:val="annotation subject"/>
    <w:basedOn w:val="Tekstkomentarza"/>
    <w:next w:val="Tekstkomentarza"/>
    <w:link w:val="TematkomentarzaZnak"/>
    <w:uiPriority w:val="99"/>
    <w:semiHidden/>
    <w:unhideWhenUsed/>
    <w:rsid w:val="006421D1"/>
    <w:rPr>
      <w:b/>
      <w:bCs/>
    </w:rPr>
  </w:style>
  <w:style w:type="character" w:customStyle="1" w:styleId="TematkomentarzaZnak">
    <w:name w:val="Temat komentarza Znak"/>
    <w:link w:val="Tematkomentarza"/>
    <w:uiPriority w:val="99"/>
    <w:semiHidden/>
    <w:rsid w:val="006421D1"/>
    <w:rPr>
      <w:b/>
      <w:bCs/>
      <w:lang w:eastAsia="zh-CN"/>
    </w:rPr>
  </w:style>
  <w:style w:type="paragraph" w:styleId="Poprawka">
    <w:name w:val="Revision"/>
    <w:hidden/>
    <w:uiPriority w:val="99"/>
    <w:semiHidden/>
    <w:rsid w:val="00C03C49"/>
    <w:rPr>
      <w:lang w:eastAsia="zh-CN"/>
    </w:rPr>
  </w:style>
  <w:style w:type="paragraph" w:customStyle="1" w:styleId="Standard">
    <w:name w:val="Standard"/>
    <w:rsid w:val="00263042"/>
    <w:pPr>
      <w:suppressAutoHyphens/>
      <w:autoSpaceDN w:val="0"/>
    </w:pPr>
    <w:rPr>
      <w:rFonts w:ascii="Verdana" w:eastAsia="SimSun" w:hAnsi="Verdana" w:cs="Mangal"/>
      <w:kern w:val="3"/>
      <w:sz w:val="21"/>
      <w:szCs w:val="24"/>
      <w:lang w:eastAsia="zh-CN" w:bidi="hi-IN"/>
    </w:rPr>
  </w:style>
  <w:style w:type="paragraph" w:customStyle="1" w:styleId="Textbody">
    <w:name w:val="Text body"/>
    <w:basedOn w:val="Standard"/>
    <w:rsid w:val="00263042"/>
    <w:pPr>
      <w:spacing w:after="140" w:line="276" w:lineRule="auto"/>
    </w:pPr>
  </w:style>
  <w:style w:type="numbering" w:customStyle="1" w:styleId="WW8Num57">
    <w:name w:val="WW8Num57"/>
    <w:rsid w:val="00263042"/>
    <w:pPr>
      <w:numPr>
        <w:numId w:val="2"/>
      </w:numPr>
    </w:pPr>
  </w:style>
  <w:style w:type="numbering" w:customStyle="1" w:styleId="WW8Num59">
    <w:name w:val="WW8Num59"/>
    <w:rsid w:val="00263042"/>
    <w:pPr>
      <w:numPr>
        <w:numId w:val="3"/>
      </w:numPr>
    </w:pPr>
  </w:style>
  <w:style w:type="numbering" w:customStyle="1" w:styleId="WW8Num61">
    <w:name w:val="WW8Num61"/>
    <w:rsid w:val="00263042"/>
    <w:pPr>
      <w:numPr>
        <w:numId w:val="4"/>
      </w:numPr>
    </w:pPr>
  </w:style>
  <w:style w:type="numbering" w:customStyle="1" w:styleId="Styldoumwv2">
    <w:name w:val="Styl do umów v2"/>
    <w:uiPriority w:val="99"/>
    <w:rsid w:val="003D3FBC"/>
    <w:pPr>
      <w:numPr>
        <w:numId w:val="5"/>
      </w:numPr>
    </w:pPr>
  </w:style>
  <w:style w:type="character" w:styleId="Hipercze">
    <w:name w:val="Hyperlink"/>
    <w:uiPriority w:val="99"/>
    <w:unhideWhenUsed/>
    <w:rsid w:val="003D3FBC"/>
    <w:rPr>
      <w:color w:val="0563C1"/>
      <w:u w:val="single"/>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locked/>
    <w:rsid w:val="003D3FBC"/>
    <w:rPr>
      <w:lang w:eastAsia="zh-CN"/>
    </w:rPr>
  </w:style>
  <w:style w:type="numbering" w:customStyle="1" w:styleId="Styldoumwv21">
    <w:name w:val="Styl do umów v21"/>
    <w:uiPriority w:val="99"/>
    <w:rsid w:val="00FA2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31326">
      <w:bodyDiv w:val="1"/>
      <w:marLeft w:val="0"/>
      <w:marRight w:val="0"/>
      <w:marTop w:val="0"/>
      <w:marBottom w:val="0"/>
      <w:divBdr>
        <w:top w:val="none" w:sz="0" w:space="0" w:color="auto"/>
        <w:left w:val="none" w:sz="0" w:space="0" w:color="auto"/>
        <w:bottom w:val="none" w:sz="0" w:space="0" w:color="auto"/>
        <w:right w:val="none" w:sz="0" w:space="0" w:color="auto"/>
      </w:divBdr>
    </w:div>
    <w:div w:id="245965158">
      <w:bodyDiv w:val="1"/>
      <w:marLeft w:val="0"/>
      <w:marRight w:val="0"/>
      <w:marTop w:val="0"/>
      <w:marBottom w:val="0"/>
      <w:divBdr>
        <w:top w:val="none" w:sz="0" w:space="0" w:color="auto"/>
        <w:left w:val="none" w:sz="0" w:space="0" w:color="auto"/>
        <w:bottom w:val="none" w:sz="0" w:space="0" w:color="auto"/>
        <w:right w:val="none" w:sz="0" w:space="0" w:color="auto"/>
      </w:divBdr>
    </w:div>
    <w:div w:id="360516356">
      <w:bodyDiv w:val="1"/>
      <w:marLeft w:val="0"/>
      <w:marRight w:val="0"/>
      <w:marTop w:val="0"/>
      <w:marBottom w:val="0"/>
      <w:divBdr>
        <w:top w:val="none" w:sz="0" w:space="0" w:color="auto"/>
        <w:left w:val="none" w:sz="0" w:space="0" w:color="auto"/>
        <w:bottom w:val="none" w:sz="0" w:space="0" w:color="auto"/>
        <w:right w:val="none" w:sz="0" w:space="0" w:color="auto"/>
      </w:divBdr>
    </w:div>
    <w:div w:id="1018116364">
      <w:bodyDiv w:val="1"/>
      <w:marLeft w:val="0"/>
      <w:marRight w:val="0"/>
      <w:marTop w:val="0"/>
      <w:marBottom w:val="0"/>
      <w:divBdr>
        <w:top w:val="none" w:sz="0" w:space="0" w:color="auto"/>
        <w:left w:val="none" w:sz="0" w:space="0" w:color="auto"/>
        <w:bottom w:val="none" w:sz="0" w:space="0" w:color="auto"/>
        <w:right w:val="none" w:sz="0" w:space="0" w:color="auto"/>
      </w:divBdr>
    </w:div>
    <w:div w:id="1302416361">
      <w:bodyDiv w:val="1"/>
      <w:marLeft w:val="0"/>
      <w:marRight w:val="0"/>
      <w:marTop w:val="0"/>
      <w:marBottom w:val="0"/>
      <w:divBdr>
        <w:top w:val="none" w:sz="0" w:space="0" w:color="auto"/>
        <w:left w:val="none" w:sz="0" w:space="0" w:color="auto"/>
        <w:bottom w:val="none" w:sz="0" w:space="0" w:color="auto"/>
        <w:right w:val="none" w:sz="0" w:space="0" w:color="auto"/>
      </w:divBdr>
    </w:div>
    <w:div w:id="1673528519">
      <w:bodyDiv w:val="1"/>
      <w:marLeft w:val="0"/>
      <w:marRight w:val="0"/>
      <w:marTop w:val="0"/>
      <w:marBottom w:val="0"/>
      <w:divBdr>
        <w:top w:val="none" w:sz="0" w:space="0" w:color="auto"/>
        <w:left w:val="none" w:sz="0" w:space="0" w:color="auto"/>
        <w:bottom w:val="none" w:sz="0" w:space="0" w:color="auto"/>
        <w:right w:val="none" w:sz="0" w:space="0" w:color="auto"/>
      </w:divBdr>
    </w:div>
    <w:div w:id="1708607711">
      <w:bodyDiv w:val="1"/>
      <w:marLeft w:val="0"/>
      <w:marRight w:val="0"/>
      <w:marTop w:val="0"/>
      <w:marBottom w:val="0"/>
      <w:divBdr>
        <w:top w:val="none" w:sz="0" w:space="0" w:color="auto"/>
        <w:left w:val="none" w:sz="0" w:space="0" w:color="auto"/>
        <w:bottom w:val="none" w:sz="0" w:space="0" w:color="auto"/>
        <w:right w:val="none" w:sz="0" w:space="0" w:color="auto"/>
      </w:divBdr>
    </w:div>
    <w:div w:id="1795325224">
      <w:bodyDiv w:val="1"/>
      <w:marLeft w:val="0"/>
      <w:marRight w:val="0"/>
      <w:marTop w:val="0"/>
      <w:marBottom w:val="0"/>
      <w:divBdr>
        <w:top w:val="none" w:sz="0" w:space="0" w:color="auto"/>
        <w:left w:val="none" w:sz="0" w:space="0" w:color="auto"/>
        <w:bottom w:val="none" w:sz="0" w:space="0" w:color="auto"/>
        <w:right w:val="none" w:sz="0" w:space="0" w:color="auto"/>
      </w:divBdr>
    </w:div>
    <w:div w:id="201387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33206-87E9-4804-80D6-46592305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11</Pages>
  <Words>6607</Words>
  <Characters>39646</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
  <LinksUpToDate>false</LinksUpToDate>
  <CharactersWithSpaces>46161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7</cp:revision>
  <cp:lastPrinted>2025-07-10T12:37:00Z</cp:lastPrinted>
  <dcterms:created xsi:type="dcterms:W3CDTF">2025-07-10T12:37:00Z</dcterms:created>
  <dcterms:modified xsi:type="dcterms:W3CDTF">2025-07-17T12:11:00Z</dcterms:modified>
</cp:coreProperties>
</file>