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7B706" w14:textId="6AD0DA87" w:rsidR="000D0413" w:rsidRDefault="00000000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>Kraków dnia: 202</w:t>
      </w:r>
      <w:r w:rsidR="00E0001A">
        <w:rPr>
          <w:sz w:val="22"/>
          <w:szCs w:val="22"/>
        </w:rPr>
        <w:t>5</w:t>
      </w:r>
      <w:r>
        <w:rPr>
          <w:sz w:val="22"/>
          <w:szCs w:val="22"/>
        </w:rPr>
        <w:t>-0</w:t>
      </w:r>
      <w:r w:rsidR="00C00931">
        <w:rPr>
          <w:sz w:val="22"/>
          <w:szCs w:val="22"/>
        </w:rPr>
        <w:t>7</w:t>
      </w:r>
      <w:r>
        <w:rPr>
          <w:sz w:val="22"/>
          <w:szCs w:val="22"/>
        </w:rPr>
        <w:t>-</w:t>
      </w:r>
      <w:r w:rsidR="003C1992">
        <w:rPr>
          <w:sz w:val="22"/>
          <w:szCs w:val="22"/>
        </w:rPr>
        <w:t>21</w:t>
      </w:r>
    </w:p>
    <w:p w14:paraId="63955192" w14:textId="77777777" w:rsidR="000D0413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Akademia Górniczo - Hutnicza</w:t>
      </w:r>
    </w:p>
    <w:p w14:paraId="7267398F" w14:textId="77777777" w:rsidR="000D0413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14:paraId="7D1815E3" w14:textId="77777777" w:rsidR="000D0413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14:paraId="200C97E2" w14:textId="77777777" w:rsidR="000D0413" w:rsidRDefault="00000000">
      <w:pPr>
        <w:rPr>
          <w:sz w:val="22"/>
          <w:szCs w:val="22"/>
        </w:rPr>
      </w:pPr>
      <w:r>
        <w:rPr>
          <w:sz w:val="22"/>
          <w:szCs w:val="22"/>
        </w:rPr>
        <w:t>Al. Mickiewicza 30</w:t>
      </w:r>
    </w:p>
    <w:p w14:paraId="1E2B7AAB" w14:textId="77777777" w:rsidR="000D0413" w:rsidRDefault="00000000">
      <w:pPr>
        <w:rPr>
          <w:sz w:val="22"/>
          <w:szCs w:val="22"/>
        </w:rPr>
      </w:pPr>
      <w:r>
        <w:rPr>
          <w:sz w:val="22"/>
          <w:szCs w:val="22"/>
        </w:rPr>
        <w:t>30-059 Kraków</w:t>
      </w:r>
    </w:p>
    <w:p w14:paraId="050DA321" w14:textId="77777777" w:rsidR="000D0413" w:rsidRDefault="000D041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37D485" w14:textId="67590DE0" w:rsidR="000D0413" w:rsidRDefault="0000000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>
        <w:rPr>
          <w:b/>
          <w:bCs/>
          <w:sz w:val="22"/>
          <w:szCs w:val="22"/>
        </w:rPr>
        <w:t>DE-dzp.272-</w:t>
      </w:r>
      <w:r w:rsidR="003C1992">
        <w:rPr>
          <w:b/>
          <w:bCs/>
          <w:sz w:val="22"/>
          <w:szCs w:val="22"/>
        </w:rPr>
        <w:t>399</w:t>
      </w:r>
      <w:r>
        <w:rPr>
          <w:b/>
          <w:bCs/>
          <w:sz w:val="22"/>
          <w:szCs w:val="22"/>
        </w:rPr>
        <w:t>/2</w:t>
      </w:r>
      <w:r w:rsidR="00C00931">
        <w:rPr>
          <w:b/>
          <w:bCs/>
          <w:sz w:val="22"/>
          <w:szCs w:val="22"/>
        </w:rPr>
        <w:t>5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 xml:space="preserve"> </w:t>
      </w:r>
    </w:p>
    <w:p w14:paraId="33E0E09D" w14:textId="77777777" w:rsidR="000D0413" w:rsidRDefault="0000000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WYKONAWCY</w:t>
      </w:r>
    </w:p>
    <w:p w14:paraId="5515A8E5" w14:textId="77777777" w:rsidR="000D0413" w:rsidRDefault="0000000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>
        <w:rPr>
          <w:sz w:val="22"/>
          <w:szCs w:val="22"/>
        </w:rPr>
        <w:t>ubiegający się o zamówienie publiczne</w:t>
      </w:r>
    </w:p>
    <w:p w14:paraId="27493162" w14:textId="77777777" w:rsidR="00A9513A" w:rsidRDefault="00A9513A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</w:p>
    <w:p w14:paraId="3AFD4C6F" w14:textId="45E96EB7" w:rsidR="000D0413" w:rsidRDefault="00000000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WYJAŚNIENIA TREŚCI SWZ</w:t>
      </w:r>
    </w:p>
    <w:p w14:paraId="2269FFBD" w14:textId="6F37019F" w:rsidR="000D0413" w:rsidRDefault="00000000">
      <w:pPr>
        <w:pStyle w:val="Nagwek5"/>
        <w:jc w:val="both"/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Dotyczy: postępowania o udzielenie zamówienia publicznego, prowadzonego w trybie </w:t>
      </w:r>
      <w:r w:rsidR="003C1992">
        <w:rPr>
          <w:rFonts w:ascii="Times New Roman" w:hAnsi="Times New Roman" w:cs="Times New Roman"/>
          <w:color w:val="auto"/>
          <w:sz w:val="22"/>
          <w:szCs w:val="22"/>
        </w:rPr>
        <w:t>podstawowym bez negocjacji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na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>
        <w:t xml:space="preserve"> </w:t>
      </w:r>
      <w:r w:rsidR="00F5270B" w:rsidRPr="00F5270B">
        <w:rPr>
          <w:rFonts w:ascii="Times New Roman" w:hAnsi="Times New Roman" w:cs="Times New Roman"/>
          <w:b/>
          <w:bCs/>
          <w:color w:val="auto"/>
          <w:sz w:val="22"/>
          <w:szCs w:val="22"/>
        </w:rPr>
        <w:t>Dostaw</w:t>
      </w:r>
      <w:r w:rsidR="003C1992">
        <w:rPr>
          <w:rFonts w:ascii="Times New Roman" w:hAnsi="Times New Roman" w:cs="Times New Roman"/>
          <w:b/>
          <w:bCs/>
          <w:color w:val="auto"/>
          <w:sz w:val="22"/>
          <w:szCs w:val="22"/>
        </w:rPr>
        <w:t>ę</w:t>
      </w:r>
      <w:r w:rsidR="00F5270B" w:rsidRPr="00F5270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="003C1992" w:rsidRPr="003C1992">
        <w:rPr>
          <w:rFonts w:ascii="Times New Roman" w:hAnsi="Times New Roman" w:cs="Times New Roman"/>
          <w:b/>
          <w:bCs/>
          <w:color w:val="auto"/>
          <w:sz w:val="22"/>
          <w:szCs w:val="22"/>
        </w:rPr>
        <w:t>kołder, poduszek, bielizny pościelowej, materaców z pokrowcami, pokrowców na materace i koców do akademików Miasteczka Studenckiego AGH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– znak sprawy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DE-dzp.272-</w:t>
      </w:r>
      <w:r w:rsidR="003C1992">
        <w:rPr>
          <w:rFonts w:ascii="Times New Roman" w:hAnsi="Times New Roman" w:cs="Times New Roman"/>
          <w:b/>
          <w:color w:val="auto"/>
          <w:sz w:val="22"/>
          <w:szCs w:val="22"/>
        </w:rPr>
        <w:t>399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>/2</w:t>
      </w:r>
      <w:r w:rsidR="00E0001A">
        <w:rPr>
          <w:rFonts w:ascii="Times New Roman" w:hAnsi="Times New Roman" w:cs="Times New Roman"/>
          <w:b/>
          <w:color w:val="auto"/>
          <w:sz w:val="22"/>
          <w:szCs w:val="22"/>
        </w:rPr>
        <w:t>5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</w:p>
    <w:p w14:paraId="5784BF17" w14:textId="77777777" w:rsidR="000D0413" w:rsidRDefault="000D0413">
      <w:pPr>
        <w:spacing w:after="360" w:line="276" w:lineRule="auto"/>
        <w:jc w:val="both"/>
        <w:rPr>
          <w:sz w:val="22"/>
          <w:szCs w:val="22"/>
        </w:rPr>
      </w:pPr>
    </w:p>
    <w:p w14:paraId="1AA3AF7F" w14:textId="77777777" w:rsidR="000D0413" w:rsidRDefault="00000000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Zamawiający, </w:t>
      </w:r>
      <w:r>
        <w:rPr>
          <w:b/>
          <w:sz w:val="22"/>
          <w:szCs w:val="22"/>
        </w:rPr>
        <w:t>Akademia Górniczo – Hutnicza im. Stanisława Staszica w Krakowie, Dział Zamówień Publicznych</w:t>
      </w:r>
      <w:r>
        <w:rPr>
          <w:sz w:val="22"/>
          <w:szCs w:val="22"/>
        </w:rPr>
        <w:t>, działając na podstawie art. 135 ust. 6 ustawy z dnia 11 września 2019 r. Prawo zamówień publicznych (</w:t>
      </w:r>
      <w:bookmarkStart w:id="0" w:name="_Hlk146700181"/>
      <w:r>
        <w:rPr>
          <w:sz w:val="22"/>
          <w:szCs w:val="22"/>
        </w:rPr>
        <w:t>Dz. U.  z 2023 r. poz. 1605 - j.t.</w:t>
      </w:r>
      <w:bookmarkEnd w:id="0"/>
      <w:r>
        <w:rPr>
          <w:sz w:val="22"/>
          <w:szCs w:val="22"/>
        </w:rPr>
        <w:t>), udostępnia poniżej treść zapytań do Specyfikacji Warunków Zamówienia (</w:t>
      </w:r>
      <w:r>
        <w:rPr>
          <w:sz w:val="22"/>
          <w:szCs w:val="22"/>
          <w:lang w:eastAsia="ar-SA"/>
        </w:rPr>
        <w:t>zwanej dalej</w:t>
      </w:r>
      <w:r>
        <w:rPr>
          <w:b/>
          <w:sz w:val="22"/>
          <w:szCs w:val="22"/>
          <w:lang w:eastAsia="ar-SA"/>
        </w:rPr>
        <w:t xml:space="preserve"> </w:t>
      </w:r>
      <w:r>
        <w:rPr>
          <w:bCs/>
          <w:sz w:val="22"/>
          <w:szCs w:val="22"/>
          <w:lang w:eastAsia="ar-SA"/>
        </w:rPr>
        <w:t xml:space="preserve">”SWZ”) </w:t>
      </w:r>
      <w:r>
        <w:rPr>
          <w:sz w:val="22"/>
          <w:szCs w:val="22"/>
        </w:rPr>
        <w:t>wraz z wyjaśnieniami</w:t>
      </w:r>
      <w:r>
        <w:rPr>
          <w:bCs/>
          <w:sz w:val="22"/>
          <w:szCs w:val="22"/>
          <w:lang w:eastAsia="ar-SA"/>
        </w:rPr>
        <w:t>:</w:t>
      </w:r>
    </w:p>
    <w:p w14:paraId="14906252" w14:textId="77777777" w:rsidR="000D0413" w:rsidRDefault="000D0413">
      <w:pPr>
        <w:spacing w:before="60" w:after="60"/>
        <w:ind w:right="-72"/>
        <w:rPr>
          <w:b/>
          <w:bCs/>
          <w:sz w:val="22"/>
          <w:szCs w:val="22"/>
        </w:rPr>
      </w:pPr>
    </w:p>
    <w:p w14:paraId="0218ACB3" w14:textId="77777777" w:rsidR="000D0413" w:rsidRDefault="00000000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700FCCFD" w14:textId="6239FD59" w:rsidR="00C00931" w:rsidRDefault="003C1992" w:rsidP="003C1992">
      <w:pPr>
        <w:pStyle w:val="Akapitzlist"/>
        <w:numPr>
          <w:ilvl w:val="0"/>
          <w:numId w:val="1"/>
        </w:num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3C1992">
        <w:rPr>
          <w:sz w:val="22"/>
          <w:szCs w:val="22"/>
        </w:rPr>
        <w:t xml:space="preserve">Czy Zamawiający dopuści wykonanie pokrowców na materace z materiału materacowego nie rozdzierającego się, trudnopalnego, w kolorze szarym, o gramaturze 160 g/m², składającego się tak samo jak </w:t>
      </w:r>
      <w:proofErr w:type="spellStart"/>
      <w:r w:rsidRPr="003C1992">
        <w:rPr>
          <w:sz w:val="22"/>
          <w:szCs w:val="22"/>
        </w:rPr>
        <w:t>mikrofibra</w:t>
      </w:r>
      <w:proofErr w:type="spellEnd"/>
      <w:r w:rsidRPr="003C1992">
        <w:rPr>
          <w:sz w:val="22"/>
          <w:szCs w:val="22"/>
        </w:rPr>
        <w:t xml:space="preserve"> w 100% z poliestru?</w:t>
      </w:r>
    </w:p>
    <w:p w14:paraId="0E6C8296" w14:textId="06D603FC" w:rsidR="003C1992" w:rsidRPr="003C1992" w:rsidRDefault="003C1992" w:rsidP="003C1992">
      <w:pPr>
        <w:pStyle w:val="Akapitzlist"/>
        <w:numPr>
          <w:ilvl w:val="0"/>
          <w:numId w:val="1"/>
        </w:numPr>
        <w:shd w:val="clear" w:color="auto" w:fill="FFFFFF"/>
        <w:spacing w:line="253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Pr="003C1992">
        <w:rPr>
          <w:sz w:val="22"/>
          <w:szCs w:val="22"/>
        </w:rPr>
        <w:t>roszę o wydłużenie terminu składania ofert z 22.07.2025r. na 31.08.2025r. ze względu na konieczność wysłania próbek.</w:t>
      </w:r>
    </w:p>
    <w:p w14:paraId="0CD9711F" w14:textId="77777777" w:rsidR="00F5270B" w:rsidRDefault="00F5270B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232300EA" w14:textId="4CD19DC3" w:rsidR="000D0413" w:rsidRDefault="00000000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Odpowied</w:t>
      </w:r>
      <w:r w:rsidR="003C1992">
        <w:rPr>
          <w:b/>
          <w:sz w:val="22"/>
          <w:szCs w:val="22"/>
          <w:u w:val="single"/>
        </w:rPr>
        <w:t>zi</w:t>
      </w:r>
      <w:r>
        <w:rPr>
          <w:b/>
          <w:sz w:val="22"/>
          <w:szCs w:val="22"/>
          <w:u w:val="single"/>
        </w:rPr>
        <w:t xml:space="preserve"> Zamawiającego</w:t>
      </w:r>
    </w:p>
    <w:p w14:paraId="15A81BBC" w14:textId="72998A7E" w:rsidR="00A9513A" w:rsidRPr="003C1992" w:rsidRDefault="003C1992">
      <w:pPr>
        <w:jc w:val="both"/>
        <w:rPr>
          <w:b/>
          <w:bCs/>
          <w:sz w:val="22"/>
          <w:szCs w:val="22"/>
        </w:rPr>
      </w:pPr>
      <w:r w:rsidRPr="003C1992">
        <w:rPr>
          <w:b/>
          <w:bCs/>
          <w:sz w:val="22"/>
          <w:szCs w:val="22"/>
        </w:rPr>
        <w:t>Ad. 1</w:t>
      </w:r>
    </w:p>
    <w:p w14:paraId="78DC4AC2" w14:textId="6F9C94A8" w:rsidR="003C1992" w:rsidRDefault="003C1992">
      <w:pPr>
        <w:jc w:val="both"/>
        <w:rPr>
          <w:sz w:val="22"/>
          <w:szCs w:val="22"/>
        </w:rPr>
      </w:pPr>
      <w:r w:rsidRPr="003C1992">
        <w:rPr>
          <w:sz w:val="22"/>
          <w:szCs w:val="22"/>
        </w:rPr>
        <w:t>Zamawiający nie zmienia wymagań w zakresie materiału na pokrowce.</w:t>
      </w:r>
    </w:p>
    <w:p w14:paraId="5C79A759" w14:textId="77777777" w:rsidR="003C1992" w:rsidRDefault="003C1992">
      <w:pPr>
        <w:jc w:val="both"/>
        <w:rPr>
          <w:sz w:val="22"/>
          <w:szCs w:val="22"/>
        </w:rPr>
      </w:pPr>
    </w:p>
    <w:p w14:paraId="71671804" w14:textId="56C19B8F" w:rsidR="003C1992" w:rsidRPr="003C1992" w:rsidRDefault="003C1992">
      <w:pPr>
        <w:jc w:val="both"/>
        <w:rPr>
          <w:b/>
          <w:bCs/>
          <w:sz w:val="22"/>
          <w:szCs w:val="22"/>
        </w:rPr>
      </w:pPr>
      <w:r w:rsidRPr="003C1992">
        <w:rPr>
          <w:b/>
          <w:bCs/>
          <w:sz w:val="22"/>
          <w:szCs w:val="22"/>
        </w:rPr>
        <w:t>Ad. 2</w:t>
      </w:r>
    </w:p>
    <w:p w14:paraId="5B1E7D50" w14:textId="6E203F6C" w:rsidR="003C1992" w:rsidRDefault="003C1992">
      <w:pPr>
        <w:jc w:val="both"/>
        <w:rPr>
          <w:sz w:val="22"/>
          <w:szCs w:val="22"/>
        </w:rPr>
      </w:pPr>
      <w:r w:rsidRPr="003C1992">
        <w:rPr>
          <w:sz w:val="22"/>
          <w:szCs w:val="22"/>
        </w:rPr>
        <w:t>Zamawiający</w:t>
      </w:r>
      <w:r>
        <w:rPr>
          <w:sz w:val="22"/>
          <w:szCs w:val="22"/>
        </w:rPr>
        <w:t xml:space="preserve"> zwraca uwagę, iż termin składania ofert upływa w dniu </w:t>
      </w:r>
      <w:r w:rsidRPr="003C1992">
        <w:rPr>
          <w:b/>
          <w:bCs/>
          <w:sz w:val="22"/>
          <w:szCs w:val="22"/>
        </w:rPr>
        <w:t>24.07.2025 r. o godz. 10:30</w:t>
      </w:r>
      <w:r>
        <w:rPr>
          <w:sz w:val="22"/>
          <w:szCs w:val="22"/>
        </w:rPr>
        <w:t xml:space="preserve"> i </w:t>
      </w:r>
      <w:r w:rsidRPr="003C1992">
        <w:rPr>
          <w:sz w:val="22"/>
          <w:szCs w:val="22"/>
        </w:rPr>
        <w:t xml:space="preserve"> nie </w:t>
      </w:r>
      <w:r>
        <w:rPr>
          <w:sz w:val="22"/>
          <w:szCs w:val="22"/>
        </w:rPr>
        <w:t>ulega on zmianie</w:t>
      </w:r>
      <w:r w:rsidRPr="003C1992">
        <w:rPr>
          <w:sz w:val="22"/>
          <w:szCs w:val="22"/>
        </w:rPr>
        <w:t>.</w:t>
      </w:r>
    </w:p>
    <w:p w14:paraId="2C9DB728" w14:textId="77777777" w:rsidR="00C00931" w:rsidRDefault="00C00931">
      <w:pPr>
        <w:jc w:val="both"/>
        <w:rPr>
          <w:b/>
          <w:bCs/>
          <w:i/>
          <w:iCs/>
          <w:sz w:val="22"/>
          <w:szCs w:val="22"/>
        </w:rPr>
      </w:pPr>
    </w:p>
    <w:p w14:paraId="46BEBA45" w14:textId="69023B41" w:rsidR="000D0413" w:rsidRDefault="00000000">
      <w:pPr>
        <w:jc w:val="both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Treść niniejszego pisma staje się integralną częścią SWZ. Terminy składania i otwarcia ofert  nie ulegają zmianie.</w:t>
      </w:r>
    </w:p>
    <w:sectPr w:rsidR="000D0413">
      <w:footerReference w:type="even" r:id="rId8"/>
      <w:footerReference w:type="default" r:id="rId9"/>
      <w:footerReference w:type="first" r:id="rId10"/>
      <w:pgSz w:w="11906" w:h="16838"/>
      <w:pgMar w:top="1418" w:right="1418" w:bottom="1418" w:left="1418" w:header="0" w:footer="708" w:gutter="0"/>
      <w:cols w:space="708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9EE968" w14:textId="77777777" w:rsidR="003E482C" w:rsidRDefault="003E482C">
      <w:r>
        <w:separator/>
      </w:r>
    </w:p>
  </w:endnote>
  <w:endnote w:type="continuationSeparator" w:id="0">
    <w:p w14:paraId="72B7AC38" w14:textId="77777777" w:rsidR="003E482C" w:rsidRDefault="003E4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9E764" w14:textId="77777777" w:rsidR="000D0413" w:rsidRDefault="00000000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4C26D27" wp14:editId="61E26588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Fram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455DEFB1" w14:textId="77777777" w:rsidR="000D0413" w:rsidRDefault="00000000">
                          <w:pPr>
                            <w:pStyle w:val="Stopka"/>
                            <w:rPr>
                              <w:rStyle w:val="Numerstrony"/>
                            </w:rPr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</w:rPr>
                            <w:t>0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C26D27" id="_x0000_t202" coordsize="21600,21600" o:spt="202" path="m,l,21600r21600,l21600,xe">
              <v:stroke joinstyle="miter"/>
              <v:path gradientshapeok="t" o:connecttype="rect"/>
            </v:shapetype>
            <v:shape id="Frame1" o:spid="_x0000_s1026" type="#_x0000_t202" style="position:absolute;margin-left:-50.05pt;margin-top:.05pt;width:1.15pt;height:1.15pt;z-index:251658240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Du1nQEAAEIDAAAOAAAAZHJzL2Uyb0RvYy54bWysUttq3DAQfS/kH4Tes3JCGopZb2gSNhRK&#10;W0j7AbIsrQWSRmiUtffvO5L3Etq3Uj/IM5rRmTlnZv0we8f2OqGF0PGbVcOZDgoGG3Yd//Vze/2J&#10;M8wyDNJB0B0/aOQPm6sP6ym2+hZGcINOjEACtlPs+JhzbIVANWovcQVRBwoaSF5mctNODElOhO6d&#10;uG2aezFBGmICpRHp9nkJ8k3FN0ar/N0Y1Jm5jlNvuZ6pnn05xWYt212ScbTq2Ib8hy68tIGKnqGe&#10;ZZbsLdm/oLxVCRBMXinwAoyxSlcOxOam+YPN6yijrlxIHIxnmfD/wapv+9f4I7E8P8JMAyyCTBFb&#10;pMvCZzbJlz91yihOEh7Osuk5M1Ue3d03HzlTFFlMwhCXpzFhftHgWTE6nmgmVSq5/4p5ST2llEoI&#10;zg5b61x10q5/contJc1vW7/lrYujXG7rDKkcLqm19DsMcWFTrDz385FiD8OBmLsvgfQsu3Ey0sno&#10;T4YMagTamqVxjJ/fMmxtbb6ALkhUuTg0qNrDcanKJrz3a9Zl9Te/AQAA//8DAFBLAwQUAAYACAAA&#10;ACEA73KSitgAAAABAQAADwAAAGRycy9kb3ducmV2LnhtbEyPQUsDMRCF70L/QxjBm81aReq62VIK&#10;CxZFbdV7moy7S5PJkqTt+u+dnvQ0vHnDe99Ui9E7ccSY+kAKbqYFCCQTbE+tgs+P5noOImVNVrtA&#10;qOAHEyzqyUWlSxtOtMHjNreCQyiVWkGX81BKmUyHXqdpGJDY+w7R68wyttJGfeJw7+SsKO6l1z1x&#10;Q6cHXHVo9tuDV5CafXp7Xcan968HR41Zv6zDs1Hq6nJcPoLIOOa/YzjjMzrUzLQLB7JJOAX8SD5v&#10;BXuzWxA7Hncg60r+J69/AQAA//8DAFBLAQItABQABgAIAAAAIQC2gziS/gAAAOEBAAATAAAAAAAA&#10;AAAAAAAAAAAAAABbQ29udGVudF9UeXBlc10ueG1sUEsBAi0AFAAGAAgAAAAhADj9If/WAAAAlAEA&#10;AAsAAAAAAAAAAAAAAAAALwEAAF9yZWxzLy5yZWxzUEsBAi0AFAAGAAgAAAAhAFIEO7WdAQAAQgMA&#10;AA4AAAAAAAAAAAAAAAAALgIAAGRycy9lMm9Eb2MueG1sUEsBAi0AFAAGAAgAAAAhAO9ykorYAAAA&#10;AQEAAA8AAAAAAAAAAAAAAAAA9wMAAGRycy9kb3ducmV2LnhtbFBLBQYAAAAABAAEAPMAAAD8BAAA&#10;AAA=&#10;" stroked="f">
              <v:fill opacity="0"/>
              <v:textbox style="mso-fit-shape-to-text:t" inset="0,0,0,0">
                <w:txbxContent>
                  <w:p w14:paraId="455DEFB1" w14:textId="77777777" w:rsidR="000D0413" w:rsidRDefault="00000000">
                    <w:pPr>
                      <w:pStyle w:val="Stopka"/>
                      <w:rPr>
                        <w:rStyle w:val="Numerstrony"/>
                      </w:rPr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>
                      <w:rPr>
                        <w:rStyle w:val="Numerstrony"/>
                      </w:rPr>
                      <w:t>0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85423986"/>
      <w:docPartObj>
        <w:docPartGallery w:val="Page Numbers (Bottom of Page)"/>
        <w:docPartUnique/>
      </w:docPartObj>
    </w:sdtPr>
    <w:sdtContent>
      <w:p w14:paraId="44EFF792" w14:textId="77777777" w:rsidR="000D0413" w:rsidRDefault="00000000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44F98251" w14:textId="77777777" w:rsidR="000D0413" w:rsidRDefault="000D041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92658187"/>
      <w:docPartObj>
        <w:docPartGallery w:val="Page Numbers (Bottom of Page)"/>
        <w:docPartUnique/>
      </w:docPartObj>
    </w:sdtPr>
    <w:sdtContent>
      <w:p w14:paraId="0340E163" w14:textId="77777777" w:rsidR="000D0413" w:rsidRDefault="00000000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6B1352A7" w14:textId="77777777" w:rsidR="000D0413" w:rsidRDefault="000D041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2F5654" w14:textId="77777777" w:rsidR="003E482C" w:rsidRDefault="003E482C">
      <w:r>
        <w:separator/>
      </w:r>
    </w:p>
  </w:footnote>
  <w:footnote w:type="continuationSeparator" w:id="0">
    <w:p w14:paraId="3B6E1DA1" w14:textId="77777777" w:rsidR="003E482C" w:rsidRDefault="003E48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506D53"/>
    <w:multiLevelType w:val="hybridMultilevel"/>
    <w:tmpl w:val="3ADEB7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24769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413"/>
    <w:rsid w:val="00044580"/>
    <w:rsid w:val="000D0413"/>
    <w:rsid w:val="00131801"/>
    <w:rsid w:val="00155D60"/>
    <w:rsid w:val="00167469"/>
    <w:rsid w:val="0017484B"/>
    <w:rsid w:val="001F75A1"/>
    <w:rsid w:val="00302339"/>
    <w:rsid w:val="00310C51"/>
    <w:rsid w:val="003C1992"/>
    <w:rsid w:val="003E482C"/>
    <w:rsid w:val="003F7EB4"/>
    <w:rsid w:val="005B1254"/>
    <w:rsid w:val="005B196A"/>
    <w:rsid w:val="005C35C1"/>
    <w:rsid w:val="006252C4"/>
    <w:rsid w:val="007560CB"/>
    <w:rsid w:val="008B1121"/>
    <w:rsid w:val="009710E9"/>
    <w:rsid w:val="009A2A6F"/>
    <w:rsid w:val="009C16AA"/>
    <w:rsid w:val="00A00E28"/>
    <w:rsid w:val="00A05033"/>
    <w:rsid w:val="00A315C2"/>
    <w:rsid w:val="00A369C9"/>
    <w:rsid w:val="00A9513A"/>
    <w:rsid w:val="00B06A0E"/>
    <w:rsid w:val="00B545FF"/>
    <w:rsid w:val="00BC076A"/>
    <w:rsid w:val="00BF4372"/>
    <w:rsid w:val="00C00931"/>
    <w:rsid w:val="00CD4021"/>
    <w:rsid w:val="00CF0EBC"/>
    <w:rsid w:val="00D30703"/>
    <w:rsid w:val="00D96331"/>
    <w:rsid w:val="00DF0FC9"/>
    <w:rsid w:val="00E0001A"/>
    <w:rsid w:val="00E334C0"/>
    <w:rsid w:val="00E97B21"/>
    <w:rsid w:val="00EC5575"/>
    <w:rsid w:val="00ED2667"/>
    <w:rsid w:val="00F5270B"/>
    <w:rsid w:val="00FC5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63A41"/>
  <w15:docId w15:val="{15100F79-3F5F-4B96-8D4E-DA5AA19E4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4D7D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</w:style>
  <w:style w:type="character" w:customStyle="1" w:styleId="TekstdymkaZnak">
    <w:name w:val="Tekst dymka Znak"/>
    <w:link w:val="Tekstdymka"/>
    <w:qFormat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qFormat/>
    <w:rsid w:val="00EE459C"/>
  </w:style>
  <w:style w:type="character" w:customStyle="1" w:styleId="spellingerror">
    <w:name w:val="spellingerror"/>
    <w:basedOn w:val="Domylnaczcionkaakapitu"/>
    <w:qFormat/>
    <w:rsid w:val="00EE459C"/>
  </w:style>
  <w:style w:type="character" w:customStyle="1" w:styleId="eop">
    <w:name w:val="eop"/>
    <w:basedOn w:val="Domylnaczcionkaakapitu"/>
    <w:qFormat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67811"/>
  </w:style>
  <w:style w:type="character" w:customStyle="1" w:styleId="markedcontent">
    <w:name w:val="markedcontent"/>
    <w:basedOn w:val="Domylnaczcionkaakapitu"/>
    <w:qFormat/>
    <w:rsid w:val="004E21C8"/>
  </w:style>
  <w:style w:type="character" w:customStyle="1" w:styleId="StopkaZnak">
    <w:name w:val="Stopka Znak"/>
    <w:basedOn w:val="Domylnaczcionkaakapitu"/>
    <w:link w:val="Stopka"/>
    <w:uiPriority w:val="99"/>
    <w:qFormat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  <w:style w:type="character" w:customStyle="1" w:styleId="Nagwek5Znak">
    <w:name w:val="Nagłówek 5 Znak"/>
    <w:basedOn w:val="Domylnaczcionkaakapitu"/>
    <w:link w:val="Nagwek5"/>
    <w:qFormat/>
    <w:rsid w:val="004D7DFB"/>
    <w:rPr>
      <w:rFonts w:asciiTheme="majorHAnsi" w:eastAsiaTheme="majorEastAsia" w:hAnsiTheme="majorHAnsi" w:cstheme="majorBidi"/>
      <w:color w:val="2F5496" w:themeColor="accent1" w:themeShade="BF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Tekstpodstawowy">
    <w:name w:val="Body Text"/>
    <w:basedOn w:val="Normalny"/>
    <w:rPr>
      <w:sz w:val="28"/>
    </w:rPr>
  </w:style>
  <w:style w:type="paragraph" w:styleId="Lista">
    <w:name w:val="List"/>
    <w:basedOn w:val="Tekstpodstawowy"/>
    <w:rPr>
      <w:rFonts w:cs="Noto Sans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Noto Sans Devanagari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qFormat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qFormat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qFormat/>
    <w:rsid w:val="0029606A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qFormat/>
    <w:rsid w:val="00EE459C"/>
    <w:pPr>
      <w:spacing w:beforeAutospacing="1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paragraph" w:customStyle="1" w:styleId="FrameContents">
    <w:name w:val="Frame Contents"/>
    <w:basedOn w:val="Normalny"/>
    <w:qFormat/>
  </w:style>
  <w:style w:type="table" w:styleId="Tabela-Siatka">
    <w:name w:val="Table Grid"/>
    <w:basedOn w:val="Standardowy"/>
    <w:uiPriority w:val="59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32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4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230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dc:description/>
  <cp:lastModifiedBy>Jarosław Grzech</cp:lastModifiedBy>
  <cp:revision>3</cp:revision>
  <cp:lastPrinted>2025-07-21T09:29:00Z</cp:lastPrinted>
  <dcterms:created xsi:type="dcterms:W3CDTF">2025-07-21T09:21:00Z</dcterms:created>
  <dcterms:modified xsi:type="dcterms:W3CDTF">2025-07-21T10:46:00Z</dcterms:modified>
  <dc:language>pl-PL</dc:language>
</cp:coreProperties>
</file>