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52E04757"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4E710540" w14:textId="74ECC2B5"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6187251A"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AA0470" w:rsidRPr="00AA0470">
        <w:rPr>
          <w:rFonts w:ascii="Verdana" w:hAnsi="Verdana"/>
          <w:b/>
          <w:sz w:val="18"/>
          <w:szCs w:val="18"/>
          <w:lang w:val="pl-PL"/>
        </w:rPr>
        <w:t>Dostawa multidetektorowego systemu GPC/SEC dla WEiP</w:t>
      </w:r>
      <w:r w:rsidR="0060655A">
        <w:rPr>
          <w:rFonts w:ascii="Verdana" w:hAnsi="Verdana"/>
          <w:b/>
          <w:bCs/>
          <w:iCs/>
          <w:color w:val="000000"/>
          <w:sz w:val="18"/>
          <w:szCs w:val="18"/>
          <w:lang w:val="pl-PL"/>
        </w:rPr>
        <w:t>.</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01CBE3C5" w14:textId="44ED38C8"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023A9020"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xml:space="preserve">……………. </w:t>
      </w:r>
      <w:r w:rsidR="005E26C2" w:rsidRPr="005E26C2">
        <w:rPr>
          <w:rFonts w:ascii="Verdana" w:hAnsi="Verdana"/>
          <w:b/>
          <w:iCs/>
          <w:sz w:val="18"/>
          <w:szCs w:val="18"/>
        </w:rPr>
        <w:t>dni od daty otrzymania zamówienia potwierdzonego z MNiSzW.</w:t>
      </w:r>
      <w:r w:rsidR="00F40D6A" w:rsidRPr="00A8487A">
        <w:rPr>
          <w:rFonts w:ascii="Verdana" w:hAnsi="Verdana"/>
          <w:sz w:val="18"/>
          <w:szCs w:val="18"/>
        </w:rPr>
        <w:t>.</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4FA71A53" w14:textId="3A79FD1D" w:rsidR="00A069B8" w:rsidRPr="00C248DB" w:rsidRDefault="00A069B8" w:rsidP="00A8487A">
      <w:pPr>
        <w:pStyle w:val="Tekstpodstawowy"/>
        <w:numPr>
          <w:ilvl w:val="0"/>
          <w:numId w:val="3"/>
        </w:numPr>
        <w:tabs>
          <w:tab w:val="num" w:pos="360"/>
        </w:tabs>
        <w:spacing w:line="240" w:lineRule="auto"/>
        <w:ind w:left="360" w:right="-47"/>
        <w:jc w:val="both"/>
        <w:rPr>
          <w:rFonts w:ascii="Verdana" w:hAnsi="Verdana"/>
          <w:sz w:val="18"/>
          <w:szCs w:val="18"/>
        </w:rPr>
      </w:pPr>
      <w:r w:rsidRPr="00C248DB">
        <w:rPr>
          <w:rFonts w:ascii="Verdana" w:hAnsi="Verdana" w:cs="Calibri"/>
          <w:sz w:val="20"/>
          <w:lang w:eastAsia="en-US"/>
        </w:rPr>
        <w:t>Sprzedawca przeszkoli  w wieloetapowym szkolenie (3-dniow</w:t>
      </w:r>
      <w:r w:rsidR="00C248DB" w:rsidRPr="00C248DB">
        <w:rPr>
          <w:rFonts w:ascii="Verdana" w:hAnsi="Verdana" w:cs="Calibri"/>
          <w:sz w:val="20"/>
          <w:lang w:eastAsia="en-US"/>
        </w:rPr>
        <w:t>ym</w:t>
      </w:r>
      <w:r w:rsidRPr="00C248DB">
        <w:rPr>
          <w:rFonts w:ascii="Verdana" w:hAnsi="Verdana" w:cs="Calibri"/>
          <w:sz w:val="20"/>
          <w:lang w:eastAsia="en-US"/>
        </w:rPr>
        <w:t xml:space="preserve">) </w:t>
      </w:r>
      <w:r w:rsidR="00C248DB" w:rsidRPr="00C248DB">
        <w:rPr>
          <w:rFonts w:ascii="Verdana" w:hAnsi="Verdana" w:cs="Calibri"/>
          <w:sz w:val="20"/>
          <w:lang w:eastAsia="en-US"/>
        </w:rPr>
        <w:t>max. 7 osób,</w:t>
      </w:r>
      <w:r w:rsidR="00C248DB" w:rsidRPr="00C248DB">
        <w:rPr>
          <w:rStyle w:val="Odwoaniedokomentarza"/>
          <w:rFonts w:ascii="Times New Roman" w:hAnsi="Times New Roman"/>
        </w:rPr>
        <w:t xml:space="preserve"> </w:t>
      </w:r>
      <w:r w:rsidRPr="00C248DB">
        <w:rPr>
          <w:rFonts w:ascii="Verdana" w:hAnsi="Verdana" w:cs="Calibri"/>
          <w:sz w:val="20"/>
          <w:lang w:eastAsia="en-US"/>
        </w:rPr>
        <w:t xml:space="preserve">w siedzibie </w:t>
      </w:r>
      <w:r w:rsidR="00C248DB" w:rsidRPr="00C248DB">
        <w:rPr>
          <w:rFonts w:ascii="Verdana" w:hAnsi="Verdana" w:cs="Calibri"/>
          <w:sz w:val="20"/>
          <w:lang w:eastAsia="en-US"/>
        </w:rPr>
        <w:t xml:space="preserve">Kupującego, </w:t>
      </w:r>
      <w:r w:rsidRPr="00C248DB">
        <w:rPr>
          <w:rFonts w:ascii="Verdana" w:hAnsi="Verdana" w:cs="Calibri"/>
          <w:sz w:val="20"/>
          <w:lang w:eastAsia="en-US"/>
        </w:rPr>
        <w:t>z obsługi aparatury i oprogramowania oraz tworzenia metod</w:t>
      </w:r>
      <w:r w:rsidR="00C248DB" w:rsidRPr="00C248DB">
        <w:rPr>
          <w:rFonts w:ascii="Verdana" w:hAnsi="Verdana" w:cs="Calibri"/>
          <w:sz w:val="20"/>
          <w:lang w:eastAsia="en-US"/>
        </w:rPr>
        <w:t>,</w:t>
      </w:r>
      <w:r w:rsidRPr="00C248DB">
        <w:rPr>
          <w:rFonts w:ascii="Verdana" w:hAnsi="Verdana" w:cs="Calibri"/>
          <w:sz w:val="20"/>
          <w:lang w:eastAsia="en-US"/>
        </w:rPr>
        <w:t xml:space="preserve"> w ramach, których uruchomiona zostanie metoda pomiarowa.</w:t>
      </w:r>
      <w:r w:rsidR="00C248DB" w:rsidRPr="00C248DB">
        <w:rPr>
          <w:rFonts w:ascii="Verdana" w:hAnsi="Verdana" w:cs="Calibri"/>
          <w:sz w:val="20"/>
          <w:lang w:eastAsia="en-US"/>
        </w:rPr>
        <w:t xml:space="preserve"> Szkolenie powinno rozpocząć się w terminie do 21 dni od momentu instalacji układu.</w:t>
      </w:r>
    </w:p>
    <w:p w14:paraId="53807AC8" w14:textId="5E61B113"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7A25E5A6" w14:textId="77777777" w:rsidR="006C308D" w:rsidRDefault="006C308D" w:rsidP="006C308D">
      <w:pPr>
        <w:pStyle w:val="NormalnyWeb"/>
        <w:numPr>
          <w:ilvl w:val="0"/>
          <w:numId w:val="4"/>
        </w:numPr>
        <w:suppressAutoHyphens w:val="0"/>
        <w:spacing w:before="0" w:after="0"/>
        <w:ind w:right="-45"/>
        <w:jc w:val="both"/>
        <w:rPr>
          <w:rFonts w:ascii="Verdana" w:hAnsi="Verdana"/>
          <w:sz w:val="18"/>
          <w:szCs w:val="18"/>
        </w:rPr>
      </w:pPr>
      <w:r>
        <w:rPr>
          <w:rFonts w:ascii="Verdana" w:eastAsia="Calibri" w:hAnsi="Verdana"/>
          <w:sz w:val="18"/>
          <w:szCs w:val="18"/>
          <w:lang w:eastAsia="en-US"/>
        </w:rPr>
        <w:t xml:space="preserve">Kupujący oświadcza, że zgodnie z Ustawą z dnia 11 marca 2004 r. o podatku od towarów </w:t>
      </w:r>
      <w:r>
        <w:rPr>
          <w:rFonts w:ascii="Verdana" w:eastAsia="Calibri" w:hAnsi="Verdana"/>
          <w:sz w:val="18"/>
          <w:szCs w:val="18"/>
          <w:lang w:eastAsia="en-US"/>
        </w:rPr>
        <w:br/>
        <w:t xml:space="preserve">i usług (Dz.U. z dnia 5 kwietnia 2004 r.) będzie ubiegał się o zgodę na zastosowanie stawki podatku VAT w wysokości 0% </w:t>
      </w:r>
      <w:r w:rsidRPr="006C308D">
        <w:rPr>
          <w:rFonts w:ascii="Verdana" w:eastAsia="Calibri" w:hAnsi="Verdana"/>
          <w:b/>
          <w:color w:val="EE0000"/>
          <w:sz w:val="18"/>
          <w:szCs w:val="18"/>
          <w:lang w:eastAsia="en-US"/>
        </w:rPr>
        <w:t xml:space="preserve">na zestaw komputerowy, monitor i drukarkę   </w:t>
      </w:r>
      <w:r>
        <w:rPr>
          <w:rFonts w:ascii="Verdana" w:eastAsia="Calibri" w:hAnsi="Verdana"/>
          <w:sz w:val="18"/>
          <w:szCs w:val="18"/>
          <w:lang w:eastAsia="en-US"/>
        </w:rPr>
        <w:t>wchodzący w zakres niniejszej umowy. Po przedstawieniu przez Kupującego zamówienia potwierdzonego przez organ nadzorujący Kupującego Sprzedawca uwzględni w wystawionej fakturze 0% stawkę podatku VAT.</w:t>
      </w:r>
    </w:p>
    <w:p w14:paraId="577D50F4" w14:textId="48B46712" w:rsidR="006C308D" w:rsidRPr="006C308D" w:rsidRDefault="006C308D" w:rsidP="006C308D">
      <w:pPr>
        <w:pStyle w:val="NormalnyWeb"/>
        <w:numPr>
          <w:ilvl w:val="0"/>
          <w:numId w:val="4"/>
        </w:numPr>
        <w:suppressAutoHyphens w:val="0"/>
        <w:spacing w:before="0" w:after="0"/>
        <w:ind w:right="-45"/>
        <w:jc w:val="both"/>
        <w:rPr>
          <w:rFonts w:ascii="Verdana" w:hAnsi="Verdana"/>
          <w:sz w:val="18"/>
          <w:szCs w:val="18"/>
        </w:rPr>
      </w:pPr>
      <w:r>
        <w:rPr>
          <w:rFonts w:ascii="Verdana" w:eastAsia="Calibri" w:hAnsi="Verdana"/>
          <w:sz w:val="18"/>
          <w:szCs w:val="18"/>
          <w:lang w:eastAsia="en-US"/>
        </w:rPr>
        <w:t>Po uzyskaniu zgody określonej w pkt. 4 i zastosowaniu 0% stawki podatku VAT cena brutto wynosić będzie ………………………………………………………………………</w:t>
      </w:r>
    </w:p>
    <w:p w14:paraId="552E6AAC" w14:textId="45711456" w:rsidR="00F40D6A" w:rsidRPr="00F628C6" w:rsidRDefault="00F40D6A" w:rsidP="00F628C6">
      <w:pPr>
        <w:pStyle w:val="Tekstpodstawowy"/>
        <w:numPr>
          <w:ilvl w:val="0"/>
          <w:numId w:val="4"/>
        </w:numPr>
        <w:tabs>
          <w:tab w:val="num" w:pos="360"/>
        </w:tabs>
        <w:spacing w:line="240" w:lineRule="auto"/>
        <w:ind w:right="-45"/>
        <w:jc w:val="both"/>
        <w:rPr>
          <w:rFonts w:ascii="Verdana" w:hAnsi="Verdana"/>
          <w:sz w:val="18"/>
          <w:szCs w:val="18"/>
        </w:rPr>
      </w:pPr>
      <w:r w:rsidRPr="00F628C6">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F628C6" w:rsidRPr="00F628C6">
        <w:rPr>
          <w:rFonts w:ascii="Verdana" w:hAnsi="Verdana"/>
          <w:sz w:val="18"/>
          <w:szCs w:val="18"/>
        </w:rPr>
        <w:t xml:space="preserve"> oraz </w:t>
      </w:r>
      <w:r w:rsidR="00F628C6" w:rsidRPr="00F628C6">
        <w:rPr>
          <w:rFonts w:ascii="Verdana" w:hAnsi="Verdana" w:cs="Calibri"/>
          <w:sz w:val="18"/>
          <w:szCs w:val="18"/>
          <w:lang w:eastAsia="en-US"/>
        </w:rPr>
        <w:t>testy akceptacyjne w celu potwierdzenia zgodności sprzętu z deklarowanymi parametrami i sprawdzenia poprawności działania wszystkich funkcji</w:t>
      </w:r>
      <w:r w:rsidR="00F628C6">
        <w:rPr>
          <w:rFonts w:ascii="Verdana" w:hAnsi="Verdana" w:cs="Calibri"/>
          <w:sz w:val="18"/>
          <w:szCs w:val="18"/>
          <w:lang w:eastAsia="en-US"/>
        </w:rPr>
        <w:t>.</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64A7BDAD"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0D98761D" w14:textId="0E1448EA"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78C46447" w14:textId="3922E955" w:rsidR="00F40D6A" w:rsidRPr="005E26C2" w:rsidRDefault="00F40D6A" w:rsidP="005E26C2">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r w:rsidRPr="005E26C2">
        <w:rPr>
          <w:rFonts w:ascii="Verdana" w:hAnsi="Verdana"/>
          <w:sz w:val="18"/>
          <w:szCs w:val="18"/>
        </w:rPr>
        <w:t>.</w:t>
      </w:r>
    </w:p>
    <w:p w14:paraId="2147E2B8" w14:textId="2F65810B" w:rsidR="00F40D6A" w:rsidRPr="00A8487A" w:rsidRDefault="00F2630D" w:rsidP="00A8487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w:t>
      </w:r>
      <w:r w:rsidR="00F40D6A" w:rsidRPr="00A8487A">
        <w:rPr>
          <w:rFonts w:ascii="Verdana" w:hAnsi="Verdana"/>
          <w:sz w:val="18"/>
          <w:szCs w:val="18"/>
        </w:rPr>
        <w:t>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A8487A" w:rsidRDefault="00F40D6A" w:rsidP="00F95628">
      <w:pPr>
        <w:numPr>
          <w:ilvl w:val="0"/>
          <w:numId w:val="10"/>
        </w:numPr>
        <w:ind w:left="426"/>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F2630D">
        <w:rPr>
          <w:rFonts w:ascii="Verdana" w:hAnsi="Verdana"/>
          <w:sz w:val="18"/>
          <w:szCs w:val="18"/>
          <w:lang w:val="pl-PL"/>
        </w:rPr>
        <w:t>Kupu</w:t>
      </w:r>
      <w:r w:rsidRPr="00A8487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F95628">
      <w:pPr>
        <w:numPr>
          <w:ilvl w:val="0"/>
          <w:numId w:val="10"/>
        </w:numPr>
        <w:suppressAutoHyphens/>
        <w:ind w:left="426"/>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F95628">
      <w:pPr>
        <w:numPr>
          <w:ilvl w:val="0"/>
          <w:numId w:val="10"/>
        </w:numPr>
        <w:ind w:left="426"/>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F95628">
      <w:pPr>
        <w:numPr>
          <w:ilvl w:val="0"/>
          <w:numId w:val="10"/>
        </w:numPr>
        <w:ind w:left="426"/>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A8487A" w:rsidRDefault="00F40D6A" w:rsidP="00F95628">
      <w:pPr>
        <w:numPr>
          <w:ilvl w:val="0"/>
          <w:numId w:val="10"/>
        </w:numPr>
        <w:ind w:left="426"/>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asortyment dostarczony przez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A8487A" w:rsidRDefault="00F2630D" w:rsidP="00A8487A">
      <w:pPr>
        <w:widowControl w:val="0"/>
        <w:numPr>
          <w:ilvl w:val="0"/>
          <w:numId w:val="9"/>
        </w:numPr>
        <w:suppressAutoHyphens/>
        <w:jc w:val="both"/>
        <w:rPr>
          <w:rFonts w:ascii="Verdana" w:hAnsi="Verdana"/>
          <w:color w:val="00000A"/>
          <w:sz w:val="18"/>
          <w:szCs w:val="18"/>
          <w:lang w:val="pl-PL"/>
        </w:rPr>
      </w:pPr>
      <w:r w:rsidRPr="00F2630D">
        <w:rPr>
          <w:rFonts w:ascii="Verdana" w:hAnsi="Verdana"/>
          <w:sz w:val="18"/>
          <w:szCs w:val="18"/>
          <w:lang w:val="pl-PL"/>
        </w:rPr>
        <w:t>Kupu</w:t>
      </w:r>
      <w:r w:rsidR="00F40D6A" w:rsidRPr="00A8487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F2630D">
        <w:rPr>
          <w:rFonts w:ascii="Verdana" w:hAnsi="Verdana"/>
          <w:sz w:val="18"/>
          <w:szCs w:val="18"/>
          <w:lang w:val="pl-PL"/>
        </w:rPr>
        <w:t>Sprzed</w:t>
      </w:r>
      <w:r w:rsidR="00F40D6A" w:rsidRPr="00A8487A">
        <w:rPr>
          <w:rFonts w:ascii="Verdana" w:hAnsi="Verdana"/>
          <w:color w:val="00000A"/>
          <w:sz w:val="18"/>
          <w:szCs w:val="18"/>
          <w:lang w:val="pl-PL"/>
        </w:rPr>
        <w:t>awcy.</w:t>
      </w:r>
    </w:p>
    <w:p w14:paraId="00E81335" w14:textId="180E4259"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A8487A">
        <w:rPr>
          <w:rFonts w:ascii="Verdana" w:hAnsi="Verdana"/>
          <w:color w:val="00000A"/>
          <w:sz w:val="18"/>
          <w:szCs w:val="18"/>
          <w:lang w:val="pl-PL"/>
        </w:rPr>
        <w:lastRenderedPageBreak/>
        <w:t>odstąpienia.</w:t>
      </w:r>
    </w:p>
    <w:p w14:paraId="38D73248" w14:textId="6DD0B33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z przyczyn leżących po stronie </w:t>
      </w:r>
      <w:r w:rsidR="00F2630D" w:rsidRPr="00F2630D">
        <w:rPr>
          <w:rFonts w:ascii="Verdana" w:hAnsi="Verdana"/>
          <w:sz w:val="18"/>
          <w:szCs w:val="18"/>
          <w:lang w:val="pl-PL"/>
        </w:rPr>
        <w:t>Sprzed</w:t>
      </w:r>
      <w:r w:rsidRPr="00A8487A">
        <w:rPr>
          <w:rFonts w:ascii="Verdana" w:hAnsi="Verdana"/>
          <w:color w:val="00000A"/>
          <w:sz w:val="18"/>
          <w:szCs w:val="18"/>
          <w:lang w:val="pl-PL"/>
        </w:rPr>
        <w:t xml:space="preserve">awcy,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jący zobowiązany jest do zapłaty jedynie za należycie wykonane dostawy. </w:t>
      </w:r>
    </w:p>
    <w:p w14:paraId="32B0D890" w14:textId="0C3B0B5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Odstąpienie od umowy nie zwalnia </w:t>
      </w:r>
      <w:r w:rsidR="00F2630D" w:rsidRPr="00F2630D">
        <w:rPr>
          <w:rFonts w:ascii="Verdana" w:hAnsi="Verdana"/>
          <w:sz w:val="18"/>
          <w:szCs w:val="18"/>
          <w:lang w:val="pl-PL"/>
        </w:rPr>
        <w:t>Sprzed</w:t>
      </w:r>
      <w:r w:rsidRPr="00A8487A">
        <w:rPr>
          <w:rFonts w:ascii="Verdana" w:hAnsi="Verdana"/>
          <w:color w:val="00000A"/>
          <w:sz w:val="18"/>
          <w:szCs w:val="18"/>
          <w:lang w:val="pl-PL"/>
        </w:rPr>
        <w:t>awcy z obowiązku zapłaty naliczonych kar umownych</w:t>
      </w:r>
    </w:p>
    <w:p w14:paraId="4A5F42EE" w14:textId="1B5960ED"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F2630D">
        <w:rPr>
          <w:rFonts w:ascii="Verdana" w:hAnsi="Verdana"/>
          <w:sz w:val="18"/>
          <w:szCs w:val="18"/>
          <w:lang w:val="pl-PL"/>
        </w:rPr>
        <w:t>Sprzed</w:t>
      </w:r>
      <w:r w:rsidRPr="00A8487A">
        <w:rPr>
          <w:rFonts w:ascii="Verdana" w:hAnsi="Verdana"/>
          <w:sz w:val="18"/>
          <w:szCs w:val="18"/>
          <w:lang w:val="pl-PL"/>
        </w:rPr>
        <w:t>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2630D">
        <w:rPr>
          <w:rFonts w:ascii="Verdana" w:hAnsi="Verdana"/>
          <w:sz w:val="18"/>
          <w:szCs w:val="18"/>
          <w:lang w:val="pl-PL"/>
        </w:rPr>
        <w:t>Sprzed</w:t>
      </w:r>
      <w:r w:rsidR="00F40D6A" w:rsidRPr="00A8487A">
        <w:rPr>
          <w:rFonts w:ascii="Verdana" w:hAnsi="Verdana"/>
          <w:bCs/>
          <w:sz w:val="18"/>
          <w:szCs w:val="18"/>
          <w:lang w:val="pl-PL" w:eastAsia="en-US"/>
        </w:rPr>
        <w:t>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bądź przewóz do serwisu na własny koszt.  </w:t>
      </w:r>
    </w:p>
    <w:p w14:paraId="58F68D56" w14:textId="77777777" w:rsidR="00F40D6A" w:rsidRPr="00986098"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Koszty transportu, serwisowania, przeglądów okresowych, koszty materiałów wymienianych oraz koszty wymiany tych materiałów ponosi </w:t>
      </w:r>
      <w:r w:rsidRPr="00986098">
        <w:rPr>
          <w:rFonts w:ascii="Verdana" w:hAnsi="Verdana"/>
          <w:bCs/>
          <w:sz w:val="18"/>
          <w:szCs w:val="18"/>
          <w:lang w:val="pl-PL" w:eastAsia="en-US"/>
        </w:rPr>
        <w:t>Sprzedawca.</w:t>
      </w:r>
    </w:p>
    <w:p w14:paraId="0598FA5B" w14:textId="2FBDA251" w:rsidR="00F40D6A" w:rsidRPr="00026A6A" w:rsidRDefault="00F40D6A" w:rsidP="00A8487A">
      <w:pPr>
        <w:numPr>
          <w:ilvl w:val="1"/>
          <w:numId w:val="9"/>
        </w:numPr>
        <w:jc w:val="both"/>
        <w:rPr>
          <w:rFonts w:ascii="Verdana" w:hAnsi="Verdana"/>
          <w:bCs/>
          <w:sz w:val="18"/>
          <w:szCs w:val="18"/>
          <w:lang w:val="pl-PL" w:eastAsia="en-US"/>
        </w:rPr>
      </w:pPr>
      <w:r w:rsidRPr="00026A6A">
        <w:rPr>
          <w:rFonts w:ascii="Verdana" w:hAnsi="Verdana"/>
          <w:bCs/>
          <w:sz w:val="18"/>
          <w:szCs w:val="18"/>
          <w:lang w:val="pl-PL" w:eastAsia="en-US"/>
        </w:rPr>
        <w:t xml:space="preserve">Czas reakcji na zgłoszenie usterki nie może być dłuższy niż </w:t>
      </w:r>
      <w:r w:rsidR="00026A6A" w:rsidRPr="00026A6A">
        <w:rPr>
          <w:rFonts w:ascii="Verdana" w:hAnsi="Verdana"/>
          <w:bCs/>
          <w:sz w:val="18"/>
          <w:szCs w:val="18"/>
          <w:lang w:val="pl-PL" w:eastAsia="en-US"/>
        </w:rPr>
        <w:t>48 godzin</w:t>
      </w:r>
      <w:r w:rsidR="00262414" w:rsidRPr="00026A6A">
        <w:rPr>
          <w:rFonts w:ascii="Verdana" w:hAnsi="Verdana"/>
          <w:bCs/>
          <w:sz w:val="18"/>
          <w:szCs w:val="18"/>
          <w:lang w:val="pl-PL" w:eastAsia="en-US"/>
        </w:rPr>
        <w:t xml:space="preserve"> </w:t>
      </w:r>
      <w:r w:rsidRPr="00026A6A">
        <w:rPr>
          <w:rFonts w:ascii="Verdana" w:hAnsi="Verdana"/>
          <w:bCs/>
          <w:sz w:val="18"/>
          <w:szCs w:val="18"/>
          <w:lang w:val="pl-PL" w:eastAsia="en-US"/>
        </w:rPr>
        <w:t xml:space="preserve">od momentu zgłoszenia, czas naprawy nie dłuższy niż </w:t>
      </w:r>
      <w:r w:rsidR="00026A6A" w:rsidRPr="00026A6A">
        <w:rPr>
          <w:rFonts w:ascii="Verdana" w:hAnsi="Verdana"/>
          <w:bCs/>
          <w:sz w:val="18"/>
          <w:szCs w:val="18"/>
          <w:lang w:val="pl-PL" w:eastAsia="en-US"/>
        </w:rPr>
        <w:t>21 dni</w:t>
      </w:r>
      <w:r w:rsidRPr="00026A6A">
        <w:rPr>
          <w:rFonts w:ascii="Verdana" w:hAnsi="Verdana"/>
          <w:bCs/>
          <w:sz w:val="18"/>
          <w:szCs w:val="18"/>
          <w:lang w:val="pl-PL" w:eastAsia="en-US"/>
        </w:rPr>
        <w:t xml:space="preserve"> od momentu zgłoszenia.</w:t>
      </w:r>
    </w:p>
    <w:p w14:paraId="58C92DEE" w14:textId="1C90AA94" w:rsidR="00F40D6A" w:rsidRPr="00967743" w:rsidRDefault="00F40D6A" w:rsidP="00A8487A">
      <w:pPr>
        <w:numPr>
          <w:ilvl w:val="1"/>
          <w:numId w:val="9"/>
        </w:numPr>
        <w:jc w:val="both"/>
        <w:rPr>
          <w:rFonts w:ascii="Verdana" w:hAnsi="Verdana"/>
          <w:bCs/>
          <w:sz w:val="18"/>
          <w:szCs w:val="18"/>
          <w:lang w:val="pl-PL" w:eastAsia="en-US"/>
        </w:rPr>
      </w:pPr>
      <w:r w:rsidRPr="00967743">
        <w:rPr>
          <w:rFonts w:ascii="Verdana" w:hAnsi="Verdana"/>
          <w:bCs/>
          <w:sz w:val="18"/>
          <w:szCs w:val="18"/>
          <w:lang w:val="pl-PL" w:eastAsia="en-US"/>
        </w:rPr>
        <w:t>Wszelkie zgłoszenia usterek (wad) będą przekazywane Sprzedawcy e-mailem na adres: …………………, za zwrotnym potwierdzeniem odbioru zgłoszenia e-mail na adres: …………………….</w:t>
      </w:r>
    </w:p>
    <w:p w14:paraId="7DB74D91" w14:textId="5697BE4B" w:rsidR="00F40D6A" w:rsidRPr="00C248DB" w:rsidRDefault="00F40D6A" w:rsidP="00C248DB">
      <w:pPr>
        <w:numPr>
          <w:ilvl w:val="1"/>
          <w:numId w:val="9"/>
        </w:numPr>
        <w:jc w:val="both"/>
        <w:rPr>
          <w:rFonts w:ascii="Verdana" w:hAnsi="Verdana"/>
          <w:bCs/>
          <w:sz w:val="18"/>
          <w:szCs w:val="18"/>
          <w:lang w:val="pl-PL" w:eastAsia="en-US"/>
        </w:rPr>
      </w:pPr>
      <w:r w:rsidRPr="0096774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C279CDF" w14:textId="735E3CD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W przypadku naprawy sprzętu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Sprzedawca zobowiązuje się do stosowania się do wskazówek i zaleceń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dotyczących zasad bezpieczeństwa i ruchu osobowego obowiązujących w siedzibie </w:t>
      </w:r>
      <w:r w:rsidR="00F2630D" w:rsidRPr="00F2630D">
        <w:rPr>
          <w:rFonts w:ascii="Verdana" w:hAnsi="Verdana"/>
          <w:sz w:val="18"/>
          <w:szCs w:val="18"/>
          <w:lang w:val="pl-PL"/>
        </w:rPr>
        <w:t>Kupu</w:t>
      </w:r>
      <w:r w:rsidRPr="00A8487A">
        <w:rPr>
          <w:rFonts w:ascii="Verdana" w:hAnsi="Verdana"/>
          <w:bCs/>
          <w:sz w:val="18"/>
          <w:szCs w:val="18"/>
          <w:lang w:val="pl-PL" w:eastAsia="en-US"/>
        </w:rPr>
        <w:t>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BD19CC" w:rsidRDefault="00F2630D" w:rsidP="00BD19CC">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ponosi pełną odpowiedzialność za ewentualną utratę lub zniszczenie Sprzętu po odebraniu go do naprawy z siedziby </w:t>
      </w:r>
      <w:r w:rsidRPr="00F2630D">
        <w:rPr>
          <w:rFonts w:ascii="Verdana" w:hAnsi="Verdana"/>
          <w:sz w:val="18"/>
          <w:szCs w:val="18"/>
          <w:lang w:val="pl-PL"/>
        </w:rPr>
        <w:t>Kupu</w:t>
      </w:r>
      <w:r w:rsidR="00F40D6A" w:rsidRPr="00A8487A">
        <w:rPr>
          <w:rFonts w:ascii="Verdana" w:hAnsi="Verdana"/>
          <w:bCs/>
          <w:sz w:val="18"/>
          <w:szCs w:val="18"/>
          <w:lang w:val="pl-PL" w:eastAsia="en-US"/>
        </w:rPr>
        <w:t xml:space="preserve">jącego. </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lastRenderedPageBreak/>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51BA41D0"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4185CB73" w14:textId="306DEB71" w:rsidR="00F40D6A" w:rsidRPr="00A8487A" w:rsidRDefault="00F40D6A" w:rsidP="00A8487A">
      <w:pPr>
        <w:pStyle w:val="Tekstpodstawowy"/>
        <w:spacing w:line="240" w:lineRule="auto"/>
        <w:ind w:right="-47"/>
        <w:jc w:val="center"/>
        <w:rPr>
          <w:rFonts w:ascii="Verdana" w:hAnsi="Verdana"/>
          <w:b/>
          <w:bCs/>
          <w:sz w:val="18"/>
          <w:szCs w:val="18"/>
        </w:rPr>
      </w:pPr>
      <w:bookmarkStart w:id="3" w:name="_Hlk93992905"/>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Kupu</w:t>
      </w:r>
      <w:r w:rsidRPr="00A8487A">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Sprzed</w:t>
      </w:r>
      <w:r w:rsidRPr="00A8487A">
        <w:rPr>
          <w:rFonts w:ascii="Verdana" w:eastAsia="Lucida Sans Unicode" w:hAnsi="Verdana" w:cs="Times New Roman"/>
          <w:sz w:val="18"/>
          <w:szCs w:val="18"/>
          <w:lang w:eastAsia="ar-SA"/>
        </w:rPr>
        <w:t>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6271A804"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lastRenderedPageBreak/>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D23234A" w14:textId="39BB4CCB" w:rsidR="00F40D6A" w:rsidRPr="00A8487A" w:rsidRDefault="00F40D6A" w:rsidP="005E26C2">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96F3D3" w14:textId="77777777" w:rsidR="0060655A" w:rsidRDefault="0060655A" w:rsidP="00A8487A">
      <w:pPr>
        <w:jc w:val="center"/>
        <w:rPr>
          <w:rFonts w:ascii="Verdana" w:hAnsi="Verdana"/>
          <w:b/>
          <w:sz w:val="18"/>
          <w:szCs w:val="18"/>
          <w:lang w:val="pl-PL"/>
        </w:rPr>
      </w:pPr>
    </w:p>
    <w:p w14:paraId="4DD35A4C" w14:textId="31D470BD"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5E26C2">
        <w:rPr>
          <w:rFonts w:ascii="Verdana" w:hAnsi="Verdana"/>
          <w:b/>
          <w:sz w:val="18"/>
          <w:szCs w:val="18"/>
          <w:lang w:val="pl-PL"/>
        </w:rPr>
        <w:t>4</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55276E6A" w14:textId="1B49F57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5E26C2">
        <w:rPr>
          <w:rFonts w:ascii="Verdana" w:hAnsi="Verdana"/>
          <w:b/>
          <w:sz w:val="18"/>
          <w:szCs w:val="18"/>
        </w:rPr>
        <w:t>5</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4238C9CB" w14:textId="7047FB80"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5E26C2">
        <w:rPr>
          <w:rFonts w:ascii="Verdana" w:hAnsi="Verdana"/>
          <w:b/>
          <w:sz w:val="18"/>
          <w:szCs w:val="18"/>
        </w:rPr>
        <w:t>6</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71211D57" w14:textId="4A244651"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5E26C2">
        <w:rPr>
          <w:rFonts w:ascii="Verdana" w:hAnsi="Verdana"/>
          <w:b/>
          <w:sz w:val="18"/>
          <w:szCs w:val="18"/>
        </w:rPr>
        <w:t>7</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2014F6C0" w14:textId="2B55CD5D" w:rsidR="0060655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w:t>
      </w:r>
    </w:p>
    <w:p w14:paraId="569CAD51" w14:textId="77777777" w:rsidR="0060655A" w:rsidRDefault="0060655A" w:rsidP="00A8487A">
      <w:pPr>
        <w:pStyle w:val="Tekstpodstawowy2"/>
        <w:spacing w:line="240" w:lineRule="auto"/>
        <w:ind w:right="-47"/>
        <w:rPr>
          <w:rFonts w:ascii="Verdana" w:hAnsi="Verdana"/>
          <w:b/>
          <w:sz w:val="18"/>
          <w:szCs w:val="18"/>
        </w:rPr>
      </w:pPr>
    </w:p>
    <w:p w14:paraId="6E5F97CF" w14:textId="5F4AE0BD"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6A72897B" w14:textId="77777777" w:rsidR="0060655A" w:rsidRDefault="0060655A" w:rsidP="00A8487A">
      <w:pPr>
        <w:pStyle w:val="Zwykytekst"/>
        <w:tabs>
          <w:tab w:val="left" w:pos="7050"/>
        </w:tabs>
        <w:jc w:val="center"/>
        <w:rPr>
          <w:rFonts w:ascii="Verdana" w:hAnsi="Verdana" w:cs="Times New Roman"/>
          <w:i/>
          <w:iCs/>
          <w:sz w:val="18"/>
          <w:szCs w:val="18"/>
          <w:lang w:val="pl-PL"/>
        </w:rPr>
      </w:pPr>
    </w:p>
    <w:p w14:paraId="79DAFED1" w14:textId="77777777" w:rsidR="0060655A" w:rsidRDefault="0060655A" w:rsidP="00A8487A">
      <w:pPr>
        <w:pStyle w:val="Zwykytekst"/>
        <w:tabs>
          <w:tab w:val="left" w:pos="7050"/>
        </w:tabs>
        <w:jc w:val="center"/>
        <w:rPr>
          <w:rFonts w:ascii="Verdana" w:hAnsi="Verdana" w:cs="Times New Roman"/>
          <w:i/>
          <w:iCs/>
          <w:sz w:val="18"/>
          <w:szCs w:val="18"/>
          <w:lang w:val="pl-PL"/>
        </w:rPr>
      </w:pPr>
    </w:p>
    <w:p w14:paraId="6BDB9844" w14:textId="471132E9"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67458465" w14:textId="77777777" w:rsidR="0060655A" w:rsidRDefault="0060655A" w:rsidP="00A8487A">
      <w:pPr>
        <w:pStyle w:val="Zwykytekst"/>
        <w:tabs>
          <w:tab w:val="left" w:pos="7050"/>
        </w:tabs>
        <w:rPr>
          <w:rFonts w:ascii="Verdana" w:hAnsi="Verdana" w:cs="Times New Roman"/>
          <w:i/>
          <w:iCs/>
          <w:sz w:val="18"/>
          <w:szCs w:val="18"/>
          <w:lang w:val="pl-PL"/>
        </w:rPr>
      </w:pPr>
    </w:p>
    <w:p w14:paraId="047C4C61" w14:textId="77777777" w:rsidR="0060655A" w:rsidRDefault="0060655A" w:rsidP="00A8487A">
      <w:pPr>
        <w:pStyle w:val="Zwykytekst"/>
        <w:tabs>
          <w:tab w:val="left" w:pos="7050"/>
        </w:tabs>
        <w:rPr>
          <w:rFonts w:ascii="Verdana" w:hAnsi="Verdana" w:cs="Times New Roman"/>
          <w:i/>
          <w:iCs/>
          <w:sz w:val="18"/>
          <w:szCs w:val="18"/>
          <w:lang w:val="pl-PL"/>
        </w:rPr>
      </w:pPr>
    </w:p>
    <w:p w14:paraId="7A1393E5" w14:textId="77777777" w:rsidR="0060655A" w:rsidRDefault="0060655A" w:rsidP="00A8487A">
      <w:pPr>
        <w:pStyle w:val="Zwykytekst"/>
        <w:tabs>
          <w:tab w:val="left" w:pos="7050"/>
        </w:tabs>
        <w:rPr>
          <w:rFonts w:ascii="Verdana" w:hAnsi="Verdana" w:cs="Times New Roman"/>
          <w:i/>
          <w:iCs/>
          <w:sz w:val="18"/>
          <w:szCs w:val="18"/>
          <w:lang w:val="pl-PL"/>
        </w:rPr>
      </w:pPr>
    </w:p>
    <w:p w14:paraId="7977609C" w14:textId="77777777" w:rsidR="0060655A" w:rsidRDefault="0060655A" w:rsidP="00A8487A">
      <w:pPr>
        <w:pStyle w:val="Zwykytekst"/>
        <w:tabs>
          <w:tab w:val="left" w:pos="7050"/>
        </w:tabs>
        <w:rPr>
          <w:rFonts w:ascii="Verdana" w:hAnsi="Verdana" w:cs="Times New Roman"/>
          <w:i/>
          <w:iCs/>
          <w:sz w:val="18"/>
          <w:szCs w:val="18"/>
          <w:lang w:val="pl-PL"/>
        </w:rPr>
      </w:pPr>
    </w:p>
    <w:p w14:paraId="4239DAF2" w14:textId="5C1DACB4"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6ABDEBE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3111594"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1759BD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5F4D833" w14:textId="347DF79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lastRenderedPageBreak/>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 xml:space="preserve">dla Akademia Górniczo-Hutnicza im. Stanisława Staszica </w:t>
      </w:r>
      <w:r w:rsidRPr="00A8487A">
        <w:rPr>
          <w:rFonts w:ascii="Verdana" w:eastAsia="Calibri" w:hAnsi="Verdana"/>
          <w:sz w:val="18"/>
          <w:szCs w:val="18"/>
          <w:lang w:val="pl-PL" w:eastAsia="en-US"/>
        </w:rPr>
        <w:lastRenderedPageBreak/>
        <w:t>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5E26C2"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upoważnionej/ych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7725" w14:textId="77777777" w:rsidR="00676D3A" w:rsidRDefault="00676D3A">
      <w:r>
        <w:separator/>
      </w:r>
    </w:p>
  </w:endnote>
  <w:endnote w:type="continuationSeparator" w:id="0">
    <w:p w14:paraId="7424629F" w14:textId="77777777" w:rsidR="00676D3A" w:rsidRDefault="0067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19116" w14:textId="77777777" w:rsidR="00676D3A" w:rsidRDefault="00676D3A">
      <w:r>
        <w:separator/>
      </w:r>
    </w:p>
  </w:footnote>
  <w:footnote w:type="continuationSeparator" w:id="0">
    <w:p w14:paraId="11FE36A5" w14:textId="77777777" w:rsidR="00676D3A" w:rsidRDefault="00676D3A">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68894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9442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411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09346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56553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6273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05305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5915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6655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74246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3394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90836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00225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421625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4605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896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70344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02780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80979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7493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9246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0249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623396">
    <w:abstractNumId w:val="30"/>
  </w:num>
  <w:num w:numId="24" w16cid:durableId="1825775611">
    <w:abstractNumId w:val="18"/>
  </w:num>
  <w:num w:numId="25" w16cid:durableId="853421584">
    <w:abstractNumId w:val="16"/>
  </w:num>
  <w:num w:numId="26" w16cid:durableId="1861505997">
    <w:abstractNumId w:val="33"/>
  </w:num>
  <w:num w:numId="27" w16cid:durableId="1836995771">
    <w:abstractNumId w:val="3"/>
  </w:num>
  <w:num w:numId="28" w16cid:durableId="187987068">
    <w:abstractNumId w:val="19"/>
  </w:num>
  <w:num w:numId="29" w16cid:durableId="948659618">
    <w:abstractNumId w:val="5"/>
  </w:num>
  <w:num w:numId="30" w16cid:durableId="1157308523">
    <w:abstractNumId w:val="10"/>
  </w:num>
  <w:num w:numId="31" w16cid:durableId="1198085867">
    <w:abstractNumId w:val="26"/>
  </w:num>
  <w:num w:numId="32" w16cid:durableId="3851854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26A6A"/>
    <w:rsid w:val="00040A7A"/>
    <w:rsid w:val="00041411"/>
    <w:rsid w:val="0007315E"/>
    <w:rsid w:val="00077D6D"/>
    <w:rsid w:val="000936CA"/>
    <w:rsid w:val="00097182"/>
    <w:rsid w:val="000B1A00"/>
    <w:rsid w:val="000B630C"/>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17049"/>
    <w:rsid w:val="003345C3"/>
    <w:rsid w:val="00337165"/>
    <w:rsid w:val="00366E89"/>
    <w:rsid w:val="0036718A"/>
    <w:rsid w:val="003974EB"/>
    <w:rsid w:val="003A0EB6"/>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E26C2"/>
    <w:rsid w:val="005F71D8"/>
    <w:rsid w:val="0060655A"/>
    <w:rsid w:val="00614C95"/>
    <w:rsid w:val="00631BE0"/>
    <w:rsid w:val="0063757E"/>
    <w:rsid w:val="0065155D"/>
    <w:rsid w:val="00660027"/>
    <w:rsid w:val="00676D3A"/>
    <w:rsid w:val="0069339E"/>
    <w:rsid w:val="006C308D"/>
    <w:rsid w:val="006D2BBE"/>
    <w:rsid w:val="006E0AC0"/>
    <w:rsid w:val="006F51B5"/>
    <w:rsid w:val="006F7905"/>
    <w:rsid w:val="00706D25"/>
    <w:rsid w:val="00714F51"/>
    <w:rsid w:val="00731F6E"/>
    <w:rsid w:val="00757579"/>
    <w:rsid w:val="00774A2F"/>
    <w:rsid w:val="007A2EF1"/>
    <w:rsid w:val="007B00D4"/>
    <w:rsid w:val="007B3B36"/>
    <w:rsid w:val="007C0B0C"/>
    <w:rsid w:val="007D0C06"/>
    <w:rsid w:val="007D703B"/>
    <w:rsid w:val="00800261"/>
    <w:rsid w:val="0080402D"/>
    <w:rsid w:val="00833F07"/>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069B8"/>
    <w:rsid w:val="00A26A2B"/>
    <w:rsid w:val="00A363F3"/>
    <w:rsid w:val="00A5068E"/>
    <w:rsid w:val="00A51C0A"/>
    <w:rsid w:val="00A57131"/>
    <w:rsid w:val="00A601F8"/>
    <w:rsid w:val="00A62DCC"/>
    <w:rsid w:val="00A701A7"/>
    <w:rsid w:val="00A70EA7"/>
    <w:rsid w:val="00A76B65"/>
    <w:rsid w:val="00A8487A"/>
    <w:rsid w:val="00A91FBB"/>
    <w:rsid w:val="00AA0470"/>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248DB"/>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6019D"/>
    <w:rsid w:val="00F628C6"/>
    <w:rsid w:val="00F735E6"/>
    <w:rsid w:val="00F9562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 w:type="paragraph" w:styleId="Tekstdymka">
    <w:name w:val="Balloon Text"/>
    <w:basedOn w:val="Normalny"/>
    <w:link w:val="TekstdymkaZnak"/>
    <w:uiPriority w:val="99"/>
    <w:semiHidden/>
    <w:unhideWhenUsed/>
    <w:rsid w:val="006D2BB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2BB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6513062">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E025-58CA-4CCA-8BAE-D1248DA84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7</Pages>
  <Words>2953</Words>
  <Characters>19294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2025-07-03T09:35:00Z</cp:lastPrinted>
  <dcterms:created xsi:type="dcterms:W3CDTF">2025-07-03T09:36:00Z</dcterms:created>
  <dcterms:modified xsi:type="dcterms:W3CDTF">2025-07-11T07:09:00Z</dcterms:modified>
</cp:coreProperties>
</file>