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E5BD4" w14:textId="77777777" w:rsidR="006A5DF1" w:rsidRDefault="00710C99" w:rsidP="006A5DF1">
      <w:pPr>
        <w:spacing w:after="240"/>
        <w:jc w:val="right"/>
        <w:rPr>
          <w:sz w:val="22"/>
          <w:szCs w:val="22"/>
        </w:rPr>
      </w:pPr>
      <w:r w:rsidRPr="00710C9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10C99">
        <w:rPr>
          <w:sz w:val="22"/>
          <w:szCs w:val="22"/>
        </w:rPr>
        <w:t>2025-07-15</w:t>
      </w:r>
    </w:p>
    <w:p w14:paraId="00859030" w14:textId="77777777" w:rsidR="00710C99" w:rsidRPr="00710C99" w:rsidRDefault="00710C99" w:rsidP="006A5DF1">
      <w:pPr>
        <w:rPr>
          <w:b/>
          <w:bCs/>
          <w:sz w:val="22"/>
          <w:szCs w:val="22"/>
        </w:rPr>
      </w:pPr>
      <w:r w:rsidRPr="00710C99">
        <w:rPr>
          <w:b/>
          <w:bCs/>
          <w:sz w:val="22"/>
          <w:szCs w:val="22"/>
        </w:rPr>
        <w:t>Akademia Górniczo - Hutnicza</w:t>
      </w:r>
    </w:p>
    <w:p w14:paraId="1EF92F72" w14:textId="77777777" w:rsidR="00710C99" w:rsidRPr="00710C99" w:rsidRDefault="00710C99" w:rsidP="006A5DF1">
      <w:pPr>
        <w:rPr>
          <w:b/>
          <w:bCs/>
          <w:sz w:val="22"/>
          <w:szCs w:val="22"/>
        </w:rPr>
      </w:pPr>
      <w:r w:rsidRPr="00710C99">
        <w:rPr>
          <w:b/>
          <w:bCs/>
          <w:sz w:val="22"/>
          <w:szCs w:val="22"/>
        </w:rPr>
        <w:t>im. Stanisława Staszica w Krakowie</w:t>
      </w:r>
    </w:p>
    <w:p w14:paraId="589DF01F" w14:textId="77777777" w:rsidR="006A5DF1" w:rsidRPr="00D91931" w:rsidRDefault="00710C99" w:rsidP="006A5DF1">
      <w:pPr>
        <w:rPr>
          <w:b/>
          <w:bCs/>
          <w:sz w:val="22"/>
          <w:szCs w:val="22"/>
        </w:rPr>
      </w:pPr>
      <w:r w:rsidRPr="00710C99">
        <w:rPr>
          <w:b/>
          <w:bCs/>
          <w:sz w:val="22"/>
          <w:szCs w:val="22"/>
        </w:rPr>
        <w:t>Dział Zamówień Publicznych</w:t>
      </w:r>
    </w:p>
    <w:p w14:paraId="3E11B415" w14:textId="77777777" w:rsidR="006A5DF1" w:rsidRPr="00BD5546" w:rsidRDefault="00710C99" w:rsidP="006A5DF1">
      <w:pPr>
        <w:rPr>
          <w:sz w:val="22"/>
          <w:szCs w:val="22"/>
        </w:rPr>
      </w:pPr>
      <w:r w:rsidRPr="00710C9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10C99">
        <w:rPr>
          <w:sz w:val="22"/>
          <w:szCs w:val="22"/>
        </w:rPr>
        <w:t>30</w:t>
      </w:r>
    </w:p>
    <w:p w14:paraId="4836717B" w14:textId="77777777" w:rsidR="006A5DF1" w:rsidRPr="00BD5546" w:rsidRDefault="00710C99" w:rsidP="006A5DF1">
      <w:pPr>
        <w:rPr>
          <w:sz w:val="22"/>
          <w:szCs w:val="22"/>
        </w:rPr>
      </w:pPr>
      <w:r w:rsidRPr="00710C9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10C99">
        <w:rPr>
          <w:sz w:val="22"/>
          <w:szCs w:val="22"/>
        </w:rPr>
        <w:t>Kraków</w:t>
      </w:r>
    </w:p>
    <w:p w14:paraId="6BAC4C14" w14:textId="105BFD2C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E734D">
        <w:rPr>
          <w:bCs/>
          <w:sz w:val="22"/>
          <w:szCs w:val="22"/>
        </w:rPr>
        <w:t>DE-dzp.272-394/25</w:t>
      </w:r>
      <w:r w:rsidRPr="00D91931">
        <w:rPr>
          <w:sz w:val="22"/>
          <w:szCs w:val="22"/>
        </w:rPr>
        <w:tab/>
        <w:t xml:space="preserve"> </w:t>
      </w:r>
    </w:p>
    <w:p w14:paraId="4BEF97A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9982D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93E1DA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F050A9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F749BDA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78BAEDE" w14:textId="340C495E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10C99" w:rsidRPr="00710C99">
        <w:rPr>
          <w:sz w:val="22"/>
          <w:szCs w:val="22"/>
        </w:rPr>
        <w:t xml:space="preserve">Tryb podstawowy bez negocjacji - art. 275 pkt. 1 ustawy </w:t>
      </w:r>
      <w:proofErr w:type="spellStart"/>
      <w:r w:rsidR="00710C99" w:rsidRPr="00710C9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10C99" w:rsidRPr="00710C99">
        <w:rPr>
          <w:b/>
          <w:bCs/>
          <w:sz w:val="22"/>
          <w:szCs w:val="22"/>
        </w:rPr>
        <w:t>Remont portierni bramy głównej w paw. U-2 wraz z wykonaniem klimatyzacji oraz rozbudową systemu wjazdów i monitoringu terenu i obiektów AGH w Krakowie - DE-dzp.272-394/25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24C06F17" w14:textId="56676075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35F84F49" w14:textId="52365AA1" w:rsidR="00BE7BFD" w:rsidRPr="00BE734D" w:rsidRDefault="00BE734D" w:rsidP="00BE734D">
      <w:pPr>
        <w:numPr>
          <w:ilvl w:val="0"/>
          <w:numId w:val="8"/>
        </w:numPr>
        <w:jc w:val="both"/>
        <w:rPr>
          <w:b/>
          <w:bCs/>
          <w:sz w:val="22"/>
          <w:szCs w:val="22"/>
        </w:rPr>
      </w:pPr>
      <w:r w:rsidRPr="00BE734D">
        <w:rPr>
          <w:b/>
          <w:bCs/>
          <w:sz w:val="22"/>
          <w:szCs w:val="22"/>
        </w:rPr>
        <w:t>Prosimy o informację czy zakres przetargu obejmuje dostawę wyposażenia meblowego.</w:t>
      </w:r>
    </w:p>
    <w:p w14:paraId="1A30441E" w14:textId="6FC9F129" w:rsidR="00BE734D" w:rsidRDefault="00BE734D" w:rsidP="00BE734D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Odp. </w:t>
      </w:r>
    </w:p>
    <w:p w14:paraId="6FF92920" w14:textId="210610F4" w:rsidR="00BE734D" w:rsidRPr="006A5DF1" w:rsidRDefault="00BE734D" w:rsidP="00BE734D">
      <w:pPr>
        <w:ind w:left="360"/>
        <w:jc w:val="both"/>
        <w:rPr>
          <w:sz w:val="22"/>
          <w:szCs w:val="22"/>
        </w:rPr>
      </w:pPr>
      <w:r w:rsidRPr="00BE734D">
        <w:rPr>
          <w:sz w:val="22"/>
          <w:szCs w:val="22"/>
        </w:rPr>
        <w:t>Zamawiający informuje, iż przedmiot Zamówienia nie obejmuje wyposażenia meblowego i nie należy ich wyceniać</w:t>
      </w:r>
    </w:p>
    <w:sectPr w:rsidR="00BE734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48D52" w14:textId="77777777" w:rsidR="00D2580E" w:rsidRDefault="00D2580E">
      <w:r>
        <w:separator/>
      </w:r>
    </w:p>
  </w:endnote>
  <w:endnote w:type="continuationSeparator" w:id="0">
    <w:p w14:paraId="046D03ED" w14:textId="77777777" w:rsidR="00D2580E" w:rsidRDefault="00D25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2382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B0A09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6E647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15BC570">
        <v:line id="_x0000_s1025" style="position:absolute;left:0;text-align:left;z-index:251657728" from="-3.85pt,8.75pt" to="455.15pt,8.75pt"/>
      </w:pict>
    </w:r>
  </w:p>
  <w:p w14:paraId="79AD305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7F0D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DFE9B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15B107" w14:textId="77777777" w:rsidR="006D4AB3" w:rsidRDefault="006D4AB3">
    <w:pPr>
      <w:pStyle w:val="Stopka"/>
      <w:tabs>
        <w:tab w:val="clear" w:pos="4536"/>
        <w:tab w:val="left" w:pos="6237"/>
      </w:tabs>
    </w:pPr>
  </w:p>
  <w:p w14:paraId="6E351F1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319F8" w14:textId="77777777" w:rsidR="00D2580E" w:rsidRDefault="00D2580E">
      <w:r>
        <w:separator/>
      </w:r>
    </w:p>
  </w:footnote>
  <w:footnote w:type="continuationSeparator" w:id="0">
    <w:p w14:paraId="5EF6999B" w14:textId="77777777" w:rsidR="00D2580E" w:rsidRDefault="00D25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A5789" w14:textId="77777777" w:rsidR="00710C99" w:rsidRDefault="00710C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7A15F" w14:textId="77777777" w:rsidR="00710C99" w:rsidRDefault="00710C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0D771" w14:textId="77777777" w:rsidR="00710C99" w:rsidRDefault="00710C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7DD7130"/>
    <w:multiLevelType w:val="hybridMultilevel"/>
    <w:tmpl w:val="336286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55280802">
    <w:abstractNumId w:val="4"/>
  </w:num>
  <w:num w:numId="2" w16cid:durableId="141704591">
    <w:abstractNumId w:val="7"/>
  </w:num>
  <w:num w:numId="3" w16cid:durableId="1179000673">
    <w:abstractNumId w:val="3"/>
  </w:num>
  <w:num w:numId="4" w16cid:durableId="358897370">
    <w:abstractNumId w:val="6"/>
  </w:num>
  <w:num w:numId="5" w16cid:durableId="985089667">
    <w:abstractNumId w:val="0"/>
  </w:num>
  <w:num w:numId="6" w16cid:durableId="1639071785">
    <w:abstractNumId w:val="2"/>
  </w:num>
  <w:num w:numId="7" w16cid:durableId="407962301">
    <w:abstractNumId w:val="5"/>
  </w:num>
  <w:num w:numId="8" w16cid:durableId="917638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580E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0C99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34D"/>
    <w:rsid w:val="00BE7BFD"/>
    <w:rsid w:val="00C370F2"/>
    <w:rsid w:val="00C44EEC"/>
    <w:rsid w:val="00D22FFA"/>
    <w:rsid w:val="00D2580E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AEA368"/>
  <w15:chartTrackingRefBased/>
  <w15:docId w15:val="{2D755609-0C5A-48C7-99BD-ECD115421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2025-07-15T07:53:00Z</cp:lastPrinted>
  <dcterms:created xsi:type="dcterms:W3CDTF">2025-07-15T07:53:00Z</dcterms:created>
  <dcterms:modified xsi:type="dcterms:W3CDTF">2025-07-15T07:53:00Z</dcterms:modified>
</cp:coreProperties>
</file>