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2439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243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439A">
        <w:rPr>
          <w:sz w:val="22"/>
          <w:szCs w:val="22"/>
        </w:rPr>
        <w:t>2025-07-14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439A" w:rsidRPr="00F2439A" w:rsidRDefault="00F2439A" w:rsidP="00577BC6">
      <w:pPr>
        <w:spacing w:after="40"/>
        <w:rPr>
          <w:b/>
          <w:bCs/>
          <w:sz w:val="22"/>
          <w:szCs w:val="22"/>
        </w:rPr>
      </w:pPr>
      <w:r w:rsidRPr="00F2439A">
        <w:rPr>
          <w:b/>
          <w:bCs/>
          <w:sz w:val="22"/>
          <w:szCs w:val="22"/>
        </w:rPr>
        <w:t>Akademia Górniczo - Hutnicza</w:t>
      </w:r>
    </w:p>
    <w:p w:rsidR="00F2439A" w:rsidRPr="00F2439A" w:rsidRDefault="00F2439A" w:rsidP="00577BC6">
      <w:pPr>
        <w:spacing w:after="40"/>
        <w:rPr>
          <w:b/>
          <w:bCs/>
          <w:sz w:val="22"/>
          <w:szCs w:val="22"/>
        </w:rPr>
      </w:pPr>
      <w:r w:rsidRPr="00F2439A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439A" w:rsidP="00577BC6">
      <w:pPr>
        <w:spacing w:after="40"/>
        <w:rPr>
          <w:b/>
          <w:bCs/>
          <w:sz w:val="22"/>
          <w:szCs w:val="22"/>
        </w:rPr>
      </w:pPr>
      <w:r w:rsidRPr="00F2439A">
        <w:rPr>
          <w:b/>
          <w:bCs/>
          <w:sz w:val="22"/>
          <w:szCs w:val="22"/>
        </w:rPr>
        <w:t>Dział Zamówień Publicznych</w:t>
      </w:r>
    </w:p>
    <w:p w:rsidR="00D665F5" w:rsidRPr="00BD5546" w:rsidRDefault="00F2439A" w:rsidP="00D665F5">
      <w:pPr>
        <w:rPr>
          <w:sz w:val="22"/>
          <w:szCs w:val="22"/>
        </w:rPr>
      </w:pPr>
      <w:r w:rsidRPr="00F2439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439A">
        <w:rPr>
          <w:sz w:val="22"/>
          <w:szCs w:val="22"/>
        </w:rPr>
        <w:t>30</w:t>
      </w:r>
    </w:p>
    <w:p w:rsidR="00D665F5" w:rsidRPr="00BD5546" w:rsidRDefault="00F2439A" w:rsidP="00D665F5">
      <w:pPr>
        <w:rPr>
          <w:sz w:val="22"/>
          <w:szCs w:val="22"/>
        </w:rPr>
      </w:pPr>
      <w:r w:rsidRPr="00F2439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439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439A" w:rsidRPr="00F2439A">
        <w:rPr>
          <w:b/>
          <w:sz w:val="22"/>
          <w:szCs w:val="22"/>
        </w:rPr>
        <w:t>DE-dzp.272-403/25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439A" w:rsidRPr="00F2439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43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439A">
        <w:rPr>
          <w:b/>
          <w:sz w:val="22"/>
          <w:szCs w:val="22"/>
        </w:rPr>
        <w:t>dostawa systemu autoklawowego do otrzymania wysokiej jakości struktur kompozytowych dla WIMiC- DE-dzp.272-403/25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439A" w:rsidRPr="00F2439A">
        <w:rPr>
          <w:sz w:val="22"/>
          <w:szCs w:val="22"/>
        </w:rPr>
        <w:t>14/07/2025</w:t>
      </w:r>
      <w:r w:rsidR="00FF4AB1" w:rsidRPr="00577BC6">
        <w:rPr>
          <w:sz w:val="22"/>
          <w:szCs w:val="22"/>
        </w:rPr>
        <w:t xml:space="preserve"> o godz. </w:t>
      </w:r>
      <w:r w:rsidR="00F2439A" w:rsidRPr="00F2439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439A" w:rsidRPr="00493F8C" w:rsidTr="006D0A24">
        <w:tc>
          <w:tcPr>
            <w:tcW w:w="993" w:type="dxa"/>
            <w:shd w:val="clear" w:color="auto" w:fill="auto"/>
            <w:vAlign w:val="center"/>
          </w:tcPr>
          <w:p w:rsidR="00F2439A" w:rsidRPr="00490DC0" w:rsidRDefault="00F2439A" w:rsidP="006D0A24">
            <w:pPr>
              <w:spacing w:before="120" w:after="120"/>
              <w:jc w:val="center"/>
            </w:pPr>
            <w:r w:rsidRPr="00F2439A">
              <w:t>1</w:t>
            </w:r>
          </w:p>
        </w:tc>
        <w:tc>
          <w:tcPr>
            <w:tcW w:w="5244" w:type="dxa"/>
            <w:shd w:val="clear" w:color="auto" w:fill="auto"/>
          </w:tcPr>
          <w:p w:rsidR="00F2439A" w:rsidRPr="00490DC0" w:rsidRDefault="00F2439A" w:rsidP="006D0A24">
            <w:pPr>
              <w:spacing w:before="40"/>
            </w:pPr>
            <w:r w:rsidRPr="00F2439A">
              <w:t>AMP Spółka z ograniczoną odpowiedzialnością</w:t>
            </w:r>
          </w:p>
          <w:p w:rsidR="00F2439A" w:rsidRPr="00490DC0" w:rsidRDefault="00F2439A" w:rsidP="006D0A24">
            <w:r w:rsidRPr="00F2439A">
              <w:t>Gen. Dąbrowskiego</w:t>
            </w:r>
            <w:r w:rsidRPr="00490DC0">
              <w:t xml:space="preserve"> </w:t>
            </w:r>
            <w:r w:rsidRPr="00F2439A">
              <w:t>41B/203</w:t>
            </w:r>
            <w:r w:rsidRPr="00490DC0">
              <w:t xml:space="preserve"> </w:t>
            </w:r>
          </w:p>
          <w:p w:rsidR="00F2439A" w:rsidRPr="00490DC0" w:rsidRDefault="00F2439A" w:rsidP="006D0A24">
            <w:pPr>
              <w:spacing w:after="40"/>
              <w:jc w:val="both"/>
            </w:pPr>
            <w:r w:rsidRPr="00F2439A">
              <w:t>65-022</w:t>
            </w:r>
            <w:r w:rsidRPr="00490DC0">
              <w:t xml:space="preserve"> </w:t>
            </w:r>
            <w:r w:rsidRPr="00F2439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439A" w:rsidRPr="00490DC0" w:rsidRDefault="00F2439A" w:rsidP="006D0A24">
            <w:pPr>
              <w:spacing w:before="120" w:after="120"/>
              <w:jc w:val="both"/>
            </w:pPr>
            <w:r w:rsidRPr="00F2439A">
              <w:t>553 500.00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E98" w:rsidRDefault="003D0E98">
      <w:r>
        <w:separator/>
      </w:r>
    </w:p>
  </w:endnote>
  <w:endnote w:type="continuationSeparator" w:id="0">
    <w:p w:rsidR="003D0E98" w:rsidRDefault="003D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E98" w:rsidRDefault="003D0E98">
      <w:r>
        <w:separator/>
      </w:r>
    </w:p>
  </w:footnote>
  <w:footnote w:type="continuationSeparator" w:id="0">
    <w:p w:rsidR="003D0E98" w:rsidRDefault="003D0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39A" w:rsidRDefault="00F24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39A" w:rsidRDefault="00F24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39A" w:rsidRDefault="00F24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E9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0E98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2439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E5D5C1-6D0B-4155-A10F-85203F89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2025-07-14T11:41:00Z</dcterms:created>
  <dcterms:modified xsi:type="dcterms:W3CDTF">2025-07-14T11:41:00Z</dcterms:modified>
</cp:coreProperties>
</file>