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4D72" w:rsidRPr="00AD45A9" w:rsidRDefault="001B35F4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1B35F4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1B35F4">
        <w:rPr>
          <w:rFonts w:ascii="Arial" w:hAnsi="Arial" w:cs="Arial"/>
          <w:sz w:val="24"/>
          <w:szCs w:val="24"/>
        </w:rPr>
        <w:t>2025-06-30</w:t>
      </w:r>
    </w:p>
    <w:p w:rsidR="00554D72" w:rsidRPr="00AD45A9" w:rsidRDefault="001B35F4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B35F4">
        <w:rPr>
          <w:rFonts w:ascii="Arial" w:hAnsi="Arial" w:cs="Arial"/>
          <w:b/>
          <w:bCs/>
          <w:sz w:val="24"/>
          <w:szCs w:val="24"/>
        </w:rPr>
        <w:t>A</w:t>
      </w:r>
      <w:r w:rsidR="00F3571E">
        <w:rPr>
          <w:rFonts w:ascii="Arial" w:hAnsi="Arial" w:cs="Arial"/>
          <w:b/>
          <w:bCs/>
          <w:sz w:val="24"/>
          <w:szCs w:val="24"/>
        </w:rPr>
        <w:t>KF w Krakowie</w:t>
      </w:r>
    </w:p>
    <w:p w:rsidR="00554D72" w:rsidRPr="00AD45A9" w:rsidRDefault="001B35F4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1B35F4">
        <w:rPr>
          <w:rFonts w:ascii="Arial" w:hAnsi="Arial" w:cs="Arial"/>
          <w:sz w:val="24"/>
          <w:szCs w:val="24"/>
        </w:rPr>
        <w:t>al. Jana Pawła II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1B35F4">
        <w:rPr>
          <w:rFonts w:ascii="Arial" w:hAnsi="Arial" w:cs="Arial"/>
          <w:sz w:val="24"/>
          <w:szCs w:val="24"/>
        </w:rPr>
        <w:t>78</w:t>
      </w:r>
    </w:p>
    <w:p w:rsidR="00554D72" w:rsidRPr="00AD45A9" w:rsidRDefault="001B35F4" w:rsidP="00554D72">
      <w:pPr>
        <w:rPr>
          <w:rFonts w:ascii="Arial" w:hAnsi="Arial" w:cs="Arial"/>
          <w:sz w:val="24"/>
          <w:szCs w:val="24"/>
        </w:rPr>
      </w:pPr>
      <w:r w:rsidRPr="001B35F4">
        <w:rPr>
          <w:rFonts w:ascii="Arial" w:hAnsi="Arial" w:cs="Arial"/>
          <w:sz w:val="24"/>
          <w:szCs w:val="24"/>
        </w:rPr>
        <w:t>31-571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1B35F4">
        <w:rPr>
          <w:rFonts w:ascii="Arial" w:hAnsi="Arial" w:cs="Arial"/>
          <w:sz w:val="24"/>
          <w:szCs w:val="24"/>
        </w:rPr>
        <w:t>Kraków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Pr="00AD45A9" w:rsidRDefault="00554D72" w:rsidP="00554D72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F3571E">
            <w:pPr>
              <w:pStyle w:val="Nagwek1"/>
              <w:numPr>
                <w:ilvl w:val="0"/>
                <w:numId w:val="0"/>
              </w:numPr>
              <w:spacing w:after="0" w:line="360" w:lineRule="auto"/>
              <w:ind w:left="432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F3571E">
      <w:pPr>
        <w:pStyle w:val="Nagwek1"/>
        <w:numPr>
          <w:ilvl w:val="0"/>
          <w:numId w:val="0"/>
        </w:numPr>
        <w:spacing w:before="0" w:after="360"/>
        <w:ind w:left="432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1B35F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35F4">
              <w:rPr>
                <w:rFonts w:ascii="Arial" w:hAnsi="Arial" w:cs="Arial"/>
                <w:bCs/>
                <w:sz w:val="24"/>
                <w:szCs w:val="24"/>
              </w:rPr>
              <w:t>Przebudowa pomieszczeń dla Pracowni Analizy Snu i Rytmów Okołodobowych przy al. Jana Pawła II 84 w Krakowie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B35F4" w:rsidRPr="004E4B64" w:rsidTr="00D955EE">
        <w:tc>
          <w:tcPr>
            <w:tcW w:w="2269" w:type="dxa"/>
            <w:shd w:val="clear" w:color="auto" w:fill="auto"/>
          </w:tcPr>
          <w:p w:rsidR="001B35F4" w:rsidRPr="004E4B64" w:rsidRDefault="001B35F4" w:rsidP="00D955E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B35F4" w:rsidRPr="004E4B64" w:rsidRDefault="001B35F4" w:rsidP="00D955E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B35F4">
              <w:rPr>
                <w:rFonts w:ascii="Arial" w:hAnsi="Arial" w:cs="Arial"/>
                <w:bCs/>
                <w:sz w:val="24"/>
                <w:szCs w:val="24"/>
              </w:rPr>
              <w:t>K-2.381/24/2025</w:t>
            </w:r>
          </w:p>
        </w:tc>
      </w:tr>
    </w:tbl>
    <w:p w:rsidR="00EF1037" w:rsidRPr="00152970" w:rsidRDefault="00497A07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="005C0930" w:rsidRPr="00152970">
        <w:rPr>
          <w:rFonts w:ascii="Arial" w:hAnsi="Arial" w:cs="Arial"/>
          <w:sz w:val="24"/>
          <w:szCs w:val="24"/>
        </w:rPr>
        <w:t xml:space="preserve">Zamawiający, </w:t>
      </w:r>
      <w:r w:rsidR="001B35F4" w:rsidRPr="001B35F4">
        <w:rPr>
          <w:rFonts w:ascii="Arial" w:hAnsi="Arial" w:cs="Arial"/>
          <w:b/>
          <w:sz w:val="24"/>
          <w:szCs w:val="24"/>
        </w:rPr>
        <w:t>A</w:t>
      </w:r>
      <w:r w:rsidR="00F3571E">
        <w:rPr>
          <w:rFonts w:ascii="Arial" w:hAnsi="Arial" w:cs="Arial"/>
          <w:b/>
          <w:sz w:val="24"/>
          <w:szCs w:val="24"/>
        </w:rPr>
        <w:t>KF w Krakowie</w:t>
      </w:r>
      <w:r w:rsidR="005C0930"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="005C0930"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="005C0930"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1B35F4" w:rsidRPr="001B35F4">
        <w:rPr>
          <w:rFonts w:ascii="Arial" w:hAnsi="Arial" w:cs="Arial"/>
          <w:sz w:val="24"/>
          <w:szCs w:val="24"/>
        </w:rPr>
        <w:t>(</w:t>
      </w:r>
      <w:proofErr w:type="spellStart"/>
      <w:r w:rsidR="001B35F4" w:rsidRPr="001B35F4">
        <w:rPr>
          <w:rFonts w:ascii="Arial" w:hAnsi="Arial" w:cs="Arial"/>
          <w:sz w:val="24"/>
          <w:szCs w:val="24"/>
        </w:rPr>
        <w:t>t.j</w:t>
      </w:r>
      <w:proofErr w:type="spellEnd"/>
      <w:r w:rsidR="001B35F4" w:rsidRPr="001B35F4">
        <w:rPr>
          <w:rFonts w:ascii="Arial" w:hAnsi="Arial" w:cs="Arial"/>
          <w:sz w:val="24"/>
          <w:szCs w:val="24"/>
        </w:rPr>
        <w:t>. Dz. U. z 2024 poz. 1320)</w:t>
      </w:r>
      <w:r w:rsidR="005C0930"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="005C0930"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="005C0930"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="005C0930"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="005C0930"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EF1037" w:rsidRPr="0035727B" w:rsidRDefault="00F3571E" w:rsidP="00CF444F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5727B">
        <w:rPr>
          <w:rFonts w:ascii="Arial" w:hAnsi="Arial" w:cs="Arial"/>
          <w:b/>
          <w:bCs/>
          <w:sz w:val="24"/>
          <w:szCs w:val="24"/>
          <w:u w:val="single"/>
        </w:rPr>
        <w:t xml:space="preserve">Było: </w:t>
      </w:r>
    </w:p>
    <w:p w:rsidR="00F3571E" w:rsidRPr="00F3571E" w:rsidRDefault="00F3571E" w:rsidP="004B4B0E">
      <w:pPr>
        <w:pStyle w:val="Nagwek1"/>
      </w:pPr>
      <w:r w:rsidRPr="00F3571E">
        <w:t>informacje ogólne</w:t>
      </w:r>
    </w:p>
    <w:p w:rsidR="00F3571E" w:rsidRPr="00F3571E" w:rsidRDefault="00F3571E" w:rsidP="00F3571E">
      <w:pPr>
        <w:numPr>
          <w:ilvl w:val="1"/>
          <w:numId w:val="1"/>
        </w:num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F3571E">
        <w:rPr>
          <w:bCs/>
          <w:iCs/>
          <w:color w:val="000000"/>
          <w:sz w:val="24"/>
          <w:szCs w:val="24"/>
          <w:lang w:val="x-none" w:eastAsia="x-none"/>
        </w:rPr>
        <w:t>Komunikacja w postępowaniu</w:t>
      </w:r>
    </w:p>
    <w:p w:rsidR="00F3571E" w:rsidRPr="00F3571E" w:rsidRDefault="00F3571E" w:rsidP="00F3571E">
      <w:pPr>
        <w:tabs>
          <w:tab w:val="left" w:pos="708"/>
        </w:tabs>
        <w:ind w:left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F3571E">
        <w:rPr>
          <w:bCs/>
          <w:iCs/>
          <w:color w:val="000000"/>
          <w:sz w:val="24"/>
          <w:szCs w:val="24"/>
          <w:lang w:val="x-none" w:eastAsia="x-none"/>
        </w:rPr>
        <w:t xml:space="preserve">W niniejszym postępowaniu komunikacja między Zamawiającym a Wykonawcami odbywa się przy użyciu środków komunikacji elektronicznej, za pośrednictwem platformy on-line działającej pod adresem </w:t>
      </w:r>
      <w:r w:rsidRPr="00F3571E">
        <w:rPr>
          <w:bCs/>
          <w:iCs/>
          <w:color w:val="0000FF"/>
          <w:sz w:val="24"/>
          <w:szCs w:val="24"/>
          <w:lang w:val="x-none" w:eastAsia="x-none"/>
        </w:rPr>
        <w:t>https://e-propublico.pl</w:t>
      </w:r>
      <w:r w:rsidRPr="00F3571E">
        <w:rPr>
          <w:bCs/>
          <w:iCs/>
          <w:color w:val="000000"/>
          <w:sz w:val="24"/>
          <w:szCs w:val="24"/>
          <w:lang w:val="x-none" w:eastAsia="x-none"/>
        </w:rPr>
        <w:t xml:space="preserve"> (dalej jako: ”Platforma”).</w:t>
      </w:r>
    </w:p>
    <w:p w:rsidR="00F3571E" w:rsidRPr="00F3571E" w:rsidRDefault="00F3571E" w:rsidP="00F3571E">
      <w:pPr>
        <w:numPr>
          <w:ilvl w:val="1"/>
          <w:numId w:val="1"/>
        </w:num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F3571E">
        <w:rPr>
          <w:bCs/>
          <w:iCs/>
          <w:color w:val="000000"/>
          <w:sz w:val="24"/>
          <w:szCs w:val="24"/>
          <w:lang w:val="x-none" w:eastAsia="x-none"/>
        </w:rPr>
        <w:t xml:space="preserve">Wizja lokalna </w:t>
      </w:r>
    </w:p>
    <w:p w:rsidR="00F3571E" w:rsidRPr="00F3571E" w:rsidRDefault="00F3571E" w:rsidP="00F3571E">
      <w:pPr>
        <w:ind w:left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F3571E" w:rsidRPr="00F3571E" w:rsidRDefault="00F3571E" w:rsidP="00F3571E">
      <w:pPr>
        <w:tabs>
          <w:tab w:val="left" w:pos="708"/>
        </w:tabs>
        <w:ind w:left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F3571E">
        <w:rPr>
          <w:bCs/>
          <w:iCs/>
          <w:color w:val="000000"/>
          <w:sz w:val="24"/>
          <w:szCs w:val="24"/>
          <w:lang w:eastAsia="x-none"/>
        </w:rPr>
        <w:t xml:space="preserve">Zamawiający, </w:t>
      </w:r>
      <w:r w:rsidRPr="00F3571E">
        <w:rPr>
          <w:bCs/>
          <w:iCs/>
          <w:color w:val="000000"/>
          <w:sz w:val="24"/>
          <w:szCs w:val="24"/>
          <w:lang w:val="x-none" w:eastAsia="x-none"/>
        </w:rPr>
        <w:t xml:space="preserve">przed złożeniem oferty, przewiduje możliwość odbycia przez Wykonawcę wizji lokalnej, w terminie i na </w:t>
      </w:r>
      <w:r w:rsidRPr="00F3571E">
        <w:rPr>
          <w:bCs/>
          <w:iCs/>
          <w:color w:val="000000"/>
          <w:sz w:val="24"/>
          <w:szCs w:val="24"/>
          <w:lang w:eastAsia="x-none"/>
        </w:rPr>
        <w:t xml:space="preserve">określonych </w:t>
      </w:r>
      <w:r w:rsidRPr="00F3571E">
        <w:rPr>
          <w:bCs/>
          <w:iCs/>
          <w:color w:val="000000"/>
          <w:sz w:val="24"/>
          <w:szCs w:val="24"/>
          <w:lang w:val="x-none" w:eastAsia="x-none"/>
        </w:rPr>
        <w:t>zasadach</w:t>
      </w:r>
      <w:r w:rsidRPr="00F3571E">
        <w:rPr>
          <w:bCs/>
          <w:iCs/>
          <w:color w:val="000000"/>
          <w:sz w:val="24"/>
          <w:szCs w:val="24"/>
          <w:lang w:eastAsia="x-none"/>
        </w:rPr>
        <w:t xml:space="preserve">: Zamawiający informuje, </w:t>
      </w:r>
      <w:r w:rsidRPr="00F3571E">
        <w:rPr>
          <w:bCs/>
          <w:iCs/>
          <w:color w:val="000000"/>
          <w:sz w:val="24"/>
          <w:szCs w:val="24"/>
          <w:lang w:eastAsia="x-none"/>
        </w:rPr>
        <w:br/>
      </w:r>
      <w:r w:rsidRPr="00F3571E">
        <w:rPr>
          <w:bCs/>
          <w:iCs/>
          <w:color w:val="000000"/>
          <w:sz w:val="24"/>
          <w:szCs w:val="24"/>
          <w:lang w:eastAsia="x-none"/>
        </w:rPr>
        <w:lastRenderedPageBreak/>
        <w:t xml:space="preserve">iż zainteresowani Wykonawcy mogą wziąć udział w wizji lokalnej, która odbędzie się w dniu </w:t>
      </w:r>
      <w:r w:rsidRPr="00F3571E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02.07.2025 roku</w:t>
      </w:r>
      <w:r w:rsidRPr="00F3571E">
        <w:rPr>
          <w:bCs/>
          <w:iCs/>
          <w:color w:val="000000"/>
          <w:sz w:val="24"/>
          <w:szCs w:val="24"/>
          <w:lang w:eastAsia="x-none"/>
        </w:rPr>
        <w:t>. Zbiórka w holu budynku głównego przy portierni w budynku Domu Studenckiego nr 3 przy al. Jana Pawła II 84 31-571 Kraków o godzinie 10:00.</w:t>
      </w:r>
    </w:p>
    <w:p w:rsidR="00F3571E" w:rsidRPr="00F3571E" w:rsidRDefault="00F3571E" w:rsidP="00F3571E">
      <w:pPr>
        <w:tabs>
          <w:tab w:val="left" w:pos="708"/>
        </w:tabs>
        <w:ind w:left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F3571E">
        <w:rPr>
          <w:bCs/>
          <w:iCs/>
          <w:color w:val="000000"/>
          <w:sz w:val="24"/>
          <w:szCs w:val="24"/>
          <w:lang w:eastAsia="x-none"/>
        </w:rPr>
        <w:t>Wizja nie jest obowiązkowa i nie warunkuje złożenia ważnej oferty.</w:t>
      </w:r>
    </w:p>
    <w:p w:rsidR="0035727B" w:rsidRDefault="0035727B" w:rsidP="00CF444F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F3571E" w:rsidRPr="0035727B" w:rsidRDefault="00F3571E" w:rsidP="00CF444F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5727B">
        <w:rPr>
          <w:rFonts w:ascii="Arial" w:hAnsi="Arial" w:cs="Arial"/>
          <w:b/>
          <w:bCs/>
          <w:sz w:val="24"/>
          <w:szCs w:val="24"/>
          <w:u w:val="single"/>
        </w:rPr>
        <w:t xml:space="preserve">Jest: </w:t>
      </w:r>
    </w:p>
    <w:p w:rsidR="00F3571E" w:rsidRPr="00F3571E" w:rsidRDefault="00F3571E" w:rsidP="00F3571E">
      <w:pPr>
        <w:pStyle w:val="Nagwek1"/>
        <w:numPr>
          <w:ilvl w:val="0"/>
          <w:numId w:val="2"/>
        </w:numPr>
        <w:rPr>
          <w:sz w:val="24"/>
          <w:szCs w:val="24"/>
        </w:rPr>
      </w:pPr>
      <w:r w:rsidRPr="00F3571E">
        <w:rPr>
          <w:sz w:val="24"/>
          <w:szCs w:val="24"/>
        </w:rPr>
        <w:t>informacje ogólne</w:t>
      </w:r>
    </w:p>
    <w:p w:rsidR="00F3571E" w:rsidRPr="00F3571E" w:rsidRDefault="00F3571E" w:rsidP="00F3571E">
      <w:pPr>
        <w:numPr>
          <w:ilvl w:val="1"/>
          <w:numId w:val="1"/>
        </w:num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F3571E">
        <w:rPr>
          <w:bCs/>
          <w:iCs/>
          <w:color w:val="000000"/>
          <w:sz w:val="24"/>
          <w:szCs w:val="24"/>
          <w:lang w:val="x-none" w:eastAsia="x-none"/>
        </w:rPr>
        <w:t>Komunikacja w postępowaniu</w:t>
      </w:r>
    </w:p>
    <w:p w:rsidR="00F3571E" w:rsidRPr="00F3571E" w:rsidRDefault="00F3571E" w:rsidP="00F3571E">
      <w:pPr>
        <w:tabs>
          <w:tab w:val="left" w:pos="708"/>
        </w:tabs>
        <w:ind w:left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F3571E">
        <w:rPr>
          <w:bCs/>
          <w:iCs/>
          <w:color w:val="000000"/>
          <w:sz w:val="24"/>
          <w:szCs w:val="24"/>
          <w:lang w:val="x-none" w:eastAsia="x-none"/>
        </w:rPr>
        <w:t xml:space="preserve">W niniejszym postępowaniu komunikacja między Zamawiającym a Wykonawcami odbywa się przy użyciu środków komunikacji elektronicznej, za pośrednictwem platformy on-line działającej pod adresem </w:t>
      </w:r>
      <w:r w:rsidRPr="00F3571E">
        <w:rPr>
          <w:bCs/>
          <w:iCs/>
          <w:color w:val="0000FF"/>
          <w:sz w:val="24"/>
          <w:szCs w:val="24"/>
          <w:lang w:val="x-none" w:eastAsia="x-none"/>
        </w:rPr>
        <w:t>https://e-propublico.pl</w:t>
      </w:r>
      <w:r w:rsidRPr="00F3571E">
        <w:rPr>
          <w:bCs/>
          <w:iCs/>
          <w:color w:val="000000"/>
          <w:sz w:val="24"/>
          <w:szCs w:val="24"/>
          <w:lang w:val="x-none" w:eastAsia="x-none"/>
        </w:rPr>
        <w:t xml:space="preserve"> (dalej jako: ”Platforma”).</w:t>
      </w:r>
    </w:p>
    <w:p w:rsidR="00F3571E" w:rsidRPr="00F3571E" w:rsidRDefault="00F3571E" w:rsidP="00F3571E">
      <w:pPr>
        <w:numPr>
          <w:ilvl w:val="1"/>
          <w:numId w:val="1"/>
        </w:num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F3571E">
        <w:rPr>
          <w:bCs/>
          <w:iCs/>
          <w:color w:val="000000"/>
          <w:sz w:val="24"/>
          <w:szCs w:val="24"/>
          <w:lang w:val="x-none" w:eastAsia="x-none"/>
        </w:rPr>
        <w:t xml:space="preserve">Wizja lokalna </w:t>
      </w:r>
    </w:p>
    <w:p w:rsidR="00F3571E" w:rsidRPr="00F3571E" w:rsidRDefault="00F3571E" w:rsidP="00F3571E">
      <w:pPr>
        <w:ind w:left="680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</w:p>
    <w:p w:rsidR="00F3571E" w:rsidRPr="00F3571E" w:rsidRDefault="00F3571E" w:rsidP="00F3571E">
      <w:pPr>
        <w:tabs>
          <w:tab w:val="left" w:pos="708"/>
        </w:tabs>
        <w:ind w:left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F3571E">
        <w:rPr>
          <w:bCs/>
          <w:iCs/>
          <w:color w:val="000000"/>
          <w:sz w:val="24"/>
          <w:szCs w:val="24"/>
          <w:lang w:eastAsia="x-none"/>
        </w:rPr>
        <w:t xml:space="preserve">Zamawiający, </w:t>
      </w:r>
      <w:r w:rsidRPr="00F3571E">
        <w:rPr>
          <w:bCs/>
          <w:iCs/>
          <w:color w:val="000000"/>
          <w:sz w:val="24"/>
          <w:szCs w:val="24"/>
          <w:lang w:val="x-none" w:eastAsia="x-none"/>
        </w:rPr>
        <w:t xml:space="preserve">przed złożeniem oferty, przewiduje możliwość odbycia przez Wykonawcę wizji lokalnej, w terminie i na </w:t>
      </w:r>
      <w:r w:rsidRPr="00F3571E">
        <w:rPr>
          <w:bCs/>
          <w:iCs/>
          <w:color w:val="000000"/>
          <w:sz w:val="24"/>
          <w:szCs w:val="24"/>
          <w:lang w:eastAsia="x-none"/>
        </w:rPr>
        <w:t xml:space="preserve">określonych </w:t>
      </w:r>
      <w:r w:rsidRPr="00F3571E">
        <w:rPr>
          <w:bCs/>
          <w:iCs/>
          <w:color w:val="000000"/>
          <w:sz w:val="24"/>
          <w:szCs w:val="24"/>
          <w:lang w:val="x-none" w:eastAsia="x-none"/>
        </w:rPr>
        <w:t>zasadach</w:t>
      </w:r>
      <w:r w:rsidRPr="00F3571E">
        <w:rPr>
          <w:bCs/>
          <w:iCs/>
          <w:color w:val="000000"/>
          <w:sz w:val="24"/>
          <w:szCs w:val="24"/>
          <w:lang w:eastAsia="x-none"/>
        </w:rPr>
        <w:t xml:space="preserve">: Zamawiający informuje, </w:t>
      </w:r>
      <w:r w:rsidRPr="00F3571E">
        <w:rPr>
          <w:bCs/>
          <w:iCs/>
          <w:color w:val="000000"/>
          <w:sz w:val="24"/>
          <w:szCs w:val="24"/>
          <w:lang w:eastAsia="x-none"/>
        </w:rPr>
        <w:br/>
        <w:t xml:space="preserve">iż zainteresowani Wykonawcy mogą wziąć udział w wizji lokalnej, która odbędzie się w dniu </w:t>
      </w:r>
      <w:r w:rsidRPr="00F3571E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03.07.2025 roku</w:t>
      </w:r>
      <w:r w:rsidRPr="00F3571E">
        <w:rPr>
          <w:bCs/>
          <w:iCs/>
          <w:color w:val="000000"/>
          <w:sz w:val="24"/>
          <w:szCs w:val="24"/>
          <w:lang w:eastAsia="x-none"/>
        </w:rPr>
        <w:t>. Zbiórka w holu budynku głównego przy portierni w budynku Domu Studenckiego nr 3 przy al. Jana Pawła II 84 31-571 Kraków o godzinie 10:00.</w:t>
      </w:r>
    </w:p>
    <w:p w:rsidR="00F3571E" w:rsidRPr="00F3571E" w:rsidRDefault="00F3571E" w:rsidP="00F3571E">
      <w:pPr>
        <w:tabs>
          <w:tab w:val="left" w:pos="708"/>
        </w:tabs>
        <w:ind w:left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F3571E">
        <w:rPr>
          <w:bCs/>
          <w:iCs/>
          <w:color w:val="000000"/>
          <w:sz w:val="24"/>
          <w:szCs w:val="24"/>
          <w:lang w:eastAsia="x-none"/>
        </w:rPr>
        <w:t>Wizja nie jest obowiązkowa i nie warunkuje złożenia ważnej oferty.</w:t>
      </w:r>
    </w:p>
    <w:p w:rsidR="00F3571E" w:rsidRDefault="00F3571E" w:rsidP="00F3571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497A07" w:rsidRPr="0035727B" w:rsidRDefault="00497A07" w:rsidP="00F3571E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5727B">
        <w:rPr>
          <w:rFonts w:ascii="Arial" w:hAnsi="Arial" w:cs="Arial"/>
          <w:b/>
          <w:bCs/>
          <w:sz w:val="24"/>
          <w:szCs w:val="24"/>
        </w:rPr>
        <w:t xml:space="preserve">2. Zamawiający zmienia pkt 15 Wymagania dot. Wadium: </w:t>
      </w:r>
    </w:p>
    <w:p w:rsidR="00497A07" w:rsidRPr="0035727B" w:rsidRDefault="00497A07" w:rsidP="00F3571E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35727B">
        <w:rPr>
          <w:rFonts w:ascii="Arial" w:hAnsi="Arial" w:cs="Arial"/>
          <w:b/>
          <w:bCs/>
          <w:sz w:val="24"/>
          <w:szCs w:val="24"/>
          <w:u w:val="single"/>
        </w:rPr>
        <w:t xml:space="preserve">Było: </w:t>
      </w:r>
    </w:p>
    <w:p w:rsidR="00497A07" w:rsidRPr="00497A07" w:rsidRDefault="00497A07" w:rsidP="00497A07">
      <w:pPr>
        <w:pStyle w:val="Nagwek1"/>
        <w:numPr>
          <w:ilvl w:val="0"/>
          <w:numId w:val="8"/>
        </w:numPr>
        <w:tabs>
          <w:tab w:val="clear" w:pos="432"/>
        </w:tabs>
        <w:jc w:val="both"/>
        <w:rPr>
          <w:bCs/>
          <w:caps/>
          <w:kern w:val="32"/>
          <w:sz w:val="24"/>
          <w:szCs w:val="24"/>
          <w:lang w:val="x-none" w:eastAsia="x-none"/>
        </w:rPr>
      </w:pPr>
      <w:r w:rsidRPr="00497A07">
        <w:rPr>
          <w:bCs/>
          <w:caps/>
          <w:kern w:val="32"/>
          <w:sz w:val="24"/>
          <w:szCs w:val="24"/>
          <w:lang w:val="x-none" w:eastAsia="x-none"/>
        </w:rPr>
        <w:t>Wymagania dotycz</w:t>
      </w:r>
      <w:r w:rsidRPr="00497A07">
        <w:rPr>
          <w:rFonts w:eastAsia="TimesNewRoman"/>
          <w:bCs/>
          <w:caps/>
          <w:kern w:val="32"/>
          <w:sz w:val="24"/>
          <w:szCs w:val="24"/>
          <w:lang w:val="x-none" w:eastAsia="x-none"/>
        </w:rPr>
        <w:t>ą</w:t>
      </w:r>
      <w:r w:rsidRPr="00497A07">
        <w:rPr>
          <w:bCs/>
          <w:caps/>
          <w:kern w:val="32"/>
          <w:sz w:val="24"/>
          <w:szCs w:val="24"/>
          <w:lang w:val="x-none" w:eastAsia="x-none"/>
        </w:rPr>
        <w:t>ce wadium</w:t>
      </w:r>
    </w:p>
    <w:p w:rsidR="00497A07" w:rsidRPr="00497A07" w:rsidRDefault="00497A07" w:rsidP="00497A07">
      <w:pPr>
        <w:numPr>
          <w:ilvl w:val="1"/>
          <w:numId w:val="4"/>
        </w:numPr>
        <w:jc w:val="both"/>
        <w:outlineLvl w:val="1"/>
        <w:rPr>
          <w:b/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eastAsia="x-none"/>
        </w:rPr>
        <w:t xml:space="preserve">Wykonawca zobowiązany jest do wniesienia wadium </w:t>
      </w:r>
      <w:r w:rsidRPr="00497A07">
        <w:rPr>
          <w:bCs/>
          <w:iCs/>
          <w:color w:val="000000"/>
          <w:sz w:val="24"/>
          <w:szCs w:val="24"/>
          <w:lang w:val="x-none" w:eastAsia="x-none"/>
        </w:rPr>
        <w:t xml:space="preserve">w wysokości: </w:t>
      </w:r>
      <w:r w:rsidRPr="00497A07">
        <w:rPr>
          <w:b/>
          <w:bCs/>
          <w:iCs/>
          <w:color w:val="000000"/>
          <w:sz w:val="24"/>
          <w:szCs w:val="24"/>
          <w:lang w:val="x-none" w:eastAsia="x-none"/>
        </w:rPr>
        <w:t>28 500.00 PLN</w:t>
      </w:r>
      <w:r w:rsidRPr="00497A07">
        <w:rPr>
          <w:bCs/>
          <w:iCs/>
          <w:color w:val="000000"/>
          <w:sz w:val="24"/>
          <w:szCs w:val="24"/>
          <w:lang w:val="x-none" w:eastAsia="x-none"/>
        </w:rPr>
        <w:t xml:space="preserve"> (słownie:  dwadzieścia osiem tysięcy pięćset  00/100 PLN).</w:t>
      </w:r>
    </w:p>
    <w:p w:rsidR="00497A07" w:rsidRPr="00497A07" w:rsidRDefault="00497A07" w:rsidP="00497A07">
      <w:pPr>
        <w:numPr>
          <w:ilvl w:val="1"/>
          <w:numId w:val="4"/>
        </w:num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val="x-none" w:eastAsia="x-none"/>
        </w:rPr>
        <w:t xml:space="preserve">Wadium </w:t>
      </w:r>
      <w:r w:rsidRPr="00497A07">
        <w:rPr>
          <w:bCs/>
          <w:iCs/>
          <w:color w:val="000000"/>
          <w:sz w:val="24"/>
          <w:szCs w:val="24"/>
          <w:lang w:eastAsia="x-none"/>
        </w:rPr>
        <w:t xml:space="preserve">musi zostać wniesione przed upływem terminu składania ofert, tj. </w:t>
      </w:r>
      <w:r w:rsidRPr="00497A07">
        <w:rPr>
          <w:bCs/>
          <w:iCs/>
          <w:color w:val="000000"/>
          <w:sz w:val="24"/>
          <w:szCs w:val="24"/>
          <w:lang w:val="x-none" w:eastAsia="x-none"/>
        </w:rPr>
        <w:t xml:space="preserve">do </w:t>
      </w:r>
      <w:r w:rsidRPr="00497A07">
        <w:rPr>
          <w:bCs/>
          <w:iCs/>
          <w:color w:val="000000"/>
          <w:sz w:val="24"/>
          <w:szCs w:val="24"/>
          <w:highlight w:val="yellow"/>
          <w:lang w:val="x-none" w:eastAsia="x-none"/>
        </w:rPr>
        <w:t>dnia 2025-07-14</w:t>
      </w:r>
      <w:r w:rsidRPr="00497A07">
        <w:rPr>
          <w:bCs/>
          <w:iCs/>
          <w:color w:val="000000"/>
          <w:sz w:val="24"/>
          <w:szCs w:val="24"/>
          <w:lang w:val="x-none" w:eastAsia="x-none"/>
        </w:rPr>
        <w:t xml:space="preserve"> do godz. 10:00</w:t>
      </w:r>
      <w:r w:rsidRPr="00497A07">
        <w:rPr>
          <w:bCs/>
          <w:iCs/>
          <w:color w:val="000000"/>
          <w:sz w:val="24"/>
          <w:szCs w:val="24"/>
          <w:lang w:eastAsia="x-none"/>
        </w:rPr>
        <w:t>, według wyboru Wykonawcy w jednej lub kilku następujących formach:</w:t>
      </w:r>
    </w:p>
    <w:p w:rsidR="00497A07" w:rsidRPr="00497A07" w:rsidRDefault="00497A07" w:rsidP="00497A07">
      <w:pPr>
        <w:numPr>
          <w:ilvl w:val="0"/>
          <w:numId w:val="5"/>
        </w:numPr>
        <w:tabs>
          <w:tab w:val="left" w:pos="708"/>
        </w:tabs>
        <w:ind w:left="1037" w:hanging="357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eastAsia="x-none"/>
        </w:rPr>
        <w:t>pieniądzu;</w:t>
      </w:r>
    </w:p>
    <w:p w:rsidR="00497A07" w:rsidRPr="00497A07" w:rsidRDefault="00497A07" w:rsidP="00497A07">
      <w:pPr>
        <w:numPr>
          <w:ilvl w:val="0"/>
          <w:numId w:val="5"/>
        </w:numPr>
        <w:tabs>
          <w:tab w:val="left" w:pos="708"/>
        </w:tabs>
        <w:ind w:left="1037" w:hanging="357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eastAsia="x-none"/>
        </w:rPr>
        <w:t>gwarancjach bankowych;</w:t>
      </w:r>
    </w:p>
    <w:p w:rsidR="00497A07" w:rsidRPr="00497A07" w:rsidRDefault="00497A07" w:rsidP="00497A07">
      <w:pPr>
        <w:numPr>
          <w:ilvl w:val="0"/>
          <w:numId w:val="5"/>
        </w:numPr>
        <w:tabs>
          <w:tab w:val="left" w:pos="708"/>
        </w:tabs>
        <w:ind w:left="1037" w:hanging="357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eastAsia="x-none"/>
        </w:rPr>
        <w:t>gwarancjach ubezpieczeniowych;</w:t>
      </w:r>
    </w:p>
    <w:p w:rsidR="00497A07" w:rsidRPr="00497A07" w:rsidRDefault="00497A07" w:rsidP="00497A07">
      <w:pPr>
        <w:numPr>
          <w:ilvl w:val="0"/>
          <w:numId w:val="5"/>
        </w:numPr>
        <w:tabs>
          <w:tab w:val="left" w:pos="708"/>
        </w:tabs>
        <w:ind w:left="1037" w:hanging="357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eastAsia="x-none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497A07">
        <w:rPr>
          <w:bCs/>
          <w:iCs/>
          <w:color w:val="000000"/>
          <w:sz w:val="24"/>
          <w:szCs w:val="24"/>
          <w:lang w:eastAsia="x-none"/>
        </w:rPr>
        <w:t>t.j</w:t>
      </w:r>
      <w:proofErr w:type="spellEnd"/>
      <w:r w:rsidRPr="00497A07">
        <w:rPr>
          <w:bCs/>
          <w:iCs/>
          <w:color w:val="000000"/>
          <w:sz w:val="24"/>
          <w:szCs w:val="24"/>
          <w:lang w:eastAsia="x-none"/>
        </w:rPr>
        <w:t>. Dz.U. z 2023r. poz. 462).</w:t>
      </w:r>
    </w:p>
    <w:p w:rsidR="00497A07" w:rsidRPr="00497A07" w:rsidRDefault="00497A07" w:rsidP="00497A07">
      <w:pPr>
        <w:numPr>
          <w:ilvl w:val="1"/>
          <w:numId w:val="4"/>
        </w:num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eastAsia="x-none"/>
        </w:rPr>
        <w:t xml:space="preserve">Wadium </w:t>
      </w:r>
      <w:r w:rsidRPr="00497A07">
        <w:rPr>
          <w:bCs/>
          <w:iCs/>
          <w:color w:val="000000"/>
          <w:sz w:val="24"/>
          <w:szCs w:val="24"/>
          <w:lang w:val="x-none" w:eastAsia="x-none"/>
        </w:rPr>
        <w:t xml:space="preserve">musi obejmować pełen okres związania ofertą </w:t>
      </w:r>
      <w:r w:rsidRPr="00645BC6">
        <w:rPr>
          <w:bCs/>
          <w:iCs/>
          <w:color w:val="000000"/>
          <w:sz w:val="24"/>
          <w:szCs w:val="24"/>
          <w:lang w:val="x-none" w:eastAsia="x-none"/>
        </w:rPr>
        <w:t xml:space="preserve">tj. </w:t>
      </w:r>
      <w:r w:rsidRPr="00645BC6">
        <w:rPr>
          <w:b/>
          <w:bCs/>
          <w:iCs/>
          <w:color w:val="000000"/>
          <w:sz w:val="24"/>
          <w:szCs w:val="24"/>
          <w:highlight w:val="yellow"/>
          <w:lang w:val="x-none" w:eastAsia="x-none"/>
        </w:rPr>
        <w:t>do dnia 2025-08-12</w:t>
      </w:r>
      <w:r w:rsidRPr="00645BC6">
        <w:rPr>
          <w:bCs/>
          <w:iCs/>
          <w:color w:val="000000"/>
          <w:sz w:val="24"/>
          <w:szCs w:val="24"/>
          <w:highlight w:val="yellow"/>
          <w:lang w:val="x-none" w:eastAsia="x-none"/>
        </w:rPr>
        <w:t>.</w:t>
      </w:r>
    </w:p>
    <w:p w:rsidR="00497A07" w:rsidRDefault="00497A07" w:rsidP="00F3571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97A07">
        <w:rPr>
          <w:rFonts w:ascii="Arial" w:hAnsi="Arial" w:cs="Arial"/>
          <w:bCs/>
          <w:sz w:val="24"/>
          <w:szCs w:val="24"/>
        </w:rPr>
        <w:t xml:space="preserve"> </w:t>
      </w:r>
    </w:p>
    <w:p w:rsidR="00645BC6" w:rsidRDefault="00645BC6" w:rsidP="00F3571E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645BC6" w:rsidRDefault="00645BC6" w:rsidP="00F3571E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497A07" w:rsidRPr="00645BC6" w:rsidRDefault="00497A07" w:rsidP="00F3571E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45BC6">
        <w:rPr>
          <w:rFonts w:ascii="Arial" w:hAnsi="Arial" w:cs="Arial"/>
          <w:b/>
          <w:bCs/>
          <w:sz w:val="24"/>
          <w:szCs w:val="24"/>
          <w:u w:val="single"/>
        </w:rPr>
        <w:t>Jest:</w:t>
      </w:r>
    </w:p>
    <w:p w:rsidR="00497A07" w:rsidRPr="00497A07" w:rsidRDefault="00497A07" w:rsidP="00497A07">
      <w:pPr>
        <w:pStyle w:val="Nagwek1"/>
        <w:numPr>
          <w:ilvl w:val="0"/>
          <w:numId w:val="7"/>
        </w:numPr>
        <w:tabs>
          <w:tab w:val="clear" w:pos="432"/>
        </w:tabs>
        <w:jc w:val="both"/>
        <w:rPr>
          <w:bCs/>
          <w:caps/>
          <w:kern w:val="32"/>
          <w:sz w:val="24"/>
          <w:szCs w:val="24"/>
          <w:lang w:val="x-none" w:eastAsia="x-none"/>
        </w:rPr>
      </w:pPr>
      <w:r w:rsidRPr="00497A07">
        <w:rPr>
          <w:bCs/>
          <w:caps/>
          <w:kern w:val="32"/>
          <w:sz w:val="24"/>
          <w:szCs w:val="24"/>
          <w:lang w:val="x-none" w:eastAsia="x-none"/>
        </w:rPr>
        <w:lastRenderedPageBreak/>
        <w:t>Wymagania dotycz</w:t>
      </w:r>
      <w:r w:rsidRPr="00497A07">
        <w:rPr>
          <w:rFonts w:eastAsia="TimesNewRoman"/>
          <w:bCs/>
          <w:caps/>
          <w:kern w:val="32"/>
          <w:sz w:val="24"/>
          <w:szCs w:val="24"/>
          <w:lang w:val="x-none" w:eastAsia="x-none"/>
        </w:rPr>
        <w:t>ą</w:t>
      </w:r>
      <w:r w:rsidRPr="00497A07">
        <w:rPr>
          <w:bCs/>
          <w:caps/>
          <w:kern w:val="32"/>
          <w:sz w:val="24"/>
          <w:szCs w:val="24"/>
          <w:lang w:val="x-none" w:eastAsia="x-none"/>
        </w:rPr>
        <w:t>ce wadium</w:t>
      </w:r>
    </w:p>
    <w:p w:rsidR="00497A07" w:rsidRPr="00497A07" w:rsidRDefault="00497A07" w:rsidP="00497A07">
      <w:pPr>
        <w:numPr>
          <w:ilvl w:val="1"/>
          <w:numId w:val="4"/>
        </w:numPr>
        <w:jc w:val="both"/>
        <w:outlineLvl w:val="1"/>
        <w:rPr>
          <w:b/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eastAsia="x-none"/>
        </w:rPr>
        <w:t xml:space="preserve">Wykonawca zobowiązany jest do wniesienia wadium </w:t>
      </w:r>
      <w:r w:rsidRPr="00497A07">
        <w:rPr>
          <w:bCs/>
          <w:iCs/>
          <w:color w:val="000000"/>
          <w:sz w:val="24"/>
          <w:szCs w:val="24"/>
          <w:lang w:val="x-none" w:eastAsia="x-none"/>
        </w:rPr>
        <w:t xml:space="preserve">w wysokości: </w:t>
      </w:r>
      <w:r w:rsidRPr="00497A07">
        <w:rPr>
          <w:b/>
          <w:bCs/>
          <w:iCs/>
          <w:color w:val="000000"/>
          <w:sz w:val="24"/>
          <w:szCs w:val="24"/>
          <w:lang w:val="x-none" w:eastAsia="x-none"/>
        </w:rPr>
        <w:t>28 500.00 PLN</w:t>
      </w:r>
      <w:r w:rsidRPr="00497A07">
        <w:rPr>
          <w:bCs/>
          <w:iCs/>
          <w:color w:val="000000"/>
          <w:sz w:val="24"/>
          <w:szCs w:val="24"/>
          <w:lang w:val="x-none" w:eastAsia="x-none"/>
        </w:rPr>
        <w:t xml:space="preserve"> (słownie:  dwadzieścia osiem tysięcy pięćset  00/100 PLN).</w:t>
      </w:r>
    </w:p>
    <w:p w:rsidR="00497A07" w:rsidRPr="00497A07" w:rsidRDefault="00497A07" w:rsidP="00497A07">
      <w:pPr>
        <w:numPr>
          <w:ilvl w:val="1"/>
          <w:numId w:val="4"/>
        </w:num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val="x-none" w:eastAsia="x-none"/>
        </w:rPr>
        <w:t xml:space="preserve">Wadium </w:t>
      </w:r>
      <w:r w:rsidRPr="00497A07">
        <w:rPr>
          <w:bCs/>
          <w:iCs/>
          <w:color w:val="000000"/>
          <w:sz w:val="24"/>
          <w:szCs w:val="24"/>
          <w:lang w:eastAsia="x-none"/>
        </w:rPr>
        <w:t xml:space="preserve">musi zostać wniesione przed upływem terminu składania ofert, tj. </w:t>
      </w:r>
      <w:r w:rsidRPr="00497A07">
        <w:rPr>
          <w:bCs/>
          <w:iCs/>
          <w:color w:val="000000"/>
          <w:sz w:val="24"/>
          <w:szCs w:val="24"/>
          <w:lang w:val="x-none" w:eastAsia="x-none"/>
        </w:rPr>
        <w:t xml:space="preserve">do </w:t>
      </w:r>
      <w:r w:rsidRPr="00497A07">
        <w:rPr>
          <w:bCs/>
          <w:iCs/>
          <w:color w:val="000000"/>
          <w:sz w:val="24"/>
          <w:szCs w:val="24"/>
          <w:highlight w:val="yellow"/>
          <w:lang w:val="x-none" w:eastAsia="x-none"/>
        </w:rPr>
        <w:t xml:space="preserve">dnia </w:t>
      </w:r>
      <w:r w:rsidRPr="0035727B">
        <w:rPr>
          <w:bCs/>
          <w:iCs/>
          <w:color w:val="000000"/>
          <w:sz w:val="24"/>
          <w:szCs w:val="24"/>
          <w:highlight w:val="yellow"/>
          <w:lang w:val="x-none" w:eastAsia="x-none"/>
        </w:rPr>
        <w:t>2025-07-1</w:t>
      </w:r>
      <w:r w:rsidR="0035727B" w:rsidRPr="0035727B">
        <w:rPr>
          <w:bCs/>
          <w:iCs/>
          <w:color w:val="000000"/>
          <w:sz w:val="24"/>
          <w:szCs w:val="24"/>
          <w:highlight w:val="yellow"/>
          <w:lang w:eastAsia="x-none"/>
        </w:rPr>
        <w:t>6</w:t>
      </w:r>
      <w:r w:rsidRPr="00497A07">
        <w:rPr>
          <w:bCs/>
          <w:iCs/>
          <w:color w:val="000000"/>
          <w:sz w:val="24"/>
          <w:szCs w:val="24"/>
          <w:lang w:val="x-none" w:eastAsia="x-none"/>
        </w:rPr>
        <w:t xml:space="preserve"> do godz. 10:00</w:t>
      </w:r>
      <w:r w:rsidRPr="00497A07">
        <w:rPr>
          <w:bCs/>
          <w:iCs/>
          <w:color w:val="000000"/>
          <w:sz w:val="24"/>
          <w:szCs w:val="24"/>
          <w:lang w:eastAsia="x-none"/>
        </w:rPr>
        <w:t>, według wyboru Wykonawcy w jednej lub kilku następujących formach:</w:t>
      </w:r>
    </w:p>
    <w:p w:rsidR="00497A07" w:rsidRPr="00497A07" w:rsidRDefault="00497A07" w:rsidP="00497A07">
      <w:pPr>
        <w:numPr>
          <w:ilvl w:val="0"/>
          <w:numId w:val="5"/>
        </w:numPr>
        <w:tabs>
          <w:tab w:val="left" w:pos="708"/>
        </w:tabs>
        <w:ind w:left="1037" w:hanging="357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eastAsia="x-none"/>
        </w:rPr>
        <w:t>pieniądzu;</w:t>
      </w:r>
    </w:p>
    <w:p w:rsidR="00497A07" w:rsidRPr="00497A07" w:rsidRDefault="00497A07" w:rsidP="00497A07">
      <w:pPr>
        <w:numPr>
          <w:ilvl w:val="0"/>
          <w:numId w:val="5"/>
        </w:numPr>
        <w:tabs>
          <w:tab w:val="left" w:pos="708"/>
        </w:tabs>
        <w:ind w:left="1037" w:hanging="357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eastAsia="x-none"/>
        </w:rPr>
        <w:t>gwarancjach bankowych;</w:t>
      </w:r>
    </w:p>
    <w:p w:rsidR="00497A07" w:rsidRPr="00497A07" w:rsidRDefault="00497A07" w:rsidP="00497A07">
      <w:pPr>
        <w:numPr>
          <w:ilvl w:val="0"/>
          <w:numId w:val="5"/>
        </w:numPr>
        <w:tabs>
          <w:tab w:val="left" w:pos="708"/>
        </w:tabs>
        <w:ind w:left="1037" w:hanging="357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eastAsia="x-none"/>
        </w:rPr>
        <w:t>gwarancjach ubezpieczeniowych;</w:t>
      </w:r>
    </w:p>
    <w:p w:rsidR="00497A07" w:rsidRPr="00497A07" w:rsidRDefault="00497A07" w:rsidP="00497A07">
      <w:pPr>
        <w:numPr>
          <w:ilvl w:val="0"/>
          <w:numId w:val="5"/>
        </w:numPr>
        <w:tabs>
          <w:tab w:val="left" w:pos="708"/>
        </w:tabs>
        <w:ind w:left="1037" w:hanging="357"/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eastAsia="x-none"/>
        </w:rPr>
        <w:t>poręczeniach udzielanych przez podmioty, o których mowa w art. 6b ust. 5 pkt 2 ustawy z dnia 9 listopada 2000 r. o utworzeniu Polskiej Agencji Rozwoju Przedsiębiorczości (</w:t>
      </w:r>
      <w:proofErr w:type="spellStart"/>
      <w:r w:rsidRPr="00497A07">
        <w:rPr>
          <w:bCs/>
          <w:iCs/>
          <w:color w:val="000000"/>
          <w:sz w:val="24"/>
          <w:szCs w:val="24"/>
          <w:lang w:eastAsia="x-none"/>
        </w:rPr>
        <w:t>t.j</w:t>
      </w:r>
      <w:proofErr w:type="spellEnd"/>
      <w:r w:rsidRPr="00497A07">
        <w:rPr>
          <w:bCs/>
          <w:iCs/>
          <w:color w:val="000000"/>
          <w:sz w:val="24"/>
          <w:szCs w:val="24"/>
          <w:lang w:eastAsia="x-none"/>
        </w:rPr>
        <w:t>. Dz.U. z 2023r. poz. 462).</w:t>
      </w:r>
    </w:p>
    <w:p w:rsidR="00497A07" w:rsidRPr="00497A07" w:rsidRDefault="00497A07" w:rsidP="00497A07">
      <w:pPr>
        <w:numPr>
          <w:ilvl w:val="1"/>
          <w:numId w:val="4"/>
        </w:numPr>
        <w:jc w:val="both"/>
        <w:outlineLvl w:val="1"/>
        <w:rPr>
          <w:bCs/>
          <w:iCs/>
          <w:color w:val="000000"/>
          <w:sz w:val="24"/>
          <w:szCs w:val="24"/>
          <w:lang w:val="x-none" w:eastAsia="x-none"/>
        </w:rPr>
      </w:pPr>
      <w:r w:rsidRPr="00497A07">
        <w:rPr>
          <w:bCs/>
          <w:iCs/>
          <w:color w:val="000000"/>
          <w:sz w:val="24"/>
          <w:szCs w:val="24"/>
          <w:lang w:eastAsia="x-none"/>
        </w:rPr>
        <w:t xml:space="preserve">Wadium </w:t>
      </w:r>
      <w:r w:rsidRPr="00497A07">
        <w:rPr>
          <w:bCs/>
          <w:iCs/>
          <w:color w:val="000000"/>
          <w:sz w:val="24"/>
          <w:szCs w:val="24"/>
          <w:lang w:val="x-none" w:eastAsia="x-none"/>
        </w:rPr>
        <w:t xml:space="preserve">musi obejmować pełen okres związania ofertą tj. </w:t>
      </w:r>
      <w:r w:rsidRPr="00645BC6">
        <w:rPr>
          <w:b/>
          <w:bCs/>
          <w:iCs/>
          <w:color w:val="000000"/>
          <w:sz w:val="24"/>
          <w:szCs w:val="24"/>
          <w:highlight w:val="yellow"/>
          <w:lang w:val="x-none" w:eastAsia="x-none"/>
        </w:rPr>
        <w:t>do dnia 2025-08-1</w:t>
      </w:r>
      <w:r w:rsidR="00645BC6" w:rsidRPr="00645BC6">
        <w:rPr>
          <w:b/>
          <w:bCs/>
          <w:iCs/>
          <w:color w:val="000000"/>
          <w:sz w:val="24"/>
          <w:szCs w:val="24"/>
          <w:highlight w:val="yellow"/>
          <w:lang w:eastAsia="x-none"/>
        </w:rPr>
        <w:t>4</w:t>
      </w:r>
      <w:r w:rsidRPr="00645BC6">
        <w:rPr>
          <w:b/>
          <w:bCs/>
          <w:iCs/>
          <w:color w:val="000000"/>
          <w:sz w:val="24"/>
          <w:szCs w:val="24"/>
          <w:highlight w:val="yellow"/>
          <w:lang w:val="x-none" w:eastAsia="x-none"/>
        </w:rPr>
        <w:t>.</w:t>
      </w:r>
    </w:p>
    <w:p w:rsidR="00497A07" w:rsidRDefault="00497A07" w:rsidP="00F3571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645BC6" w:rsidRDefault="00645BC6" w:rsidP="00F3571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645BC6" w:rsidRDefault="00645BC6" w:rsidP="00645BC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Pr="0035727B">
        <w:rPr>
          <w:rFonts w:ascii="Arial" w:hAnsi="Arial" w:cs="Arial"/>
          <w:b/>
          <w:bCs/>
          <w:sz w:val="24"/>
          <w:szCs w:val="24"/>
        </w:rPr>
        <w:t>. Zamawiający zmienia pkt 1</w:t>
      </w:r>
      <w:r>
        <w:rPr>
          <w:rFonts w:ascii="Arial" w:hAnsi="Arial" w:cs="Arial"/>
          <w:b/>
          <w:bCs/>
          <w:sz w:val="24"/>
          <w:szCs w:val="24"/>
        </w:rPr>
        <w:t>6</w:t>
      </w:r>
      <w:r w:rsidRPr="0035727B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>TERMIN ZWIĄZANIA OFERTĄ</w:t>
      </w:r>
      <w:r w:rsidRPr="0035727B">
        <w:rPr>
          <w:rFonts w:ascii="Arial" w:hAnsi="Arial" w:cs="Arial"/>
          <w:b/>
          <w:bCs/>
          <w:sz w:val="24"/>
          <w:szCs w:val="24"/>
        </w:rPr>
        <w:t xml:space="preserve">: </w:t>
      </w:r>
    </w:p>
    <w:p w:rsidR="00645BC6" w:rsidRDefault="00645BC6" w:rsidP="00645BC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45BC6" w:rsidRPr="00645BC6" w:rsidRDefault="00645BC6" w:rsidP="00645BC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645BC6">
        <w:rPr>
          <w:rFonts w:ascii="Arial" w:hAnsi="Arial" w:cs="Arial"/>
          <w:b/>
          <w:bCs/>
          <w:sz w:val="24"/>
          <w:szCs w:val="24"/>
          <w:u w:val="single"/>
        </w:rPr>
        <w:t xml:space="preserve">Było: </w:t>
      </w:r>
    </w:p>
    <w:p w:rsidR="00645BC6" w:rsidRPr="00645BC6" w:rsidRDefault="00645BC6" w:rsidP="00645BC6">
      <w:pPr>
        <w:rPr>
          <w:sz w:val="24"/>
          <w:szCs w:val="24"/>
        </w:rPr>
      </w:pPr>
      <w:bookmarkStart w:id="0" w:name="_Toc258314251"/>
      <w:r>
        <w:rPr>
          <w:sz w:val="24"/>
          <w:szCs w:val="24"/>
        </w:rPr>
        <w:t xml:space="preserve">16. </w:t>
      </w:r>
      <w:r w:rsidRPr="00645BC6">
        <w:rPr>
          <w:sz w:val="24"/>
          <w:szCs w:val="24"/>
        </w:rPr>
        <w:t>Termin zwi</w:t>
      </w:r>
      <w:r w:rsidRPr="00645BC6">
        <w:rPr>
          <w:rFonts w:eastAsia="TimesNewRoman"/>
          <w:sz w:val="24"/>
          <w:szCs w:val="24"/>
        </w:rPr>
        <w:t>ą</w:t>
      </w:r>
      <w:r w:rsidRPr="00645BC6">
        <w:rPr>
          <w:sz w:val="24"/>
          <w:szCs w:val="24"/>
        </w:rPr>
        <w:t>zania ofert</w:t>
      </w:r>
      <w:r w:rsidRPr="00645BC6">
        <w:rPr>
          <w:rFonts w:eastAsia="TimesNewRoman"/>
          <w:sz w:val="24"/>
          <w:szCs w:val="24"/>
        </w:rPr>
        <w:t>ą</w:t>
      </w:r>
      <w:bookmarkEnd w:id="0"/>
    </w:p>
    <w:p w:rsidR="00645BC6" w:rsidRPr="00645BC6" w:rsidRDefault="00645BC6" w:rsidP="00645BC6">
      <w:pPr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16.1. </w:t>
      </w:r>
      <w:r w:rsidRPr="00645BC6">
        <w:rPr>
          <w:bCs/>
          <w:iCs/>
          <w:color w:val="000000"/>
          <w:sz w:val="24"/>
          <w:szCs w:val="24"/>
          <w:lang w:val="x-none" w:eastAsia="x-none"/>
        </w:rPr>
        <w:t>Wykonawca pozostaje związany ofertą do dnia 2025-08-12.</w:t>
      </w:r>
    </w:p>
    <w:p w:rsidR="00645BC6" w:rsidRDefault="00645BC6" w:rsidP="00F3571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645BC6" w:rsidRPr="00645BC6" w:rsidRDefault="00645BC6" w:rsidP="00645BC6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Jest</w:t>
      </w:r>
      <w:r w:rsidRPr="00645BC6">
        <w:rPr>
          <w:rFonts w:ascii="Arial" w:hAnsi="Arial" w:cs="Arial"/>
          <w:b/>
          <w:bCs/>
          <w:sz w:val="24"/>
          <w:szCs w:val="24"/>
          <w:u w:val="single"/>
        </w:rPr>
        <w:t xml:space="preserve">: </w:t>
      </w:r>
    </w:p>
    <w:p w:rsidR="00645BC6" w:rsidRPr="00645BC6" w:rsidRDefault="00645BC6" w:rsidP="00645BC6">
      <w:pPr>
        <w:rPr>
          <w:sz w:val="24"/>
          <w:szCs w:val="24"/>
        </w:rPr>
      </w:pPr>
      <w:r>
        <w:rPr>
          <w:sz w:val="24"/>
          <w:szCs w:val="24"/>
        </w:rPr>
        <w:t xml:space="preserve">16. </w:t>
      </w:r>
      <w:r w:rsidRPr="00645BC6">
        <w:rPr>
          <w:sz w:val="24"/>
          <w:szCs w:val="24"/>
        </w:rPr>
        <w:t>Termin zwi</w:t>
      </w:r>
      <w:r w:rsidRPr="00645BC6">
        <w:rPr>
          <w:rFonts w:eastAsia="TimesNewRoman"/>
          <w:sz w:val="24"/>
          <w:szCs w:val="24"/>
        </w:rPr>
        <w:t>ą</w:t>
      </w:r>
      <w:r w:rsidRPr="00645BC6">
        <w:rPr>
          <w:sz w:val="24"/>
          <w:szCs w:val="24"/>
        </w:rPr>
        <w:t>zania ofert</w:t>
      </w:r>
      <w:r w:rsidRPr="00645BC6">
        <w:rPr>
          <w:rFonts w:eastAsia="TimesNewRoman"/>
          <w:sz w:val="24"/>
          <w:szCs w:val="24"/>
        </w:rPr>
        <w:t>ą</w:t>
      </w:r>
    </w:p>
    <w:p w:rsidR="00645BC6" w:rsidRPr="00645BC6" w:rsidRDefault="00645BC6" w:rsidP="00645BC6">
      <w:pPr>
        <w:rPr>
          <w:bCs/>
          <w:iCs/>
          <w:color w:val="000000"/>
          <w:sz w:val="24"/>
          <w:szCs w:val="24"/>
          <w:lang w:val="x-none" w:eastAsia="x-none"/>
        </w:rPr>
      </w:pPr>
      <w:r>
        <w:rPr>
          <w:bCs/>
          <w:iCs/>
          <w:color w:val="000000"/>
          <w:sz w:val="24"/>
          <w:szCs w:val="24"/>
          <w:lang w:eastAsia="x-none"/>
        </w:rPr>
        <w:t xml:space="preserve">16.1. </w:t>
      </w:r>
      <w:r w:rsidRPr="00645BC6">
        <w:rPr>
          <w:bCs/>
          <w:iCs/>
          <w:color w:val="000000"/>
          <w:sz w:val="24"/>
          <w:szCs w:val="24"/>
          <w:lang w:val="x-none" w:eastAsia="x-none"/>
        </w:rPr>
        <w:t>Wykonawca pozostaje związany ofertą do dnia 2025-08-1</w:t>
      </w:r>
      <w:r>
        <w:rPr>
          <w:bCs/>
          <w:iCs/>
          <w:color w:val="000000"/>
          <w:sz w:val="24"/>
          <w:szCs w:val="24"/>
          <w:lang w:eastAsia="x-none"/>
        </w:rPr>
        <w:t>4</w:t>
      </w:r>
      <w:r w:rsidRPr="00645BC6">
        <w:rPr>
          <w:bCs/>
          <w:iCs/>
          <w:color w:val="000000"/>
          <w:sz w:val="24"/>
          <w:szCs w:val="24"/>
          <w:lang w:val="x-none" w:eastAsia="x-none"/>
        </w:rPr>
        <w:t>.</w:t>
      </w:r>
    </w:p>
    <w:p w:rsidR="00645BC6" w:rsidRPr="00497A07" w:rsidRDefault="00645BC6" w:rsidP="00F3571E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497A07" w:rsidRPr="00645BC6" w:rsidRDefault="00645BC6" w:rsidP="00497A07">
      <w:pPr>
        <w:pStyle w:val="Tekstpodstawowywcity2"/>
        <w:spacing w:before="480" w:line="240" w:lineRule="auto"/>
        <w:ind w:left="0"/>
        <w:rPr>
          <w:sz w:val="24"/>
        </w:rPr>
      </w:pPr>
      <w:r>
        <w:rPr>
          <w:sz w:val="24"/>
        </w:rPr>
        <w:t xml:space="preserve">4. </w:t>
      </w:r>
      <w:r w:rsidR="00497A07" w:rsidRPr="00645BC6">
        <w:rPr>
          <w:sz w:val="24"/>
        </w:rPr>
        <w:t xml:space="preserve">Zamawiający, </w:t>
      </w:r>
      <w:r w:rsidR="00497A07" w:rsidRPr="00645BC6">
        <w:rPr>
          <w:b/>
          <w:sz w:val="24"/>
        </w:rPr>
        <w:t>AKF w Krakowie</w:t>
      </w:r>
      <w:r w:rsidR="00497A07" w:rsidRPr="00645BC6">
        <w:rPr>
          <w:sz w:val="24"/>
        </w:rPr>
        <w:t>, działając na podstawie art. 286 ust. 1,3 i 5 ustawy z dnia 11 września 2019r. Prawo zamówień publicznych (</w:t>
      </w:r>
      <w:proofErr w:type="spellStart"/>
      <w:r w:rsidR="00497A07" w:rsidRPr="00645BC6">
        <w:rPr>
          <w:sz w:val="24"/>
        </w:rPr>
        <w:t>t.j</w:t>
      </w:r>
      <w:proofErr w:type="spellEnd"/>
      <w:r w:rsidR="00497A07" w:rsidRPr="00645BC6">
        <w:rPr>
          <w:sz w:val="24"/>
        </w:rPr>
        <w:t>. Dz. U. z 2024 poz. 1320), w związku z zmianą SWZ informuje, że zmianie ulegają terminy:</w:t>
      </w:r>
    </w:p>
    <w:p w:rsidR="00497A07" w:rsidRPr="00645BC6" w:rsidRDefault="00497A07" w:rsidP="00497A07">
      <w:pPr>
        <w:pStyle w:val="Tekstpodstawowywcity2"/>
        <w:numPr>
          <w:ilvl w:val="0"/>
          <w:numId w:val="3"/>
        </w:numPr>
        <w:spacing w:after="60" w:line="240" w:lineRule="auto"/>
        <w:ind w:left="284" w:hanging="284"/>
        <w:jc w:val="both"/>
        <w:rPr>
          <w:sz w:val="24"/>
        </w:rPr>
      </w:pPr>
      <w:r w:rsidRPr="00645BC6">
        <w:rPr>
          <w:sz w:val="24"/>
        </w:rPr>
        <w:t xml:space="preserve">składania ofert, z dnia </w:t>
      </w:r>
      <w:r w:rsidRPr="00645BC6">
        <w:rPr>
          <w:b/>
          <w:sz w:val="24"/>
        </w:rPr>
        <w:t>2025-07-14</w:t>
      </w:r>
      <w:r w:rsidRPr="00645BC6">
        <w:rPr>
          <w:sz w:val="24"/>
        </w:rPr>
        <w:t xml:space="preserve"> godz. </w:t>
      </w:r>
      <w:r w:rsidRPr="00645BC6">
        <w:rPr>
          <w:b/>
          <w:sz w:val="24"/>
        </w:rPr>
        <w:t>10:00</w:t>
      </w:r>
      <w:r w:rsidRPr="00645BC6">
        <w:rPr>
          <w:sz w:val="24"/>
        </w:rPr>
        <w:t xml:space="preserve"> na dzień </w:t>
      </w:r>
      <w:r w:rsidRPr="00645BC6">
        <w:rPr>
          <w:b/>
          <w:sz w:val="24"/>
        </w:rPr>
        <w:t>2025-07-16</w:t>
      </w:r>
      <w:r w:rsidRPr="00645BC6">
        <w:rPr>
          <w:sz w:val="24"/>
        </w:rPr>
        <w:t xml:space="preserve"> godz. </w:t>
      </w:r>
      <w:r w:rsidRPr="00645BC6">
        <w:rPr>
          <w:b/>
          <w:sz w:val="24"/>
        </w:rPr>
        <w:t>10:00</w:t>
      </w:r>
      <w:r w:rsidRPr="00645BC6">
        <w:rPr>
          <w:bCs/>
          <w:sz w:val="24"/>
        </w:rPr>
        <w:t>.</w:t>
      </w:r>
    </w:p>
    <w:p w:rsidR="00497A07" w:rsidRPr="00645BC6" w:rsidRDefault="00497A07" w:rsidP="00497A07">
      <w:pPr>
        <w:pStyle w:val="Tekstpodstawowywcity2"/>
        <w:numPr>
          <w:ilvl w:val="0"/>
          <w:numId w:val="3"/>
        </w:numPr>
        <w:spacing w:line="240" w:lineRule="auto"/>
        <w:ind w:left="284" w:hanging="284"/>
        <w:jc w:val="both"/>
        <w:rPr>
          <w:sz w:val="24"/>
        </w:rPr>
      </w:pPr>
      <w:r w:rsidRPr="00645BC6">
        <w:rPr>
          <w:sz w:val="24"/>
        </w:rPr>
        <w:t xml:space="preserve">otwarcia ofert, z dnia  </w:t>
      </w:r>
      <w:r w:rsidRPr="00645BC6">
        <w:rPr>
          <w:b/>
          <w:sz w:val="24"/>
        </w:rPr>
        <w:t>2025-07-14</w:t>
      </w:r>
      <w:r w:rsidRPr="00645BC6">
        <w:rPr>
          <w:sz w:val="24"/>
        </w:rPr>
        <w:t xml:space="preserve"> godz. </w:t>
      </w:r>
      <w:r w:rsidRPr="00645BC6">
        <w:rPr>
          <w:b/>
          <w:sz w:val="24"/>
        </w:rPr>
        <w:t>10:30</w:t>
      </w:r>
      <w:r w:rsidRPr="00645BC6">
        <w:rPr>
          <w:sz w:val="24"/>
        </w:rPr>
        <w:t xml:space="preserve"> na dzień </w:t>
      </w:r>
      <w:r w:rsidRPr="00645BC6">
        <w:rPr>
          <w:b/>
          <w:sz w:val="24"/>
        </w:rPr>
        <w:t>2025-07-16</w:t>
      </w:r>
      <w:r w:rsidRPr="00645BC6">
        <w:rPr>
          <w:sz w:val="24"/>
        </w:rPr>
        <w:t xml:space="preserve"> godz. </w:t>
      </w:r>
      <w:r w:rsidRPr="00645BC6">
        <w:rPr>
          <w:b/>
          <w:sz w:val="24"/>
        </w:rPr>
        <w:t>10:30</w:t>
      </w:r>
      <w:r w:rsidRPr="00645BC6">
        <w:rPr>
          <w:bCs/>
          <w:sz w:val="24"/>
        </w:rPr>
        <w:t>.</w:t>
      </w:r>
    </w:p>
    <w:p w:rsidR="00497A07" w:rsidRPr="00645BC6" w:rsidRDefault="00497A07" w:rsidP="00497A07">
      <w:pPr>
        <w:pStyle w:val="Tekstpodstawowywcity"/>
        <w:spacing w:before="120" w:after="360"/>
        <w:ind w:left="0"/>
        <w:rPr>
          <w:sz w:val="24"/>
        </w:rPr>
      </w:pPr>
      <w:r w:rsidRPr="00645BC6">
        <w:rPr>
          <w:sz w:val="24"/>
        </w:rPr>
        <w:t>Jednocześnie Zamawiający informuje, że nie ulega zmianie miejsce składania             i otwarcia ofert.</w:t>
      </w:r>
    </w:p>
    <w:p w:rsidR="00F3571E" w:rsidRPr="00152970" w:rsidRDefault="00F3571E" w:rsidP="00E02559">
      <w:pPr>
        <w:pStyle w:val="Tekstpodstawowy"/>
        <w:jc w:val="right"/>
        <w:rPr>
          <w:rFonts w:ascii="Arial" w:hAnsi="Arial" w:cs="Arial"/>
          <w:szCs w:val="24"/>
        </w:rPr>
      </w:pPr>
      <w:bookmarkStart w:id="1" w:name="_GoBack"/>
      <w:bookmarkEnd w:id="1"/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:rsidR="005C0930" w:rsidRDefault="00F3571E" w:rsidP="00554D72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Kanclerz AKF w Krakowie</w:t>
      </w:r>
    </w:p>
    <w:p w:rsidR="00F3571E" w:rsidRPr="00E02559" w:rsidRDefault="00F3571E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rFonts w:ascii="Arial" w:hAnsi="Arial" w:cs="Arial"/>
          <w:szCs w:val="24"/>
        </w:rPr>
        <w:t>mgr Paweł Potoczek</w:t>
      </w:r>
    </w:p>
    <w:sectPr w:rsidR="00F3571E" w:rsidRPr="00E02559" w:rsidSect="002C3C0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709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3221" w:rsidRDefault="00AD3221">
      <w:r>
        <w:separator/>
      </w:r>
    </w:p>
  </w:endnote>
  <w:endnote w:type="continuationSeparator" w:id="0">
    <w:p w:rsidR="00AD3221" w:rsidRDefault="00AD3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ProPublico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C3C00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C3C00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D322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3221" w:rsidRDefault="00AD3221">
      <w:r>
        <w:separator/>
      </w:r>
    </w:p>
  </w:footnote>
  <w:footnote w:type="continuationSeparator" w:id="0">
    <w:p w:rsidR="00AD3221" w:rsidRDefault="00AD3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5F4" w:rsidRDefault="001B35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5F4" w:rsidRDefault="001B35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35F4" w:rsidRDefault="001B35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E3197E"/>
    <w:multiLevelType w:val="multilevel"/>
    <w:tmpl w:val="E992390E"/>
    <w:lvl w:ilvl="0">
      <w:start w:val="3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22166C30"/>
    <w:multiLevelType w:val="hybridMultilevel"/>
    <w:tmpl w:val="AD960612"/>
    <w:lvl w:ilvl="0" w:tplc="286E6804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221"/>
    <w:rsid w:val="00057D02"/>
    <w:rsid w:val="000613E0"/>
    <w:rsid w:val="000852B7"/>
    <w:rsid w:val="00152970"/>
    <w:rsid w:val="001A571A"/>
    <w:rsid w:val="001B35F4"/>
    <w:rsid w:val="002B1C74"/>
    <w:rsid w:val="002C3C00"/>
    <w:rsid w:val="0035727B"/>
    <w:rsid w:val="00384EFD"/>
    <w:rsid w:val="003D23F9"/>
    <w:rsid w:val="004222DA"/>
    <w:rsid w:val="00453637"/>
    <w:rsid w:val="00453E59"/>
    <w:rsid w:val="00460DC4"/>
    <w:rsid w:val="00497A07"/>
    <w:rsid w:val="004B4B0E"/>
    <w:rsid w:val="005079A4"/>
    <w:rsid w:val="00554D72"/>
    <w:rsid w:val="0055546F"/>
    <w:rsid w:val="005869DA"/>
    <w:rsid w:val="005C0930"/>
    <w:rsid w:val="0060415D"/>
    <w:rsid w:val="00645BC6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D3221"/>
    <w:rsid w:val="00B26D41"/>
    <w:rsid w:val="00B361A9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3571E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71FF8106"/>
  <w15:chartTrackingRefBased/>
  <w15:docId w15:val="{7AD34B79-AB3B-4862-BA1B-671C43577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numPr>
        <w:numId w:val="4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4"/>
      </w:numPr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F3571E"/>
    <w:pPr>
      <w:keepNext/>
      <w:numPr>
        <w:ilvl w:val="3"/>
        <w:numId w:val="4"/>
      </w:numPr>
      <w:spacing w:before="60" w:after="6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3571E"/>
    <w:pPr>
      <w:numPr>
        <w:ilvl w:val="4"/>
        <w:numId w:val="4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3571E"/>
    <w:pPr>
      <w:numPr>
        <w:ilvl w:val="5"/>
        <w:numId w:val="4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3571E"/>
    <w:pPr>
      <w:numPr>
        <w:ilvl w:val="6"/>
        <w:numId w:val="4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F3571E"/>
    <w:pPr>
      <w:numPr>
        <w:ilvl w:val="7"/>
        <w:numId w:val="4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3571E"/>
    <w:pPr>
      <w:numPr>
        <w:ilvl w:val="8"/>
        <w:numId w:val="4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4Znak">
    <w:name w:val="Nagłówek 4 Znak"/>
    <w:basedOn w:val="Domylnaczcionkaakapitu"/>
    <w:link w:val="Nagwek4"/>
    <w:semiHidden/>
    <w:rsid w:val="00F3571E"/>
    <w:rPr>
      <w:b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F3571E"/>
    <w:rPr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semiHidden/>
    <w:rsid w:val="00F3571E"/>
    <w:rPr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semiHidden/>
    <w:rsid w:val="00F3571E"/>
    <w:rPr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F3571E"/>
    <w:rPr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F3571E"/>
    <w:rPr>
      <w:rFonts w:ascii="Arial" w:hAnsi="Arial" w:cs="Arial"/>
      <w:sz w:val="22"/>
      <w:szCs w:val="22"/>
    </w:rPr>
  </w:style>
  <w:style w:type="paragraph" w:styleId="Tekstpodstawowywcity">
    <w:name w:val="Body Text Indent"/>
    <w:basedOn w:val="Normalny"/>
    <w:link w:val="TekstpodstawowywcityZnak"/>
    <w:rsid w:val="00497A0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497A07"/>
  </w:style>
  <w:style w:type="paragraph" w:styleId="Tekstpodstawowywcity2">
    <w:name w:val="Body Text Indent 2"/>
    <w:basedOn w:val="Normalny"/>
    <w:link w:val="Tekstpodstawowywcity2Znak"/>
    <w:rsid w:val="00497A0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497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73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22</TotalTime>
  <Pages>3</Pages>
  <Words>645</Words>
  <Characters>3842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Tadeusz Józefczyk</dc:creator>
  <cp:keywords/>
  <cp:lastModifiedBy>Tadeusz Józefczyk</cp:lastModifiedBy>
  <cp:revision>8</cp:revision>
  <cp:lastPrinted>2001-02-10T18:08:00Z</cp:lastPrinted>
  <dcterms:created xsi:type="dcterms:W3CDTF">2025-06-30T11:28:00Z</dcterms:created>
  <dcterms:modified xsi:type="dcterms:W3CDTF">2025-06-30T11:54:00Z</dcterms:modified>
</cp:coreProperties>
</file>