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874A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874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74A0">
        <w:rPr>
          <w:sz w:val="22"/>
          <w:szCs w:val="22"/>
        </w:rPr>
        <w:t>2025-06-30</w:t>
      </w:r>
    </w:p>
    <w:p w:rsidR="008874A0" w:rsidRPr="008874A0" w:rsidRDefault="008874A0" w:rsidP="00890B92">
      <w:pPr>
        <w:rPr>
          <w:b/>
          <w:bCs/>
          <w:sz w:val="22"/>
          <w:szCs w:val="22"/>
        </w:rPr>
      </w:pPr>
      <w:r w:rsidRPr="008874A0">
        <w:rPr>
          <w:b/>
          <w:bCs/>
          <w:sz w:val="22"/>
          <w:szCs w:val="22"/>
        </w:rPr>
        <w:t>Akademia Górniczo - Hutnicza</w:t>
      </w:r>
    </w:p>
    <w:p w:rsidR="008874A0" w:rsidRPr="008874A0" w:rsidRDefault="008874A0" w:rsidP="00890B92">
      <w:pPr>
        <w:rPr>
          <w:b/>
          <w:bCs/>
          <w:sz w:val="22"/>
          <w:szCs w:val="22"/>
        </w:rPr>
      </w:pPr>
      <w:r w:rsidRPr="008874A0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74A0" w:rsidP="00890B92">
      <w:pPr>
        <w:rPr>
          <w:b/>
          <w:bCs/>
          <w:sz w:val="22"/>
          <w:szCs w:val="22"/>
        </w:rPr>
      </w:pPr>
      <w:r w:rsidRPr="008874A0">
        <w:rPr>
          <w:b/>
          <w:bCs/>
          <w:sz w:val="22"/>
          <w:szCs w:val="22"/>
        </w:rPr>
        <w:t>Dział Zamówień Publicznych</w:t>
      </w:r>
    </w:p>
    <w:p w:rsidR="00890B92" w:rsidRPr="00BD5546" w:rsidRDefault="008874A0" w:rsidP="00890B92">
      <w:pPr>
        <w:rPr>
          <w:sz w:val="22"/>
          <w:szCs w:val="22"/>
        </w:rPr>
      </w:pPr>
      <w:r w:rsidRPr="008874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74A0">
        <w:rPr>
          <w:sz w:val="22"/>
          <w:szCs w:val="22"/>
        </w:rPr>
        <w:t>30</w:t>
      </w:r>
    </w:p>
    <w:p w:rsidR="00890B92" w:rsidRPr="00BD5546" w:rsidRDefault="008874A0" w:rsidP="00890B92">
      <w:pPr>
        <w:rPr>
          <w:sz w:val="22"/>
          <w:szCs w:val="22"/>
        </w:rPr>
      </w:pPr>
      <w:r w:rsidRPr="008874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74A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74A0" w:rsidRPr="008874A0">
        <w:rPr>
          <w:b/>
          <w:sz w:val="22"/>
          <w:szCs w:val="22"/>
        </w:rPr>
        <w:t>DE-dzp.272-292/25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874A0" w:rsidRPr="008874A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874A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74A0">
        <w:rPr>
          <w:b/>
          <w:sz w:val="22"/>
          <w:szCs w:val="22"/>
        </w:rPr>
        <w:t>Dostawa stanowiska do charakteryzacji aktywnych obwodów mikrofalowych w paśmie do 67 GHz - DE-dzp.272-292/25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74A0" w:rsidP="00A80738">
      <w:pPr>
        <w:spacing w:before="120" w:after="120"/>
        <w:jc w:val="both"/>
        <w:rPr>
          <w:sz w:val="22"/>
          <w:szCs w:val="22"/>
        </w:rPr>
      </w:pPr>
      <w:r w:rsidRPr="008874A0">
        <w:rPr>
          <w:b/>
          <w:sz w:val="22"/>
          <w:szCs w:val="22"/>
        </w:rPr>
        <w:t>2 260 000.00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334" w:rsidRDefault="00EB2334">
      <w:r>
        <w:separator/>
      </w:r>
    </w:p>
  </w:endnote>
  <w:endnote w:type="continuationSeparator" w:id="0">
    <w:p w:rsidR="00EB2334" w:rsidRDefault="00EB2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334" w:rsidRDefault="00EB2334">
      <w:r>
        <w:separator/>
      </w:r>
    </w:p>
  </w:footnote>
  <w:footnote w:type="continuationSeparator" w:id="0">
    <w:p w:rsidR="00EB2334" w:rsidRDefault="00EB2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A0" w:rsidRDefault="00887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A0" w:rsidRDefault="00887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A0" w:rsidRDefault="008874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3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74A0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2334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4531C0-AFBD-4D13-9C48-7258391BC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2025-06-30T07:57:00Z</dcterms:created>
  <dcterms:modified xsi:type="dcterms:W3CDTF">2025-06-30T07:57:00Z</dcterms:modified>
</cp:coreProperties>
</file>