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38132F" w:rsidP="00890B92">
      <w:pPr>
        <w:spacing w:after="240"/>
        <w:jc w:val="right"/>
        <w:rPr>
          <w:sz w:val="22"/>
          <w:szCs w:val="22"/>
        </w:rPr>
      </w:pPr>
      <w:r w:rsidRPr="0038132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8132F">
        <w:rPr>
          <w:sz w:val="22"/>
          <w:szCs w:val="22"/>
        </w:rPr>
        <w:t>2025-06-23</w:t>
      </w:r>
    </w:p>
    <w:p w:rsidR="0038132F" w:rsidRPr="0038132F" w:rsidRDefault="0038132F" w:rsidP="00890B92">
      <w:pPr>
        <w:rPr>
          <w:b/>
          <w:bCs/>
          <w:sz w:val="22"/>
          <w:szCs w:val="22"/>
        </w:rPr>
      </w:pPr>
      <w:r w:rsidRPr="0038132F">
        <w:rPr>
          <w:b/>
          <w:bCs/>
          <w:sz w:val="22"/>
          <w:szCs w:val="22"/>
        </w:rPr>
        <w:t>Akademia Górniczo - Hutnicza</w:t>
      </w:r>
    </w:p>
    <w:p w:rsidR="0038132F" w:rsidRPr="0038132F" w:rsidRDefault="0038132F" w:rsidP="00890B92">
      <w:pPr>
        <w:rPr>
          <w:b/>
          <w:bCs/>
          <w:sz w:val="22"/>
          <w:szCs w:val="22"/>
        </w:rPr>
      </w:pPr>
      <w:r w:rsidRPr="0038132F">
        <w:rPr>
          <w:b/>
          <w:bCs/>
          <w:sz w:val="22"/>
          <w:szCs w:val="22"/>
        </w:rPr>
        <w:t>im. Stanisława Staszica w Krakowie</w:t>
      </w:r>
    </w:p>
    <w:p w:rsidR="00890B92" w:rsidRPr="00D91931" w:rsidRDefault="0038132F" w:rsidP="00890B92">
      <w:pPr>
        <w:rPr>
          <w:b/>
          <w:bCs/>
          <w:sz w:val="22"/>
          <w:szCs w:val="22"/>
        </w:rPr>
      </w:pPr>
      <w:r w:rsidRPr="0038132F">
        <w:rPr>
          <w:b/>
          <w:bCs/>
          <w:sz w:val="22"/>
          <w:szCs w:val="22"/>
        </w:rPr>
        <w:t>Dział Zamówień Publicznych</w:t>
      </w:r>
    </w:p>
    <w:p w:rsidR="00890B92" w:rsidRPr="00BD5546" w:rsidRDefault="0038132F" w:rsidP="00890B92">
      <w:pPr>
        <w:rPr>
          <w:sz w:val="22"/>
          <w:szCs w:val="22"/>
        </w:rPr>
      </w:pPr>
      <w:r w:rsidRPr="0038132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8132F">
        <w:rPr>
          <w:sz w:val="22"/>
          <w:szCs w:val="22"/>
        </w:rPr>
        <w:t>30</w:t>
      </w:r>
    </w:p>
    <w:p w:rsidR="00890B92" w:rsidRPr="00BD5546" w:rsidRDefault="0038132F" w:rsidP="00890B92">
      <w:pPr>
        <w:rPr>
          <w:sz w:val="22"/>
          <w:szCs w:val="22"/>
        </w:rPr>
      </w:pPr>
      <w:r w:rsidRPr="0038132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8132F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8132F" w:rsidRPr="0038132F">
        <w:rPr>
          <w:b/>
          <w:sz w:val="22"/>
          <w:szCs w:val="22"/>
        </w:rPr>
        <w:t>DE-dzp.272-308/25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8132F" w:rsidRPr="0038132F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8132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8132F">
        <w:rPr>
          <w:b/>
          <w:sz w:val="22"/>
          <w:szCs w:val="22"/>
        </w:rPr>
        <w:t>wynajem autobusu wraz z kierowcą na wycieczki studenckie  WIMiIP AGH - DE-dzp.272-308/25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8132F" w:rsidP="00A80738">
      <w:pPr>
        <w:spacing w:before="120" w:after="120"/>
        <w:jc w:val="both"/>
        <w:rPr>
          <w:sz w:val="22"/>
          <w:szCs w:val="22"/>
        </w:rPr>
      </w:pPr>
      <w:r w:rsidRPr="0038132F">
        <w:rPr>
          <w:b/>
          <w:sz w:val="22"/>
          <w:szCs w:val="22"/>
        </w:rPr>
        <w:t>14 000.00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15E49" w:rsidRDefault="00E15E49">
      <w:r>
        <w:separator/>
      </w:r>
    </w:p>
  </w:endnote>
  <w:endnote w:type="continuationSeparator" w:id="0">
    <w:p w:rsidR="00E15E49" w:rsidRDefault="00E15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15E49" w:rsidRDefault="00E15E49">
      <w:r>
        <w:separator/>
      </w:r>
    </w:p>
  </w:footnote>
  <w:footnote w:type="continuationSeparator" w:id="0">
    <w:p w:rsidR="00E15E49" w:rsidRDefault="00E15E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132F" w:rsidRDefault="0038132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132F" w:rsidRDefault="0038132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38132F" w:rsidRDefault="0038132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5E49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32F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15E49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FED3314-386B-4B6D-8761-89FB26BE8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105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2025-06-23T07:29:00Z</dcterms:created>
  <dcterms:modified xsi:type="dcterms:W3CDTF">2025-06-23T07:29:00Z</dcterms:modified>
</cp:coreProperties>
</file>