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4316F4BA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D97958" w:rsidRPr="00D97958">
        <w:rPr>
          <w:b/>
          <w:iCs/>
          <w:color w:val="000000"/>
          <w:sz w:val="22"/>
          <w:szCs w:val="22"/>
          <w:lang w:eastAsia="x-none"/>
        </w:rPr>
        <w:t>dostawa systemu autoklawowego do otrzymania wysokiej jakości struktur kompozytowych dla WIMiC- DE-dzp.272-341/25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1280743C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1C7ADB" w:rsidRPr="00E16BB3">
        <w:rPr>
          <w:b/>
          <w:sz w:val="20"/>
          <w:szCs w:val="20"/>
        </w:rPr>
        <w:t xml:space="preserve">EUR </w:t>
      </w:r>
      <w:r w:rsidR="001C7ADB" w:rsidRPr="008529F7">
        <w:rPr>
          <w:b/>
          <w:sz w:val="20"/>
          <w:szCs w:val="20"/>
          <w:highlight w:val="yellow"/>
        </w:rPr>
        <w:t>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64F7D8B8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1C7ADB" w:rsidRPr="00E16BB3">
        <w:rPr>
          <w:b/>
          <w:sz w:val="20"/>
          <w:szCs w:val="20"/>
        </w:rPr>
        <w:t>EUR</w:t>
      </w:r>
      <w:r w:rsidR="00F71D6B" w:rsidRPr="008529F7">
        <w:rPr>
          <w:b/>
          <w:sz w:val="20"/>
          <w:szCs w:val="20"/>
          <w:highlight w:val="yellow"/>
        </w:rPr>
        <w:t>*)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1341EA28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F71D6B">
        <w:rPr>
          <w:b/>
          <w:sz w:val="20"/>
          <w:szCs w:val="20"/>
        </w:rPr>
        <w:t xml:space="preserve">PLN/ </w:t>
      </w:r>
      <w:r w:rsidR="006F7ADB" w:rsidRPr="00E16BB3">
        <w:rPr>
          <w:b/>
          <w:sz w:val="20"/>
          <w:szCs w:val="20"/>
        </w:rPr>
        <w:t xml:space="preserve">EUR </w:t>
      </w:r>
      <w:r w:rsidR="006F7ADB" w:rsidRPr="008529F7">
        <w:rPr>
          <w:b/>
          <w:sz w:val="20"/>
          <w:szCs w:val="20"/>
          <w:highlight w:val="yellow"/>
        </w:rPr>
        <w:t>*)</w:t>
      </w:r>
    </w:p>
    <w:p w14:paraId="14AE5721" w14:textId="750BCF35" w:rsidR="00A03072" w:rsidRPr="00E16BB3" w:rsidRDefault="00A03072" w:rsidP="00A03072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16BB3">
        <w:rPr>
          <w:b/>
          <w:sz w:val="20"/>
          <w:szCs w:val="20"/>
        </w:rPr>
        <w:t xml:space="preserve">Termin realizacji umowy: </w:t>
      </w:r>
      <w:r w:rsidR="00130387" w:rsidRPr="00E16BB3">
        <w:rPr>
          <w:b/>
          <w:sz w:val="20"/>
          <w:szCs w:val="20"/>
        </w:rPr>
        <w:t xml:space="preserve">do </w:t>
      </w:r>
      <w:r w:rsidR="00A24411">
        <w:rPr>
          <w:b/>
          <w:sz w:val="20"/>
          <w:szCs w:val="20"/>
        </w:rPr>
        <w:t>20</w:t>
      </w:r>
      <w:r w:rsidR="00632300">
        <w:rPr>
          <w:b/>
          <w:sz w:val="20"/>
          <w:szCs w:val="20"/>
        </w:rPr>
        <w:t xml:space="preserve">.12.2025r. </w:t>
      </w:r>
    </w:p>
    <w:p w14:paraId="25B9E960" w14:textId="77777777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 xml:space="preserve">Okres gwarancji wynosi: ……… miesięcy**)/kryterium oceny oferty/ </w:t>
      </w:r>
    </w:p>
    <w:p w14:paraId="39ECF8E3" w14:textId="40A87F67" w:rsidR="00A13AA0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r w:rsidRPr="00E16BB3">
        <w:rPr>
          <w:sz w:val="20"/>
          <w:szCs w:val="20"/>
          <w:lang w:val="en"/>
        </w:rPr>
        <w:t>**)</w:t>
      </w:r>
      <w:bookmarkStart w:id="0" w:name="_Hlk189024977"/>
      <w:r w:rsidRPr="00E16BB3">
        <w:rPr>
          <w:sz w:val="20"/>
          <w:szCs w:val="20"/>
          <w:lang w:val="en"/>
        </w:rPr>
        <w:t>Zamawiający</w:t>
      </w:r>
      <w:bookmarkEnd w:id="0"/>
      <w:r w:rsidRPr="00E16BB3">
        <w:rPr>
          <w:sz w:val="20"/>
          <w:szCs w:val="20"/>
          <w:lang w:val="en"/>
        </w:rPr>
        <w:t xml:space="preserve"> informuje, że w przypadku </w:t>
      </w:r>
      <w:r w:rsidR="00EB460A" w:rsidRPr="00E16BB3">
        <w:rPr>
          <w:sz w:val="20"/>
          <w:szCs w:val="20"/>
          <w:lang w:val="en"/>
        </w:rPr>
        <w:t>braku wpisania gwarancji przez Wykonawcę</w:t>
      </w:r>
      <w:r w:rsidRPr="00E16BB3">
        <w:rPr>
          <w:sz w:val="20"/>
          <w:szCs w:val="20"/>
          <w:lang w:val="en"/>
        </w:rPr>
        <w:t xml:space="preserve">, </w:t>
      </w:r>
      <w:r w:rsidR="00EB460A" w:rsidRPr="00E16BB3">
        <w:rPr>
          <w:sz w:val="20"/>
          <w:szCs w:val="20"/>
          <w:lang w:val="en"/>
        </w:rPr>
        <w:t>Zamawiający</w:t>
      </w:r>
      <w:r w:rsidRPr="00E16BB3">
        <w:rPr>
          <w:sz w:val="20"/>
          <w:szCs w:val="20"/>
          <w:lang w:val="en"/>
        </w:rPr>
        <w:t xml:space="preserve"> przyjmie gwarancję minimalną</w:t>
      </w:r>
      <w:r w:rsidR="00632300">
        <w:rPr>
          <w:sz w:val="20"/>
          <w:szCs w:val="20"/>
          <w:lang w:val="en"/>
        </w:rPr>
        <w:t xml:space="preserve"> </w:t>
      </w:r>
      <w:r w:rsidRPr="00E16BB3">
        <w:rPr>
          <w:sz w:val="20"/>
          <w:szCs w:val="20"/>
          <w:lang w:val="en"/>
        </w:rPr>
        <w:t>.</w:t>
      </w:r>
    </w:p>
    <w:p w14:paraId="14673529" w14:textId="7BECA5FB" w:rsidR="00E16BB3" w:rsidRPr="00E16BB3" w:rsidRDefault="00E16BB3" w:rsidP="00A13AA0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E16BB3">
        <w:rPr>
          <w:b/>
          <w:bCs/>
          <w:sz w:val="20"/>
          <w:szCs w:val="20"/>
          <w:lang w:val="en"/>
        </w:rPr>
        <w:t>Producent/</w:t>
      </w:r>
      <w:r w:rsidRPr="009A7840">
        <w:rPr>
          <w:b/>
          <w:sz w:val="20"/>
          <w:szCs w:val="20"/>
        </w:rPr>
        <w:t xml:space="preserve">model zaoferowanego </w:t>
      </w:r>
      <w:r w:rsidR="00B572E2" w:rsidRPr="00B572E2">
        <w:rPr>
          <w:b/>
          <w:sz w:val="20"/>
          <w:szCs w:val="20"/>
        </w:rPr>
        <w:t xml:space="preserve">systemu  </w:t>
      </w:r>
      <w:r w:rsidR="00D97958">
        <w:rPr>
          <w:b/>
          <w:sz w:val="20"/>
          <w:szCs w:val="20"/>
        </w:rPr>
        <w:t xml:space="preserve">autoklawowego </w:t>
      </w:r>
      <w:r w:rsidRPr="009A7840">
        <w:rPr>
          <w:b/>
          <w:sz w:val="20"/>
          <w:szCs w:val="20"/>
        </w:rPr>
        <w:t xml:space="preserve">: </w:t>
      </w:r>
      <w:r w:rsidR="00B572E2" w:rsidRPr="009A7840">
        <w:rPr>
          <w:b/>
          <w:sz w:val="20"/>
          <w:szCs w:val="20"/>
        </w:rPr>
        <w:t>………</w:t>
      </w:r>
      <w:r w:rsidR="00B572E2">
        <w:rPr>
          <w:b/>
          <w:sz w:val="20"/>
          <w:szCs w:val="20"/>
        </w:rPr>
        <w:t>……..</w:t>
      </w:r>
      <w:r w:rsidR="00B572E2" w:rsidRPr="009A7840">
        <w:rPr>
          <w:b/>
          <w:sz w:val="20"/>
          <w:szCs w:val="20"/>
        </w:rPr>
        <w:t>/</w:t>
      </w:r>
      <w:r w:rsidR="00B572E2">
        <w:rPr>
          <w:b/>
          <w:sz w:val="20"/>
          <w:szCs w:val="20"/>
        </w:rPr>
        <w:t>….</w:t>
      </w:r>
      <w:r w:rsidR="00B572E2" w:rsidRPr="009A7840">
        <w:rPr>
          <w:b/>
          <w:sz w:val="20"/>
          <w:szCs w:val="20"/>
        </w:rPr>
        <w:t>………</w:t>
      </w:r>
    </w:p>
    <w:p w14:paraId="24C166A6" w14:textId="77777777" w:rsidR="00A13AA0" w:rsidRDefault="00A13AA0" w:rsidP="00A03072">
      <w:pPr>
        <w:widowControl w:val="0"/>
        <w:spacing w:line="360" w:lineRule="auto"/>
        <w:ind w:right="1"/>
        <w:jc w:val="both"/>
      </w:pPr>
    </w:p>
    <w:p w14:paraId="183E6E04" w14:textId="77777777" w:rsidR="009A7840" w:rsidRPr="00A13AA0" w:rsidRDefault="009A7840" w:rsidP="00A03072">
      <w:pPr>
        <w:widowControl w:val="0"/>
        <w:spacing w:line="360" w:lineRule="auto"/>
        <w:ind w:right="1"/>
        <w:jc w:val="both"/>
      </w:pP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27302763" w14:textId="77777777" w:rsidR="00CB7C52" w:rsidRPr="00250151" w:rsidRDefault="00CB7C52" w:rsidP="00CB7C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serwis urządzeń będzie realizowany bezpośrednio przez Producenta i/lub we współpracy z Autoryzowanym Partnerem Serwisowym Producenta. </w:t>
      </w:r>
    </w:p>
    <w:p w14:paraId="3FDB0673" w14:textId="090DA6DA" w:rsidR="00250151" w:rsidRPr="00250151" w:rsidRDefault="00250151" w:rsidP="00CB7C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highlight w:val="yellow"/>
        </w:rPr>
      </w:pPr>
      <w:r w:rsidRPr="00250151">
        <w:rPr>
          <w:rFonts w:ascii="Verdana" w:hAnsi="Verdana"/>
          <w:b/>
          <w:bCs/>
          <w:sz w:val="18"/>
          <w:szCs w:val="18"/>
          <w:highlight w:val="yellow"/>
        </w:rPr>
        <w:t xml:space="preserve">Oświadczamy,  że zaoferowany system autoklawu posiada Certyfikat  zgodności  z dyrektywą 2014/68/UE (PED) dotyczącą urządzeń ciśnieniowych lub równoważny.  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(ych)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5031B" w14:textId="77777777" w:rsidR="00462BD4" w:rsidRDefault="00462BD4">
      <w:r>
        <w:separator/>
      </w:r>
    </w:p>
  </w:endnote>
  <w:endnote w:type="continuationSeparator" w:id="0">
    <w:p w14:paraId="61EAE6C9" w14:textId="77777777" w:rsidR="00462BD4" w:rsidRDefault="00462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FD482" w14:textId="77777777" w:rsidR="00042B5F" w:rsidRDefault="00042B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DCC0A" w14:textId="3C8814B4" w:rsidR="00F71D6B" w:rsidRPr="007F2FD3" w:rsidRDefault="00F71D6B" w:rsidP="00F71D6B">
    <w:pPr>
      <w:jc w:val="both"/>
      <w:rPr>
        <w:sz w:val="18"/>
        <w:szCs w:val="18"/>
      </w:rPr>
    </w:pPr>
    <w:r w:rsidRPr="002760E9">
      <w:rPr>
        <w:b/>
        <w:bCs/>
        <w:color w:val="FF0000"/>
        <w:sz w:val="18"/>
        <w:szCs w:val="18"/>
        <w:highlight w:val="yellow"/>
      </w:rPr>
      <w:t>*)</w:t>
    </w:r>
    <w:r w:rsidRPr="002760E9">
      <w:rPr>
        <w:color w:val="FF0000"/>
        <w:sz w:val="18"/>
        <w:szCs w:val="18"/>
        <w:highlight w:val="yellow"/>
      </w:rPr>
      <w:t xml:space="preserve"> nie potrzebne skreślić.</w:t>
    </w:r>
    <w:r w:rsidRPr="002760E9">
      <w:rPr>
        <w:color w:val="FF0000"/>
        <w:sz w:val="18"/>
        <w:szCs w:val="18"/>
      </w:rPr>
      <w:t xml:space="preserve">  </w:t>
    </w:r>
    <w:r w:rsidRPr="00224266">
      <w:rPr>
        <w:sz w:val="18"/>
        <w:szCs w:val="18"/>
      </w:rPr>
      <w:t xml:space="preserve">Do oceny i porównania ofert Zamawiający przeliczy w dniu otwarcia ofert cenę netto wg. </w:t>
    </w:r>
    <w:r>
      <w:rPr>
        <w:sz w:val="18"/>
        <w:szCs w:val="18"/>
      </w:rPr>
      <w:t>k</w:t>
    </w:r>
    <w:r w:rsidRPr="00224266">
      <w:rPr>
        <w:sz w:val="18"/>
        <w:szCs w:val="18"/>
      </w:rPr>
      <w:t>urs</w:t>
    </w:r>
    <w:r>
      <w:rPr>
        <w:sz w:val="18"/>
        <w:szCs w:val="18"/>
      </w:rPr>
      <w:t xml:space="preserve">u </w:t>
    </w:r>
    <w:r w:rsidRPr="00224266">
      <w:rPr>
        <w:sz w:val="18"/>
        <w:szCs w:val="18"/>
      </w:rPr>
      <w:t xml:space="preserve">NBP z dnia otwarcia ofert. </w:t>
    </w:r>
    <w:r w:rsidRPr="007F2FD3">
      <w:rPr>
        <w:sz w:val="18"/>
        <w:szCs w:val="18"/>
      </w:rPr>
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</w:r>
    <w:r w:rsidRPr="007F2FD3">
      <w:rPr>
        <w:b/>
        <w:bCs/>
        <w:sz w:val="18"/>
        <w:szCs w:val="18"/>
      </w:rPr>
      <w:t xml:space="preserve">w </w:t>
    </w:r>
    <w:r>
      <w:rPr>
        <w:b/>
        <w:sz w:val="20"/>
        <w:szCs w:val="20"/>
      </w:rPr>
      <w:t>EUR  lub PLN</w:t>
    </w:r>
    <w:r w:rsidRPr="007F2FD3">
      <w:rPr>
        <w:b/>
        <w:color w:val="FF0000"/>
        <w:sz w:val="18"/>
        <w:szCs w:val="18"/>
      </w:rPr>
      <w:t xml:space="preserve"> </w:t>
    </w:r>
    <w:r w:rsidRPr="007F2FD3">
      <w:rPr>
        <w:sz w:val="18"/>
        <w:szCs w:val="18"/>
      </w:rPr>
      <w:t>Wyłącznie do oceny i porównania ofert Zamawiający doliczy na etapie oceny ofert należnego podatku VAT. Umowa zostanie podpisana na kwotę netto, podatek VAT Zamawiający odprowadzi we własnym zakresie.</w:t>
    </w:r>
  </w:p>
  <w:p w14:paraId="0AABF613" w14:textId="77777777" w:rsidR="00F53146" w:rsidRPr="00F71D6B" w:rsidRDefault="00F53146" w:rsidP="00F71D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3C5CD" w14:textId="77777777" w:rsidR="00042B5F" w:rsidRDefault="00042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FFCF7" w14:textId="77777777" w:rsidR="00462BD4" w:rsidRDefault="00462BD4">
      <w:r>
        <w:separator/>
      </w:r>
    </w:p>
  </w:footnote>
  <w:footnote w:type="continuationSeparator" w:id="0">
    <w:p w14:paraId="470AD172" w14:textId="77777777" w:rsidR="00462BD4" w:rsidRDefault="00462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7F4C" w14:textId="77777777" w:rsidR="00042B5F" w:rsidRDefault="00042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6589C" w14:textId="77777777" w:rsidR="00042B5F" w:rsidRDefault="00042B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0"/>
  </w:num>
  <w:num w:numId="4" w16cid:durableId="171345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42B5F"/>
    <w:rsid w:val="00063838"/>
    <w:rsid w:val="00071CCC"/>
    <w:rsid w:val="00072D19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1D6A2F"/>
    <w:rsid w:val="00207E98"/>
    <w:rsid w:val="002123BA"/>
    <w:rsid w:val="002403A7"/>
    <w:rsid w:val="00250151"/>
    <w:rsid w:val="00251086"/>
    <w:rsid w:val="002723B0"/>
    <w:rsid w:val="002B32AF"/>
    <w:rsid w:val="00315A4A"/>
    <w:rsid w:val="00322115"/>
    <w:rsid w:val="00325C00"/>
    <w:rsid w:val="003417A6"/>
    <w:rsid w:val="003816B2"/>
    <w:rsid w:val="003F62F8"/>
    <w:rsid w:val="004326D4"/>
    <w:rsid w:val="004504DB"/>
    <w:rsid w:val="00462BD4"/>
    <w:rsid w:val="004B7300"/>
    <w:rsid w:val="004C6753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230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7E0EC9"/>
    <w:rsid w:val="00825D75"/>
    <w:rsid w:val="00833933"/>
    <w:rsid w:val="008529F7"/>
    <w:rsid w:val="00853083"/>
    <w:rsid w:val="00857D2C"/>
    <w:rsid w:val="00874448"/>
    <w:rsid w:val="008B2F0C"/>
    <w:rsid w:val="008B4928"/>
    <w:rsid w:val="008D2AB8"/>
    <w:rsid w:val="008F1C66"/>
    <w:rsid w:val="00921C60"/>
    <w:rsid w:val="00970FE4"/>
    <w:rsid w:val="009715C9"/>
    <w:rsid w:val="00976CA4"/>
    <w:rsid w:val="00986839"/>
    <w:rsid w:val="009A7840"/>
    <w:rsid w:val="009E0531"/>
    <w:rsid w:val="009E0D47"/>
    <w:rsid w:val="009E6588"/>
    <w:rsid w:val="009F015E"/>
    <w:rsid w:val="00A0022B"/>
    <w:rsid w:val="00A03072"/>
    <w:rsid w:val="00A07492"/>
    <w:rsid w:val="00A13AA0"/>
    <w:rsid w:val="00A24411"/>
    <w:rsid w:val="00A346FE"/>
    <w:rsid w:val="00A47B4D"/>
    <w:rsid w:val="00A55B4A"/>
    <w:rsid w:val="00A56EFA"/>
    <w:rsid w:val="00A83018"/>
    <w:rsid w:val="00A95CB9"/>
    <w:rsid w:val="00AE37C7"/>
    <w:rsid w:val="00B572E2"/>
    <w:rsid w:val="00B774DC"/>
    <w:rsid w:val="00BA36C5"/>
    <w:rsid w:val="00BA46F7"/>
    <w:rsid w:val="00BD129A"/>
    <w:rsid w:val="00C00A04"/>
    <w:rsid w:val="00C30EB5"/>
    <w:rsid w:val="00C4231C"/>
    <w:rsid w:val="00C969A6"/>
    <w:rsid w:val="00C97D9E"/>
    <w:rsid w:val="00CA4023"/>
    <w:rsid w:val="00CA7D36"/>
    <w:rsid w:val="00CB7C52"/>
    <w:rsid w:val="00D048C4"/>
    <w:rsid w:val="00D24208"/>
    <w:rsid w:val="00D403FD"/>
    <w:rsid w:val="00D60C38"/>
    <w:rsid w:val="00D66893"/>
    <w:rsid w:val="00D76AC4"/>
    <w:rsid w:val="00D90ACB"/>
    <w:rsid w:val="00D97958"/>
    <w:rsid w:val="00DC1500"/>
    <w:rsid w:val="00E16BB3"/>
    <w:rsid w:val="00E17EB4"/>
    <w:rsid w:val="00E23C0A"/>
    <w:rsid w:val="00E41F62"/>
    <w:rsid w:val="00E44371"/>
    <w:rsid w:val="00E50189"/>
    <w:rsid w:val="00E61998"/>
    <w:rsid w:val="00E949B0"/>
    <w:rsid w:val="00EA17E7"/>
    <w:rsid w:val="00EB460A"/>
    <w:rsid w:val="00F00591"/>
    <w:rsid w:val="00F15C48"/>
    <w:rsid w:val="00F51688"/>
    <w:rsid w:val="00F53146"/>
    <w:rsid w:val="00F54785"/>
    <w:rsid w:val="00F71D6B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511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14</cp:revision>
  <cp:lastPrinted>1899-12-31T23:00:00Z</cp:lastPrinted>
  <dcterms:created xsi:type="dcterms:W3CDTF">2025-02-03T13:41:00Z</dcterms:created>
  <dcterms:modified xsi:type="dcterms:W3CDTF">2025-06-13T09:41:00Z</dcterms:modified>
</cp:coreProperties>
</file>