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0120"/>
      </w:tblGrid>
      <w:tr w:rsidR="00E76266" w:rsidRPr="00E76266" w14:paraId="0A4FF64B" w14:textId="77777777" w:rsidTr="00E76266">
        <w:trPr>
          <w:trHeight w:val="790"/>
        </w:trPr>
        <w:tc>
          <w:tcPr>
            <w:tcW w:w="80" w:type="dxa"/>
          </w:tcPr>
          <w:p w14:paraId="02E34213" w14:textId="77777777" w:rsidR="00E76266" w:rsidRPr="00E76266" w:rsidRDefault="00E76266" w:rsidP="00E76266">
            <w:pPr>
              <w:spacing w:after="480"/>
              <w:jc w:val="right"/>
            </w:pPr>
          </w:p>
        </w:tc>
        <w:tc>
          <w:tcPr>
            <w:tcW w:w="10121" w:type="dxa"/>
            <w:vAlign w:val="center"/>
            <w:hideMark/>
          </w:tcPr>
          <w:p w14:paraId="636A912A" w14:textId="77777777" w:rsidR="00E76266" w:rsidRPr="00E76266" w:rsidRDefault="009304BA" w:rsidP="00E76266">
            <w:pPr>
              <w:spacing w:after="480"/>
              <w:jc w:val="right"/>
            </w:pPr>
            <w:r>
              <w:pict w14:anchorId="757ACBA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2.9pt;height:43.65pt;visibility:visible">
                  <v:imagedata r:id="rId7" o:title=""/>
                </v:shape>
              </w:pict>
            </w:r>
          </w:p>
        </w:tc>
      </w:tr>
    </w:tbl>
    <w:p w14:paraId="1AA7959C" w14:textId="77777777" w:rsidR="00E76266" w:rsidRPr="00E76266" w:rsidRDefault="00E76266" w:rsidP="00E76266"/>
    <w:p w14:paraId="1B05DA09" w14:textId="13A4218B" w:rsidR="00035DEC" w:rsidRPr="00E76266" w:rsidRDefault="005D4968" w:rsidP="00035DEC">
      <w:pPr>
        <w:spacing w:after="480"/>
        <w:jc w:val="right"/>
      </w:pPr>
      <w:r w:rsidRPr="00E76266">
        <w:t>Niepołomice</w:t>
      </w:r>
      <w:r w:rsidR="00035DEC" w:rsidRPr="00E76266">
        <w:t xml:space="preserve"> dnia: </w:t>
      </w:r>
      <w:r w:rsidRPr="00E76266">
        <w:t>2025-06-12</w:t>
      </w:r>
    </w:p>
    <w:p w14:paraId="4A8A390D" w14:textId="77777777" w:rsidR="00035DEC" w:rsidRPr="00E76266" w:rsidRDefault="005D4968" w:rsidP="00035DEC">
      <w:pPr>
        <w:spacing w:line="360" w:lineRule="auto"/>
        <w:rPr>
          <w:b/>
          <w:bCs/>
        </w:rPr>
      </w:pPr>
      <w:r w:rsidRPr="00E76266">
        <w:rPr>
          <w:b/>
          <w:bCs/>
        </w:rPr>
        <w:t>GMINA NIEPOŁOMICE</w:t>
      </w:r>
    </w:p>
    <w:p w14:paraId="33BB80E3" w14:textId="77777777" w:rsidR="00035DEC" w:rsidRPr="00E76266" w:rsidRDefault="005D4968" w:rsidP="00035DEC">
      <w:pPr>
        <w:spacing w:line="360" w:lineRule="auto"/>
      </w:pPr>
      <w:r w:rsidRPr="00E76266">
        <w:t>Pl. Zwycięstwa</w:t>
      </w:r>
      <w:r w:rsidR="00035DEC" w:rsidRPr="00E76266">
        <w:t xml:space="preserve"> </w:t>
      </w:r>
      <w:r w:rsidRPr="00E76266">
        <w:t>13</w:t>
      </w:r>
    </w:p>
    <w:p w14:paraId="3B4C6426" w14:textId="77777777" w:rsidR="00035DEC" w:rsidRPr="00E76266" w:rsidRDefault="005D4968" w:rsidP="00035DEC">
      <w:r w:rsidRPr="00E76266">
        <w:t>32-005</w:t>
      </w:r>
      <w:r w:rsidR="00035DEC" w:rsidRPr="00E76266">
        <w:t xml:space="preserve"> </w:t>
      </w:r>
      <w:r w:rsidRPr="00E76266">
        <w:t>Niepołomice</w:t>
      </w:r>
    </w:p>
    <w:p w14:paraId="7CAADDEB" w14:textId="063AAA4E" w:rsidR="00035DEC" w:rsidRPr="00E76266" w:rsidRDefault="00E76266" w:rsidP="00035DEC">
      <w:pPr>
        <w:jc w:val="both"/>
        <w:rPr>
          <w:bCs/>
        </w:rPr>
      </w:pPr>
      <w:r w:rsidRPr="00E76266">
        <w:rPr>
          <w:bCs/>
        </w:rPr>
        <w:t>Pismo: ZP.271.11.2025.6</w:t>
      </w:r>
    </w:p>
    <w:p w14:paraId="42107197" w14:textId="23A5D442" w:rsidR="00035DEC" w:rsidRPr="00E76266" w:rsidRDefault="00035DEC" w:rsidP="00E76266">
      <w:pPr>
        <w:jc w:val="both"/>
        <w:rPr>
          <w:bCs/>
        </w:rPr>
      </w:pPr>
    </w:p>
    <w:p w14:paraId="0BE27305" w14:textId="77777777" w:rsidR="00035DEC" w:rsidRPr="00E76266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E76266">
        <w:rPr>
          <w:b/>
        </w:rPr>
        <w:t>WYKONAWCY</w:t>
      </w:r>
    </w:p>
    <w:p w14:paraId="09632D09" w14:textId="77777777" w:rsidR="00035DEC" w:rsidRPr="00E76266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E76266">
        <w:t>ubiegający się o zamówienie</w:t>
      </w:r>
    </w:p>
    <w:p w14:paraId="3CC357CF" w14:textId="77777777" w:rsidR="00035DEC" w:rsidRPr="00E76266" w:rsidRDefault="00035DEC" w:rsidP="00035DEC">
      <w:pPr>
        <w:spacing w:after="120" w:line="360" w:lineRule="auto"/>
        <w:jc w:val="both"/>
        <w:rPr>
          <w:rFonts w:eastAsia="Calibri"/>
          <w:lang w:eastAsia="en-US"/>
        </w:rPr>
      </w:pPr>
      <w:r w:rsidRPr="00E76266">
        <w:rPr>
          <w:rFonts w:eastAsia="Calibri"/>
          <w:lang w:eastAsia="en-US"/>
        </w:rPr>
        <w:t xml:space="preserve">Dotyczy: </w:t>
      </w:r>
      <w:r w:rsidRPr="00E76266">
        <w:t>postępowania o udzielenie zamówienia publicznego</w:t>
      </w:r>
      <w:r w:rsidRPr="00E7626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E76266" w14:paraId="18762A9E" w14:textId="77777777" w:rsidTr="00B32FF9">
        <w:tc>
          <w:tcPr>
            <w:tcW w:w="2269" w:type="dxa"/>
            <w:shd w:val="clear" w:color="auto" w:fill="auto"/>
          </w:tcPr>
          <w:p w14:paraId="2D0C7A1D" w14:textId="77777777" w:rsidR="00035DEC" w:rsidRPr="00E76266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76266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B5832D" w14:textId="77777777" w:rsidR="00035DEC" w:rsidRPr="00E76266" w:rsidRDefault="005D496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76266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035DEC" w:rsidRPr="00E76266">
              <w:rPr>
                <w:bCs/>
              </w:rPr>
              <w:t>.</w:t>
            </w:r>
          </w:p>
        </w:tc>
      </w:tr>
      <w:tr w:rsidR="005D4968" w:rsidRPr="00E76266" w14:paraId="00BA8B2C" w14:textId="77777777" w:rsidTr="00063B42">
        <w:tc>
          <w:tcPr>
            <w:tcW w:w="2269" w:type="dxa"/>
            <w:shd w:val="clear" w:color="auto" w:fill="auto"/>
          </w:tcPr>
          <w:p w14:paraId="084DBE00" w14:textId="77777777" w:rsidR="005D4968" w:rsidRPr="00E76266" w:rsidRDefault="005D4968" w:rsidP="00063B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7626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7ECE3C" w14:textId="77777777" w:rsidR="005D4968" w:rsidRPr="00E76266" w:rsidRDefault="005D4968" w:rsidP="00063B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76266">
              <w:rPr>
                <w:bCs/>
              </w:rPr>
              <w:t>ZP.271.11.2025</w:t>
            </w:r>
          </w:p>
        </w:tc>
      </w:tr>
    </w:tbl>
    <w:p w14:paraId="0F79D361" w14:textId="77777777" w:rsidR="00035DEC" w:rsidRPr="00E76266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E76266" w14:paraId="05B2E604" w14:textId="77777777" w:rsidTr="00B32FF9">
        <w:tc>
          <w:tcPr>
            <w:tcW w:w="9330" w:type="dxa"/>
            <w:shd w:val="clear" w:color="auto" w:fill="F2F2F2"/>
            <w:hideMark/>
          </w:tcPr>
          <w:p w14:paraId="4FAEF326" w14:textId="77777777" w:rsidR="00035DEC" w:rsidRPr="00E76266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E76266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B2EE425" w14:textId="77777777" w:rsidR="0012774F" w:rsidRPr="00E76266" w:rsidRDefault="00520165" w:rsidP="00035DEC">
      <w:pPr>
        <w:spacing w:before="600" w:after="240" w:line="360" w:lineRule="auto"/>
        <w:jc w:val="both"/>
      </w:pPr>
      <w:r w:rsidRPr="00E76266">
        <w:t xml:space="preserve">Zamawiający, </w:t>
      </w:r>
      <w:r w:rsidR="005D4968" w:rsidRPr="00E76266">
        <w:rPr>
          <w:b/>
        </w:rPr>
        <w:t>GMINA NIEPOŁOMICE</w:t>
      </w:r>
      <w:r w:rsidRPr="00E76266">
        <w:t xml:space="preserve">, działając na podstawie art. </w:t>
      </w:r>
      <w:r w:rsidR="0029606A" w:rsidRPr="00E76266">
        <w:t>1</w:t>
      </w:r>
      <w:r w:rsidRPr="00E76266">
        <w:t>3</w:t>
      </w:r>
      <w:r w:rsidR="0029606A" w:rsidRPr="00E76266">
        <w:t>5</w:t>
      </w:r>
      <w:r w:rsidRPr="00E76266">
        <w:t xml:space="preserve"> ust</w:t>
      </w:r>
      <w:r w:rsidR="00D9049C" w:rsidRPr="00E76266">
        <w:t xml:space="preserve">. </w:t>
      </w:r>
      <w:r w:rsidR="0029606A" w:rsidRPr="00E76266">
        <w:t>6</w:t>
      </w:r>
      <w:r w:rsidRPr="00E76266">
        <w:t xml:space="preserve"> ustawy z dnia </w:t>
      </w:r>
      <w:r w:rsidR="0029606A" w:rsidRPr="00E76266">
        <w:t>11</w:t>
      </w:r>
      <w:r w:rsidRPr="00E76266">
        <w:t xml:space="preserve"> </w:t>
      </w:r>
      <w:r w:rsidR="0029606A" w:rsidRPr="00E76266">
        <w:t xml:space="preserve">września </w:t>
      </w:r>
      <w:r w:rsidRPr="00E76266">
        <w:t>20</w:t>
      </w:r>
      <w:r w:rsidR="0029606A" w:rsidRPr="00E76266">
        <w:t>19</w:t>
      </w:r>
      <w:r w:rsidRPr="00E76266">
        <w:t xml:space="preserve"> r</w:t>
      </w:r>
      <w:r w:rsidR="0029606A" w:rsidRPr="00E76266">
        <w:t>.</w:t>
      </w:r>
      <w:r w:rsidRPr="00E76266">
        <w:t xml:space="preserve"> Prawo </w:t>
      </w:r>
      <w:r w:rsidR="0029606A" w:rsidRPr="00E76266">
        <w:t>z</w:t>
      </w:r>
      <w:r w:rsidRPr="00E76266">
        <w:t xml:space="preserve">amówień </w:t>
      </w:r>
      <w:r w:rsidR="0029606A" w:rsidRPr="00E76266">
        <w:t>p</w:t>
      </w:r>
      <w:r w:rsidRPr="00E76266">
        <w:t xml:space="preserve">ublicznych </w:t>
      </w:r>
      <w:r w:rsidR="005D4968" w:rsidRPr="00E76266">
        <w:t>(</w:t>
      </w:r>
      <w:proofErr w:type="spellStart"/>
      <w:r w:rsidR="005D4968" w:rsidRPr="00E76266">
        <w:t>t.j</w:t>
      </w:r>
      <w:proofErr w:type="spellEnd"/>
      <w:r w:rsidR="005D4968" w:rsidRPr="00E76266">
        <w:t>. Dz. U. z 2024 poz. 1320)</w:t>
      </w:r>
      <w:r w:rsidR="00BE7BFD" w:rsidRPr="00E76266">
        <w:t xml:space="preserve">, </w:t>
      </w:r>
      <w:r w:rsidR="00D9049C" w:rsidRPr="00E76266">
        <w:t>udostępnia</w:t>
      </w:r>
      <w:r w:rsidR="00BE7BFD" w:rsidRPr="00E76266">
        <w:t xml:space="preserve"> poniżej treść zapytań do S</w:t>
      </w:r>
      <w:r w:rsidR="0012774F" w:rsidRPr="00E76266">
        <w:t>pecyfikacji Warunków Zamówienia (</w:t>
      </w:r>
      <w:r w:rsidR="0012774F" w:rsidRPr="00E76266">
        <w:rPr>
          <w:lang w:eastAsia="ar-SA"/>
        </w:rPr>
        <w:t>zwanej dalej</w:t>
      </w:r>
      <w:r w:rsidR="0012774F" w:rsidRPr="00E76266">
        <w:rPr>
          <w:b/>
          <w:lang w:eastAsia="ar-SA"/>
        </w:rPr>
        <w:t xml:space="preserve"> </w:t>
      </w:r>
      <w:r w:rsidR="0012774F" w:rsidRPr="00E76266">
        <w:rPr>
          <w:bCs/>
          <w:lang w:eastAsia="ar-SA"/>
        </w:rPr>
        <w:t>”SWZ”)</w:t>
      </w:r>
      <w:r w:rsidR="00D9049C" w:rsidRPr="00E76266">
        <w:rPr>
          <w:bCs/>
          <w:lang w:eastAsia="ar-SA"/>
        </w:rPr>
        <w:t xml:space="preserve"> </w:t>
      </w:r>
      <w:r w:rsidR="00D9049C" w:rsidRPr="00E76266">
        <w:t>wraz z wyjaśnieniami</w:t>
      </w:r>
      <w:r w:rsidR="0012774F" w:rsidRPr="00E7626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D4968" w:rsidRPr="00E76266" w14:paraId="417D69B2" w14:textId="77777777" w:rsidTr="00063B42">
        <w:tc>
          <w:tcPr>
            <w:tcW w:w="9356" w:type="dxa"/>
            <w:shd w:val="clear" w:color="auto" w:fill="auto"/>
          </w:tcPr>
          <w:p w14:paraId="10F33E3B" w14:textId="533E410B" w:rsidR="005D4968" w:rsidRPr="009304BA" w:rsidRDefault="005D4968" w:rsidP="00063B42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9304BA">
              <w:rPr>
                <w:b/>
                <w:bCs/>
              </w:rPr>
              <w:t xml:space="preserve">Pytanie </w:t>
            </w:r>
          </w:p>
          <w:p w14:paraId="48F5FB30" w14:textId="4AAA5B56" w:rsidR="005D4968" w:rsidRPr="009304BA" w:rsidRDefault="005D4968" w:rsidP="00E76266">
            <w:pPr>
              <w:spacing w:after="120" w:line="360" w:lineRule="auto"/>
              <w:ind w:left="30" w:right="-72"/>
              <w:jc w:val="both"/>
            </w:pPr>
            <w:r w:rsidRPr="009304BA">
              <w:t>Zamawiający w opisie przedmiotu zamówienia opisuje obudowę:</w:t>
            </w:r>
          </w:p>
          <w:p w14:paraId="1FB24764" w14:textId="77777777" w:rsidR="005D4968" w:rsidRPr="009304BA" w:rsidRDefault="005D4968" w:rsidP="00063B42">
            <w:pPr>
              <w:spacing w:after="120" w:line="360" w:lineRule="auto"/>
              <w:ind w:left="30" w:right="-72"/>
              <w:jc w:val="both"/>
            </w:pPr>
            <w:r w:rsidRPr="009304BA">
              <w:t xml:space="preserve">Typ obudowy Micro Tower; Panel boczny Szkło hartowane; Podświetlenie Bez podświetlenia; Standard płyty głównej </w:t>
            </w:r>
            <w:proofErr w:type="spellStart"/>
            <w:r w:rsidRPr="009304BA">
              <w:t>microATX</w:t>
            </w:r>
            <w:proofErr w:type="spellEnd"/>
            <w:r w:rsidRPr="009304BA">
              <w:t xml:space="preserve">/Mini-ITX; Standard zasilacza ATX; Miejsca na wewnętrzne dyski/napędy: min. 3 x 2,5", min. 2 x 3,5"; Miejsca na karty rozszerzeń min. 4; Opcje montażu wentylatorów: 3x lub 2x  (przód), 1x (tył), 2x  (góra); Opcje montażu chłodzenia wodnego; Liczba zainstalowanych wentylatorów min. 2: 1x  (przód), 1x  (tył); Przyciski i regulatory: Power, Reset; Wyprowadzone złącza: USB 2.0 - min. 2 szt., USB 3.2 Gen. 1 -  min. 1 szt.; Wyjście słuchawkowe/głośnikowe - 1 szt.; Wejście mikrofonowe - 1 szt.; Materiał Tworzywo sztuczne/Stal/Szkło hartowane; Kolor Czarny; System aranżowania kabli; Otwór wspomagający montaż chłodzenia na procesor; Montaż zasilacza na dole obudowy; Filtry </w:t>
            </w:r>
            <w:proofErr w:type="spellStart"/>
            <w:r w:rsidRPr="009304BA">
              <w:t>antykurzowe</w:t>
            </w:r>
            <w:proofErr w:type="spellEnd"/>
            <w:r w:rsidRPr="009304BA">
              <w:t>; Możliwość montażu chłodzenia wodnego; Komplet śrubek i elementów montażowych;</w:t>
            </w:r>
          </w:p>
          <w:p w14:paraId="0DE61C7D" w14:textId="6C3245E8" w:rsidR="005D4968" w:rsidRPr="009304BA" w:rsidRDefault="005D4968" w:rsidP="00E76266">
            <w:pPr>
              <w:spacing w:after="120" w:line="360" w:lineRule="auto"/>
              <w:ind w:left="30" w:right="-72"/>
              <w:jc w:val="both"/>
            </w:pPr>
            <w:r w:rsidRPr="009304BA">
              <w:t xml:space="preserve">Pragniemy zauważyć, że obudowy o tak bogatej funkcjonalności wymaganej przez Zamawiającego, z możliwością montażu chłodzenia wodnego nie są dostępne w typie Micro </w:t>
            </w:r>
            <w:proofErr w:type="spellStart"/>
            <w:r w:rsidRPr="009304BA">
              <w:t>tower</w:t>
            </w:r>
            <w:proofErr w:type="spellEnd"/>
            <w:r w:rsidRPr="009304BA">
              <w:t xml:space="preserve">, ale mini </w:t>
            </w:r>
            <w:proofErr w:type="spellStart"/>
            <w:r w:rsidRPr="009304BA">
              <w:t>tower</w:t>
            </w:r>
            <w:proofErr w:type="spellEnd"/>
            <w:r w:rsidRPr="009304BA">
              <w:t xml:space="preserve">. Zwracamy </w:t>
            </w:r>
            <w:r w:rsidRPr="009304BA">
              <w:lastRenderedPageBreak/>
              <w:t xml:space="preserve">uwagę, że w </w:t>
            </w:r>
            <w:proofErr w:type="spellStart"/>
            <w:r w:rsidRPr="009304BA">
              <w:t>internecie</w:t>
            </w:r>
            <w:proofErr w:type="spellEnd"/>
            <w:r w:rsidRPr="009304BA">
              <w:t xml:space="preserve"> co prawda można znaleźć obudowy spełniające wymogi i opisane jako micro </w:t>
            </w:r>
            <w:proofErr w:type="spellStart"/>
            <w:r w:rsidRPr="009304BA">
              <w:t>tower</w:t>
            </w:r>
            <w:proofErr w:type="spellEnd"/>
            <w:r w:rsidRPr="009304BA">
              <w:t xml:space="preserve">, ale na stronach sprzedawców, sklepów internetowych, co jest błędem. Na stronach producentów te obudowy występują już jako typ mini </w:t>
            </w:r>
            <w:proofErr w:type="spellStart"/>
            <w:r w:rsidRPr="009304BA">
              <w:t>tower</w:t>
            </w:r>
            <w:proofErr w:type="spellEnd"/>
            <w:r w:rsidRPr="009304BA">
              <w:t>.</w:t>
            </w:r>
          </w:p>
          <w:p w14:paraId="529BAD3C" w14:textId="0A073FDC" w:rsidR="005D4968" w:rsidRPr="009304BA" w:rsidRDefault="005D4968" w:rsidP="00E76266">
            <w:pPr>
              <w:spacing w:after="120" w:line="360" w:lineRule="auto"/>
              <w:ind w:left="30" w:right="-72"/>
              <w:jc w:val="both"/>
            </w:pPr>
            <w:r w:rsidRPr="009304BA">
              <w:t>Zwracamy się więc z pytaniem czy Zamawiający zmieni opis jak niżej.</w:t>
            </w:r>
          </w:p>
          <w:p w14:paraId="3951C95D" w14:textId="77777777" w:rsidR="005D4968" w:rsidRPr="009304BA" w:rsidRDefault="005D4968" w:rsidP="00063B42">
            <w:pPr>
              <w:spacing w:after="120" w:line="360" w:lineRule="auto"/>
              <w:ind w:left="30" w:right="-72"/>
              <w:jc w:val="both"/>
            </w:pPr>
            <w:r w:rsidRPr="009304BA">
              <w:t xml:space="preserve">Typ obudowy Micro Tower lub mini Tower; Panel boczny Szkło hartowane; Podświetlenie Bez podświetlenia; Standard płyty głównej </w:t>
            </w:r>
            <w:proofErr w:type="spellStart"/>
            <w:r w:rsidRPr="009304BA">
              <w:t>microATX</w:t>
            </w:r>
            <w:proofErr w:type="spellEnd"/>
            <w:r w:rsidRPr="009304BA">
              <w:t xml:space="preserve">/Mini-ITX; Standard zasilacza ATX; Miejsca na wewnętrzne dyski/napędy: min. 3 x 2,5", min. 2 x 3,5"; Miejsca na karty rozszerzeń min. 4; Opcje montażu wentylatorów: 3x lub 2x  (przód), 1x (tył), 2x  (góra); Opcje montażu chłodzenia wodnego; Liczba zainstalowanych wentylatorów min. 2: 1x  (przód), 1x  (tył); Przyciski i regulatory: Power, Reset; Wyprowadzone złącza: USB 2.0 - min. 2 szt., USB 3.2 Gen. 1 -  min. 1 szt.; Wyjście słuchawkowe/głośnikowe - 1 szt.; Wejście mikrofonowe - 1 szt.; Materiał Tworzywo sztuczne/Stal/Szkło hartowane; Kolor Czarny; System aranżowania kabli; Otwór wspomagający montaż chłodzenia na procesor; Montaż zasilacza na dole obudowy; Filtry </w:t>
            </w:r>
            <w:proofErr w:type="spellStart"/>
            <w:r w:rsidRPr="009304BA">
              <w:t>antykurzowe</w:t>
            </w:r>
            <w:proofErr w:type="spellEnd"/>
            <w:r w:rsidRPr="009304BA">
              <w:t>; Możliwość montażu chłodzenia wodnego; Komplet śrubek i elementów montażowych;</w:t>
            </w:r>
          </w:p>
          <w:p w14:paraId="11A6C436" w14:textId="77777777" w:rsidR="005D4968" w:rsidRPr="009304BA" w:rsidRDefault="005D4968" w:rsidP="00063B42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9304BA">
              <w:rPr>
                <w:b/>
                <w:bCs/>
              </w:rPr>
              <w:t>Stanowisko (wyjaśnienie) Zamawiającego:</w:t>
            </w:r>
          </w:p>
          <w:p w14:paraId="218AB644" w14:textId="77777777" w:rsidR="005D4968" w:rsidRPr="009304BA" w:rsidRDefault="005D4968" w:rsidP="00063B42">
            <w:pPr>
              <w:spacing w:after="60" w:line="360" w:lineRule="auto"/>
              <w:ind w:left="30" w:right="-72"/>
              <w:jc w:val="both"/>
            </w:pPr>
          </w:p>
          <w:p w14:paraId="45C213C6" w14:textId="55D8A12A" w:rsidR="009304BA" w:rsidRPr="009304BA" w:rsidRDefault="009304BA" w:rsidP="00063B42">
            <w:pPr>
              <w:spacing w:after="60" w:line="360" w:lineRule="auto"/>
              <w:ind w:left="30" w:right="-72"/>
              <w:jc w:val="both"/>
            </w:pPr>
            <w:r w:rsidRPr="009304BA">
              <w:t xml:space="preserve">Zamawiający dopuszcza rozwiązanie </w:t>
            </w:r>
            <w:r>
              <w:t>jak powyżej.</w:t>
            </w:r>
          </w:p>
        </w:tc>
      </w:tr>
    </w:tbl>
    <w:p w14:paraId="034CB88B" w14:textId="77777777" w:rsidR="00BE7BFD" w:rsidRPr="00E76266" w:rsidRDefault="00BE7BFD" w:rsidP="00520165">
      <w:pPr>
        <w:jc w:val="both"/>
      </w:pPr>
    </w:p>
    <w:p w14:paraId="75C06B22" w14:textId="7CE74461" w:rsidR="006D4AB3" w:rsidRPr="00E76266" w:rsidRDefault="006D4AB3" w:rsidP="00D8461B">
      <w:pPr>
        <w:spacing w:before="120" w:after="120" w:line="360" w:lineRule="auto"/>
        <w:ind w:left="567"/>
        <w:jc w:val="right"/>
      </w:pPr>
    </w:p>
    <w:sectPr w:rsidR="006D4AB3" w:rsidRPr="00E76266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1757F" w14:textId="77777777" w:rsidR="00C8669F" w:rsidRDefault="00C8669F">
      <w:r>
        <w:separator/>
      </w:r>
    </w:p>
  </w:endnote>
  <w:endnote w:type="continuationSeparator" w:id="0">
    <w:p w14:paraId="740A131E" w14:textId="77777777" w:rsidR="00C8669F" w:rsidRDefault="00C86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74E3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9FC99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B43D" w14:textId="2C141E91"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45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2B60A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27D21E" w14:textId="77777777" w:rsidR="006D4AB3" w:rsidRDefault="006D4AB3">
    <w:pPr>
      <w:pStyle w:val="Stopka"/>
      <w:tabs>
        <w:tab w:val="clear" w:pos="4536"/>
        <w:tab w:val="left" w:pos="6237"/>
      </w:tabs>
    </w:pPr>
  </w:p>
  <w:p w14:paraId="26B48E8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E3C42" w14:textId="77777777" w:rsidR="00C8669F" w:rsidRDefault="00C8669F">
      <w:r>
        <w:separator/>
      </w:r>
    </w:p>
  </w:footnote>
  <w:footnote w:type="continuationSeparator" w:id="0">
    <w:p w14:paraId="63716814" w14:textId="77777777" w:rsidR="00C8669F" w:rsidRDefault="00C86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3AE51" w14:textId="77777777" w:rsidR="005D4968" w:rsidRDefault="005D49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85386" w14:textId="77777777" w:rsidR="005D4968" w:rsidRDefault="005D49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6F581" w14:textId="77777777" w:rsidR="005D4968" w:rsidRDefault="005D49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0250655">
    <w:abstractNumId w:val="3"/>
  </w:num>
  <w:num w:numId="2" w16cid:durableId="1314410182">
    <w:abstractNumId w:val="6"/>
  </w:num>
  <w:num w:numId="3" w16cid:durableId="1240212592">
    <w:abstractNumId w:val="2"/>
  </w:num>
  <w:num w:numId="4" w16cid:durableId="455148594">
    <w:abstractNumId w:val="5"/>
  </w:num>
  <w:num w:numId="5" w16cid:durableId="648750437">
    <w:abstractNumId w:val="0"/>
  </w:num>
  <w:num w:numId="6" w16cid:durableId="1352145289">
    <w:abstractNumId w:val="1"/>
  </w:num>
  <w:num w:numId="7" w16cid:durableId="10946728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669F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D496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304BA"/>
    <w:rsid w:val="00947A50"/>
    <w:rsid w:val="00A905AC"/>
    <w:rsid w:val="00B1255C"/>
    <w:rsid w:val="00B32FF9"/>
    <w:rsid w:val="00BA6584"/>
    <w:rsid w:val="00BE7BFD"/>
    <w:rsid w:val="00C370F2"/>
    <w:rsid w:val="00C44EEC"/>
    <w:rsid w:val="00C8669F"/>
    <w:rsid w:val="00D22FFA"/>
    <w:rsid w:val="00D5444C"/>
    <w:rsid w:val="00D8461B"/>
    <w:rsid w:val="00D9049C"/>
    <w:rsid w:val="00D915F2"/>
    <w:rsid w:val="00DF32E8"/>
    <w:rsid w:val="00E21B49"/>
    <w:rsid w:val="00E2789F"/>
    <w:rsid w:val="00E72428"/>
    <w:rsid w:val="00E7626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34B2334"/>
  <w15:chartTrackingRefBased/>
  <w15:docId w15:val="{99D56BB3-868B-40EE-B9E6-AB19DA1A7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6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432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2025-06-12T12:31:00Z</cp:lastPrinted>
  <dcterms:created xsi:type="dcterms:W3CDTF">2025-06-12T12:32:00Z</dcterms:created>
  <dcterms:modified xsi:type="dcterms:W3CDTF">2025-06-12T12:32:00Z</dcterms:modified>
</cp:coreProperties>
</file>